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BA" w:rsidRPr="00AC57D2" w:rsidRDefault="00C23A83" w:rsidP="00FD2A08">
      <w:pPr>
        <w:spacing w:before="240" w:after="240" w:line="480" w:lineRule="exact"/>
        <w:ind w:leftChars="354" w:left="1260" w:hangingChars="128" w:hanging="410"/>
        <w:jc w:val="center"/>
        <w:rPr>
          <w:rFonts w:ascii="標楷體" w:eastAsia="標楷體" w:hAnsi="標楷體" w:cs="Arial Unicode MS"/>
          <w:sz w:val="32"/>
          <w:szCs w:val="32"/>
        </w:rPr>
      </w:pPr>
      <w:r w:rsidRPr="00AC57D2">
        <w:rPr>
          <w:rFonts w:ascii="標楷體" w:eastAsia="標楷體" w:hAnsi="標楷體" w:cs="Arial Unicode MS" w:hint="eastAsia"/>
          <w:sz w:val="32"/>
          <w:szCs w:val="32"/>
        </w:rPr>
        <w:t>法務部司改議題半年期程工作清單（更新至</w:t>
      </w:r>
      <w:r w:rsidR="006C2753" w:rsidRPr="00AC57D2">
        <w:rPr>
          <w:rFonts w:ascii="標楷體" w:eastAsia="標楷體" w:hAnsi="標楷體" w:cs="Arial Unicode MS" w:hint="eastAsia"/>
          <w:sz w:val="32"/>
          <w:szCs w:val="32"/>
        </w:rPr>
        <w:t xml:space="preserve"> 1</w:t>
      </w:r>
      <w:r w:rsidR="00F87B13" w:rsidRPr="00AC57D2">
        <w:rPr>
          <w:rFonts w:ascii="標楷體" w:eastAsia="標楷體" w:hAnsi="標楷體" w:cs="Arial Unicode MS" w:hint="eastAsia"/>
          <w:sz w:val="32"/>
          <w:szCs w:val="32"/>
        </w:rPr>
        <w:t>1</w:t>
      </w:r>
      <w:r w:rsidR="005D63FE" w:rsidRPr="00AC57D2">
        <w:rPr>
          <w:rFonts w:ascii="標楷體" w:eastAsia="標楷體" w:hAnsi="標楷體" w:cs="Arial Unicode MS" w:hint="eastAsia"/>
          <w:sz w:val="32"/>
          <w:szCs w:val="32"/>
        </w:rPr>
        <w:t>1</w:t>
      </w:r>
      <w:r w:rsidRPr="00AC57D2">
        <w:rPr>
          <w:rFonts w:ascii="標楷體" w:eastAsia="標楷體" w:hAnsi="標楷體" w:cs="Arial Unicode MS" w:hint="eastAsia"/>
          <w:sz w:val="32"/>
          <w:szCs w:val="32"/>
        </w:rPr>
        <w:t>年</w:t>
      </w:r>
      <w:r w:rsidR="00B82F57" w:rsidRPr="00AC57D2">
        <w:rPr>
          <w:rFonts w:ascii="標楷體" w:eastAsia="標楷體" w:hAnsi="標楷體" w:cs="Arial Unicode MS" w:hint="eastAsia"/>
          <w:sz w:val="32"/>
          <w:szCs w:val="32"/>
        </w:rPr>
        <w:t>1</w:t>
      </w:r>
      <w:r w:rsidR="008D43F1" w:rsidRPr="00AC57D2">
        <w:rPr>
          <w:rFonts w:ascii="標楷體" w:eastAsia="標楷體" w:hAnsi="標楷體" w:cs="Arial Unicode MS" w:hint="eastAsia"/>
          <w:sz w:val="32"/>
          <w:szCs w:val="32"/>
        </w:rPr>
        <w:t>1</w:t>
      </w:r>
      <w:r w:rsidRPr="00AC57D2">
        <w:rPr>
          <w:rFonts w:ascii="標楷體" w:eastAsia="標楷體" w:hAnsi="標楷體" w:cs="Arial Unicode MS" w:hint="eastAsia"/>
          <w:sz w:val="32"/>
          <w:szCs w:val="32"/>
        </w:rPr>
        <w:t>月</w:t>
      </w:r>
      <w:r w:rsidR="00C63E91" w:rsidRPr="00AC57D2">
        <w:rPr>
          <w:rFonts w:ascii="標楷體" w:eastAsia="標楷體" w:hAnsi="標楷體" w:cs="Arial Unicode MS" w:hint="eastAsia"/>
          <w:sz w:val="32"/>
          <w:szCs w:val="32"/>
        </w:rPr>
        <w:t>1</w:t>
      </w:r>
      <w:r w:rsidR="008D43F1" w:rsidRPr="00AC57D2">
        <w:rPr>
          <w:rFonts w:ascii="標楷體" w:eastAsia="標楷體" w:hAnsi="標楷體" w:cs="Arial Unicode MS" w:hint="eastAsia"/>
          <w:sz w:val="32"/>
          <w:szCs w:val="32"/>
        </w:rPr>
        <w:t>5</w:t>
      </w:r>
      <w:r w:rsidR="00FD5141" w:rsidRPr="00AC57D2">
        <w:rPr>
          <w:rFonts w:ascii="標楷體" w:eastAsia="標楷體" w:hAnsi="標楷體" w:cs="Arial Unicode MS" w:hint="eastAsia"/>
          <w:sz w:val="32"/>
          <w:szCs w:val="32"/>
        </w:rPr>
        <w:t>日</w:t>
      </w:r>
      <w:r w:rsidRPr="00AC57D2">
        <w:rPr>
          <w:rFonts w:ascii="標楷體" w:eastAsia="標楷體" w:hAnsi="標楷體" w:cs="Arial Unicode MS" w:hint="eastAsia"/>
          <w:sz w:val="32"/>
          <w:szCs w:val="32"/>
        </w:rPr>
        <w:t>）</w:t>
      </w:r>
    </w:p>
    <w:tbl>
      <w:tblPr>
        <w:tblStyle w:val="a3"/>
        <w:tblW w:w="15309" w:type="dxa"/>
        <w:tblInd w:w="-601" w:type="dxa"/>
        <w:tblLook w:val="04A0" w:firstRow="1" w:lastRow="0" w:firstColumn="1" w:lastColumn="0" w:noHBand="0" w:noVBand="1"/>
      </w:tblPr>
      <w:tblGrid>
        <w:gridCol w:w="2127"/>
        <w:gridCol w:w="1985"/>
        <w:gridCol w:w="2880"/>
        <w:gridCol w:w="8317"/>
      </w:tblGrid>
      <w:tr w:rsidR="00AC57D2" w:rsidRPr="00AC57D2" w:rsidTr="004164D9">
        <w:tc>
          <w:tcPr>
            <w:tcW w:w="2127" w:type="dxa"/>
          </w:tcPr>
          <w:p w:rsidR="00EB3BBA" w:rsidRPr="00AC57D2" w:rsidRDefault="00EB3BBA" w:rsidP="0068379A">
            <w:pPr>
              <w:spacing w:line="400" w:lineRule="exact"/>
              <w:jc w:val="center"/>
              <w:rPr>
                <w:rFonts w:ascii="標楷體" w:eastAsia="標楷體" w:hAnsi="標楷體" w:cs="Arial Unicode MS"/>
                <w:sz w:val="28"/>
                <w:szCs w:val="28"/>
              </w:rPr>
            </w:pPr>
            <w:r w:rsidRPr="00AC57D2">
              <w:rPr>
                <w:rFonts w:ascii="標楷體" w:eastAsia="標楷體" w:hAnsi="標楷體" w:cs="Arial Unicode MS" w:hint="eastAsia"/>
                <w:sz w:val="28"/>
                <w:szCs w:val="28"/>
              </w:rPr>
              <w:t>項次</w:t>
            </w:r>
          </w:p>
        </w:tc>
        <w:tc>
          <w:tcPr>
            <w:tcW w:w="1985" w:type="dxa"/>
          </w:tcPr>
          <w:p w:rsidR="00EB3BBA" w:rsidRPr="00AC57D2" w:rsidRDefault="00EB3BBA" w:rsidP="0068379A">
            <w:pPr>
              <w:spacing w:line="400" w:lineRule="exact"/>
              <w:jc w:val="center"/>
              <w:rPr>
                <w:rFonts w:ascii="標楷體" w:eastAsia="標楷體" w:hAnsi="標楷體" w:cs="Arial Unicode MS"/>
                <w:sz w:val="28"/>
                <w:szCs w:val="28"/>
              </w:rPr>
            </w:pPr>
            <w:r w:rsidRPr="00AC57D2">
              <w:rPr>
                <w:rFonts w:ascii="標楷體" w:eastAsia="標楷體" w:hAnsi="標楷體" w:cs="Arial Unicode MS" w:hint="eastAsia"/>
                <w:sz w:val="28"/>
                <w:szCs w:val="28"/>
              </w:rPr>
              <w:t>議題</w:t>
            </w:r>
          </w:p>
        </w:tc>
        <w:tc>
          <w:tcPr>
            <w:tcW w:w="2880" w:type="dxa"/>
          </w:tcPr>
          <w:p w:rsidR="00EB3BBA" w:rsidRPr="00AC57D2" w:rsidRDefault="00EB3BBA" w:rsidP="0068379A">
            <w:pPr>
              <w:spacing w:line="400" w:lineRule="exact"/>
              <w:jc w:val="center"/>
              <w:rPr>
                <w:rFonts w:ascii="標楷體" w:eastAsia="標楷體" w:hAnsi="標楷體" w:cs="Arial Unicode MS"/>
                <w:sz w:val="28"/>
                <w:szCs w:val="28"/>
              </w:rPr>
            </w:pPr>
            <w:r w:rsidRPr="00AC57D2">
              <w:rPr>
                <w:rFonts w:ascii="標楷體" w:eastAsia="標楷體" w:hAnsi="標楷體" w:cs="Arial Unicode MS" w:hint="eastAsia"/>
                <w:sz w:val="28"/>
                <w:szCs w:val="28"/>
              </w:rPr>
              <w:t>項目</w:t>
            </w:r>
          </w:p>
        </w:tc>
        <w:tc>
          <w:tcPr>
            <w:tcW w:w="8317" w:type="dxa"/>
          </w:tcPr>
          <w:p w:rsidR="00EB3BBA" w:rsidRPr="00AC57D2" w:rsidRDefault="00EB3BBA" w:rsidP="0068379A">
            <w:pPr>
              <w:spacing w:line="400" w:lineRule="exact"/>
              <w:jc w:val="center"/>
              <w:rPr>
                <w:rFonts w:ascii="標楷體" w:eastAsia="標楷體" w:hAnsi="標楷體" w:cs="Arial Unicode MS"/>
                <w:sz w:val="28"/>
                <w:szCs w:val="28"/>
              </w:rPr>
            </w:pPr>
            <w:r w:rsidRPr="00AC57D2">
              <w:rPr>
                <w:rFonts w:ascii="標楷體" w:eastAsia="標楷體" w:hAnsi="標楷體" w:cs="Arial Unicode MS" w:hint="eastAsia"/>
                <w:sz w:val="28"/>
                <w:szCs w:val="28"/>
              </w:rPr>
              <w:t>具體內容</w:t>
            </w:r>
          </w:p>
        </w:tc>
      </w:tr>
      <w:tr w:rsidR="00AC57D2" w:rsidRPr="00AC57D2" w:rsidTr="004164D9">
        <w:tc>
          <w:tcPr>
            <w:tcW w:w="2127" w:type="dxa"/>
            <w:vMerge w:val="restart"/>
          </w:tcPr>
          <w:p w:rsidR="00AC0AF2" w:rsidRPr="00AC57D2" w:rsidRDefault="00AC0AF2" w:rsidP="00BA491D">
            <w:pPr>
              <w:spacing w:line="400" w:lineRule="exact"/>
              <w:ind w:leftChars="-33" w:left="487" w:hangingChars="202" w:hanging="566"/>
              <w:rPr>
                <w:rFonts w:ascii="標楷體" w:eastAsia="標楷體" w:hAnsi="標楷體" w:cs="Arial Unicode MS"/>
                <w:sz w:val="28"/>
                <w:szCs w:val="28"/>
              </w:rPr>
            </w:pPr>
            <w:r w:rsidRPr="00AC57D2">
              <w:rPr>
                <w:rFonts w:ascii="標楷體" w:eastAsia="標楷體" w:hAnsi="標楷體" w:cs="標楷體" w:hint="eastAsia"/>
                <w:sz w:val="28"/>
                <w:szCs w:val="28"/>
              </w:rPr>
              <w:t>壹、推動人民參與司法制度</w:t>
            </w:r>
          </w:p>
        </w:tc>
        <w:tc>
          <w:tcPr>
            <w:tcW w:w="1985" w:type="dxa"/>
          </w:tcPr>
          <w:p w:rsidR="00AC0AF2" w:rsidRPr="00AC57D2" w:rsidRDefault="00AC0AF2" w:rsidP="0068379A">
            <w:pPr>
              <w:spacing w:line="400" w:lineRule="exact"/>
              <w:ind w:leftChars="-7" w:hangingChars="6" w:hanging="17"/>
              <w:rPr>
                <w:rFonts w:ascii="標楷體" w:eastAsia="標楷體" w:hAnsi="標楷體" w:cs="Arial Unicode MS"/>
                <w:sz w:val="28"/>
                <w:szCs w:val="28"/>
              </w:rPr>
            </w:pPr>
            <w:r w:rsidRPr="00AC57D2">
              <w:rPr>
                <w:rFonts w:ascii="標楷體" w:eastAsia="標楷體" w:hAnsi="標楷體" w:cs="標楷體" w:hint="eastAsia"/>
                <w:sz w:val="28"/>
                <w:szCs w:val="28"/>
              </w:rPr>
              <w:t>評估建置人民參與檢察審查制度</w:t>
            </w:r>
          </w:p>
        </w:tc>
        <w:tc>
          <w:tcPr>
            <w:tcW w:w="2880" w:type="dxa"/>
          </w:tcPr>
          <w:p w:rsidR="00AC0AF2" w:rsidRPr="00AC57D2" w:rsidRDefault="00AC0AF2" w:rsidP="00A913A1">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hint="eastAsia"/>
                <w:sz w:val="28"/>
                <w:szCs w:val="28"/>
              </w:rPr>
              <w:t>人民監督檢察—人民檢察審查會</w:t>
            </w:r>
          </w:p>
          <w:p w:rsidR="00AC0AF2" w:rsidRPr="00AC57D2" w:rsidRDefault="00AC0AF2" w:rsidP="00A913A1">
            <w:pPr>
              <w:spacing w:line="400" w:lineRule="exact"/>
              <w:ind w:leftChars="-7" w:hangingChars="6" w:hanging="17"/>
              <w:rPr>
                <w:rFonts w:ascii="標楷體" w:eastAsia="標楷體" w:hAnsi="標楷體" w:cs="Arial Unicode MS"/>
                <w:sz w:val="28"/>
                <w:szCs w:val="28"/>
              </w:rPr>
            </w:pPr>
            <w:r w:rsidRPr="00AC57D2">
              <w:rPr>
                <w:rFonts w:ascii="標楷體" w:eastAsia="標楷體" w:hAnsi="標楷體" w:cs="標楷體" w:hint="eastAsia"/>
                <w:sz w:val="28"/>
                <w:szCs w:val="28"/>
              </w:rPr>
              <w:t>（38-5）</w:t>
            </w:r>
          </w:p>
        </w:tc>
        <w:tc>
          <w:tcPr>
            <w:tcW w:w="8317" w:type="dxa"/>
          </w:tcPr>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標楷體" w:hint="eastAsia"/>
                <w:sz w:val="28"/>
                <w:szCs w:val="28"/>
              </w:rPr>
              <w:t>就無告訴人之重大案件經不起訴處分或簽結者，研議由外部人員組成檢察審查會審查，對於不起訴處分認為偵查不完備者，得建議檢察官再行偵查，若再為不起訴處分，而審查會認應起訴者，得聘請律師逕向法院起訴；他字案件簽結者，得建議檢察官改分偵字案件續行偵查。</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標楷體" w:hint="eastAsia"/>
                <w:sz w:val="28"/>
                <w:szCs w:val="28"/>
              </w:rPr>
              <w:t>於106年10月11日委託學者專家進行研究，研究案名稱為「檢察官不起訴處分之外部監督機制—以檢察審查會制度為中心」，計畫期程為1年（至107年10月10日），之後將依研究結果決定要單獨立法，或擬定刑事訴訟法修法建議案送交司法院。</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標楷體" w:hint="eastAsia"/>
                <w:sz w:val="28"/>
                <w:szCs w:val="28"/>
              </w:rPr>
              <w:t>該委託研究案於107年5月2日舉辦學術研討會，邀請日本專家及我國學者專家共同研討不起訴處分監督機制。</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標楷體" w:hint="eastAsia"/>
                <w:sz w:val="28"/>
                <w:szCs w:val="28"/>
              </w:rPr>
              <w:t>107年10月25日</w:t>
            </w:r>
            <w:r w:rsidRPr="00AC57D2">
              <w:rPr>
                <w:rFonts w:ascii="標楷體" w:eastAsia="標楷體" w:hAnsi="標楷體" w:cs="標楷體"/>
                <w:sz w:val="28"/>
                <w:szCs w:val="28"/>
              </w:rPr>
              <w:t>該委託研究案</w:t>
            </w:r>
            <w:r w:rsidRPr="00AC57D2">
              <w:rPr>
                <w:rFonts w:ascii="標楷體" w:eastAsia="標楷體" w:hAnsi="標楷體" w:cs="標楷體" w:hint="eastAsia"/>
                <w:sz w:val="28"/>
                <w:szCs w:val="28"/>
              </w:rPr>
              <w:t>召開期末報告審查會</w:t>
            </w:r>
            <w:r w:rsidRPr="00AC57D2">
              <w:rPr>
                <w:rFonts w:ascii="標楷體" w:eastAsia="標楷體" w:hAnsi="標楷體" w:cs="標楷體"/>
                <w:sz w:val="28"/>
                <w:szCs w:val="28"/>
              </w:rPr>
              <w:t>。</w:t>
            </w:r>
            <w:r w:rsidRPr="00AC57D2">
              <w:rPr>
                <w:rFonts w:ascii="標楷體" w:eastAsia="標楷體" w:hAnsi="標楷體" w:cs="標楷體" w:hint="eastAsia"/>
                <w:sz w:val="28"/>
                <w:szCs w:val="28"/>
              </w:rPr>
              <w:t>委託研究團隊針對審查委員提出意見進行修訂，提出最終版本，</w:t>
            </w:r>
            <w:r w:rsidRPr="00AC57D2">
              <w:rPr>
                <w:rFonts w:ascii="標楷體" w:eastAsia="標楷體" w:hAnsi="標楷體" w:cs="標楷體"/>
                <w:sz w:val="28"/>
                <w:szCs w:val="28"/>
              </w:rPr>
              <w:t>並於</w:t>
            </w:r>
            <w:r w:rsidRPr="00AC57D2">
              <w:rPr>
                <w:rFonts w:ascii="標楷體" w:eastAsia="標楷體" w:hAnsi="標楷體" w:cs="標楷體" w:hint="eastAsia"/>
                <w:sz w:val="28"/>
                <w:szCs w:val="28"/>
              </w:rPr>
              <w:t>108年3月6日就</w:t>
            </w:r>
            <w:r w:rsidRPr="00AC57D2">
              <w:rPr>
                <w:rFonts w:ascii="標楷體" w:eastAsia="標楷體" w:hAnsi="標楷體" w:cs="標楷體"/>
                <w:sz w:val="28"/>
                <w:szCs w:val="28"/>
              </w:rPr>
              <w:t>該</w:t>
            </w:r>
            <w:r w:rsidRPr="00AC57D2">
              <w:rPr>
                <w:rFonts w:ascii="標楷體" w:eastAsia="標楷體" w:hAnsi="標楷體" w:cs="標楷體" w:hint="eastAsia"/>
                <w:sz w:val="28"/>
                <w:szCs w:val="28"/>
              </w:rPr>
              <w:t>委託研究案辦理發表會</w:t>
            </w:r>
            <w:r w:rsidRPr="00AC57D2">
              <w:rPr>
                <w:rFonts w:ascii="標楷體" w:eastAsia="標楷體" w:hAnsi="標楷體" w:cs="標楷體"/>
                <w:sz w:val="28"/>
                <w:szCs w:val="28"/>
              </w:rPr>
              <w:t>。</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標楷體" w:hint="eastAsia"/>
                <w:sz w:val="28"/>
                <w:szCs w:val="28"/>
              </w:rPr>
              <w:t>107年12月遴選檢察官組團前往日本實地觀摩。</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標楷體" w:hint="eastAsia"/>
                <w:sz w:val="28"/>
                <w:szCs w:val="28"/>
              </w:rPr>
              <w:t>本部籌組檢察審查會工作小組，分別於108年4月23日、108年5月6日、108年8月19日、108年9月6日召集檢察審查會工作小組第一次至第四次會議</w:t>
            </w:r>
            <w:r w:rsidRPr="00AC57D2">
              <w:rPr>
                <w:rFonts w:ascii="標楷體" w:eastAsia="標楷體" w:hAnsi="標楷體" w:cs="標楷體"/>
                <w:sz w:val="28"/>
                <w:szCs w:val="28"/>
              </w:rPr>
              <w:t>，</w:t>
            </w:r>
            <w:r w:rsidRPr="00AC57D2">
              <w:rPr>
                <w:rFonts w:ascii="標楷體" w:eastAsia="標楷體" w:hAnsi="標楷體" w:cs="標楷體" w:hint="eastAsia"/>
                <w:sz w:val="28"/>
                <w:szCs w:val="28"/>
              </w:rPr>
              <w:t>現正積極擬具此制度相關法案。</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Times New Roman" w:hint="eastAsia"/>
                <w:sz w:val="28"/>
                <w:szCs w:val="28"/>
              </w:rPr>
              <w:t>目前</w:t>
            </w:r>
            <w:r w:rsidRPr="00AC57D2">
              <w:rPr>
                <w:rFonts w:ascii="標楷體" w:eastAsia="標楷體" w:hAnsi="標楷體" w:cs="Times New Roman"/>
                <w:spacing w:val="3"/>
                <w:w w:val="95"/>
                <w:sz w:val="28"/>
                <w:szCs w:val="28"/>
              </w:rPr>
              <w:t>考量我國現行制度</w:t>
            </w:r>
            <w:r w:rsidRPr="00AC57D2">
              <w:rPr>
                <w:rFonts w:ascii="標楷體" w:eastAsia="標楷體" w:hAnsi="標楷體" w:cs="Times New Roman" w:hint="eastAsia"/>
                <w:spacing w:val="3"/>
                <w:w w:val="95"/>
                <w:sz w:val="28"/>
                <w:szCs w:val="28"/>
              </w:rPr>
              <w:t>、</w:t>
            </w:r>
            <w:r w:rsidRPr="00AC57D2">
              <w:rPr>
                <w:rFonts w:ascii="標楷體" w:eastAsia="標楷體" w:hAnsi="標楷體" w:cs="Times New Roman"/>
                <w:spacing w:val="3"/>
                <w:w w:val="95"/>
                <w:sz w:val="28"/>
                <w:szCs w:val="28"/>
              </w:rPr>
              <w:t>實務</w:t>
            </w:r>
            <w:r w:rsidRPr="00AC57D2">
              <w:rPr>
                <w:rFonts w:ascii="標楷體" w:eastAsia="標楷體" w:hAnsi="標楷體" w:cs="Times New Roman"/>
                <w:spacing w:val="-2"/>
                <w:sz w:val="28"/>
                <w:szCs w:val="28"/>
              </w:rPr>
              <w:t>運作</w:t>
            </w:r>
            <w:r w:rsidRPr="00AC57D2">
              <w:rPr>
                <w:rFonts w:ascii="標楷體" w:eastAsia="標楷體" w:hAnsi="標楷體" w:cs="Times New Roman" w:hint="eastAsia"/>
                <w:spacing w:val="-2"/>
                <w:sz w:val="28"/>
                <w:szCs w:val="28"/>
              </w:rPr>
              <w:t>及法律文化、社會條件</w:t>
            </w:r>
            <w:r w:rsidRPr="00AC57D2">
              <w:rPr>
                <w:rFonts w:ascii="標楷體" w:eastAsia="標楷體" w:hAnsi="標楷體" w:cs="Times New Roman"/>
                <w:spacing w:val="-2"/>
                <w:sz w:val="28"/>
                <w:szCs w:val="28"/>
              </w:rPr>
              <w:t>，</w:t>
            </w:r>
            <w:r w:rsidRPr="00AC57D2">
              <w:rPr>
                <w:rFonts w:ascii="標楷體" w:eastAsia="標楷體" w:hAnsi="標楷體" w:cs="Times New Roman" w:hint="eastAsia"/>
                <w:spacing w:val="-2"/>
                <w:sz w:val="28"/>
                <w:szCs w:val="28"/>
              </w:rPr>
              <w:t>已研擬</w:t>
            </w:r>
            <w:r w:rsidRPr="00AC57D2">
              <w:rPr>
                <w:rFonts w:ascii="標楷體" w:eastAsia="標楷體" w:hAnsi="標楷體" w:cs="Times New Roman"/>
                <w:spacing w:val="-2"/>
                <w:sz w:val="28"/>
                <w:szCs w:val="28"/>
              </w:rPr>
              <w:t>「國民參與不起訴處分審查</w:t>
            </w:r>
            <w:r w:rsidRPr="00AC57D2">
              <w:rPr>
                <w:rFonts w:ascii="標楷體" w:eastAsia="標楷體" w:hAnsi="標楷體" w:cs="Times New Roman" w:hint="eastAsia"/>
                <w:spacing w:val="-2"/>
                <w:sz w:val="28"/>
                <w:szCs w:val="28"/>
              </w:rPr>
              <w:t>法</w:t>
            </w:r>
            <w:r w:rsidRPr="00AC57D2">
              <w:rPr>
                <w:rFonts w:ascii="標楷體" w:eastAsia="標楷體" w:hAnsi="標楷體" w:cs="Times New Roman"/>
                <w:spacing w:val="-2"/>
                <w:sz w:val="28"/>
                <w:szCs w:val="28"/>
              </w:rPr>
              <w:t>」草案，共分</w:t>
            </w:r>
            <w:r w:rsidRPr="00AC57D2">
              <w:rPr>
                <w:rFonts w:ascii="標楷體" w:eastAsia="標楷體" w:hAnsi="標楷體" w:cs="Times New Roman" w:hint="eastAsia"/>
                <w:spacing w:val="-2"/>
                <w:sz w:val="28"/>
                <w:szCs w:val="28"/>
              </w:rPr>
              <w:t>10</w:t>
            </w:r>
            <w:r w:rsidRPr="00AC57D2">
              <w:rPr>
                <w:rFonts w:ascii="標楷體" w:eastAsia="標楷體" w:hAnsi="標楷體" w:cs="Times New Roman"/>
                <w:spacing w:val="-2"/>
                <w:sz w:val="28"/>
                <w:szCs w:val="28"/>
              </w:rPr>
              <w:t>章，計</w:t>
            </w:r>
            <w:r w:rsidRPr="00AC57D2">
              <w:rPr>
                <w:rFonts w:ascii="標楷體" w:eastAsia="標楷體" w:hAnsi="標楷體" w:cs="Times New Roman" w:hint="eastAsia"/>
                <w:spacing w:val="-2"/>
                <w:sz w:val="28"/>
                <w:szCs w:val="28"/>
              </w:rPr>
              <w:t>56</w:t>
            </w:r>
            <w:r w:rsidRPr="00AC57D2">
              <w:rPr>
                <w:rFonts w:ascii="標楷體" w:eastAsia="標楷體" w:hAnsi="標楷體" w:cs="Times New Roman"/>
                <w:spacing w:val="-2"/>
                <w:sz w:val="28"/>
                <w:szCs w:val="28"/>
              </w:rPr>
              <w:t>條</w:t>
            </w:r>
            <w:r w:rsidRPr="00AC57D2">
              <w:rPr>
                <w:rFonts w:ascii="標楷體" w:eastAsia="標楷體" w:hAnsi="標楷體" w:cs="Times New Roman" w:hint="eastAsia"/>
                <w:spacing w:val="-2"/>
                <w:sz w:val="28"/>
                <w:szCs w:val="28"/>
              </w:rPr>
              <w:t>，</w:t>
            </w:r>
            <w:r w:rsidRPr="00AC57D2">
              <w:rPr>
                <w:rFonts w:ascii="標楷體" w:eastAsia="標楷體" w:hAnsi="標楷體" w:cs="Times New Roman" w:hint="eastAsia"/>
                <w:sz w:val="28"/>
                <w:szCs w:val="28"/>
              </w:rPr>
              <w:t>將以此草案為架構進一步廣徵各界意見</w:t>
            </w:r>
            <w:r w:rsidRPr="00AC57D2">
              <w:rPr>
                <w:rFonts w:ascii="標楷體" w:eastAsia="標楷體" w:hAnsi="標楷體" w:cs="Times New Roman"/>
                <w:sz w:val="28"/>
                <w:szCs w:val="28"/>
              </w:rPr>
              <w:t>。</w:t>
            </w:r>
          </w:p>
          <w:p w:rsidR="00AC0AF2" w:rsidRPr="00AC57D2" w:rsidRDefault="00AC0AF2" w:rsidP="00745F70">
            <w:pPr>
              <w:pStyle w:val="a4"/>
              <w:numPr>
                <w:ilvl w:val="0"/>
                <w:numId w:val="8"/>
              </w:numPr>
              <w:spacing w:line="360" w:lineRule="exact"/>
              <w:ind w:leftChars="0" w:left="296" w:hanging="283"/>
              <w:jc w:val="both"/>
              <w:rPr>
                <w:rFonts w:ascii="標楷體" w:eastAsia="標楷體" w:hAnsi="標楷體" w:cs="Times New Roman"/>
                <w:spacing w:val="-2"/>
                <w:sz w:val="28"/>
                <w:szCs w:val="28"/>
              </w:rPr>
            </w:pPr>
            <w:r w:rsidRPr="00AC57D2">
              <w:rPr>
                <w:rFonts w:ascii="標楷體" w:eastAsia="標楷體" w:hAnsi="標楷體" w:cs="Times New Roman" w:hint="eastAsia"/>
                <w:spacing w:val="-2"/>
                <w:sz w:val="28"/>
                <w:szCs w:val="28"/>
              </w:rPr>
              <w:lastRenderedPageBreak/>
              <w:t>本部已於108年9月25日函詢司法院意見，</w:t>
            </w:r>
            <w:r w:rsidRPr="00AC57D2">
              <w:rPr>
                <w:rFonts w:ascii="標楷體" w:eastAsia="標楷體" w:hAnsi="標楷體" w:cs="Times New Roman"/>
                <w:spacing w:val="-2"/>
                <w:sz w:val="28"/>
                <w:szCs w:val="28"/>
              </w:rPr>
              <w:t>將</w:t>
            </w:r>
            <w:r w:rsidRPr="00AC57D2">
              <w:rPr>
                <w:rFonts w:ascii="標楷體" w:eastAsia="標楷體" w:hAnsi="標楷體" w:cs="Times New Roman" w:hint="eastAsia"/>
                <w:spacing w:val="-2"/>
                <w:sz w:val="28"/>
                <w:szCs w:val="28"/>
              </w:rPr>
              <w:t>持續評估國民檢察審查會設置檢察機關之可行性。</w:t>
            </w:r>
          </w:p>
          <w:p w:rsidR="0063252C" w:rsidRPr="00AC57D2" w:rsidRDefault="0063252C" w:rsidP="00745F70">
            <w:pPr>
              <w:pStyle w:val="a4"/>
              <w:numPr>
                <w:ilvl w:val="0"/>
                <w:numId w:val="8"/>
              </w:numPr>
              <w:spacing w:line="360" w:lineRule="exact"/>
              <w:ind w:leftChars="0" w:left="296" w:hanging="283"/>
              <w:jc w:val="both"/>
              <w:rPr>
                <w:rFonts w:ascii="標楷體" w:eastAsia="標楷體" w:hAnsi="標楷體" w:cs="標楷體"/>
                <w:sz w:val="28"/>
                <w:szCs w:val="28"/>
              </w:rPr>
            </w:pPr>
            <w:r w:rsidRPr="00AC57D2">
              <w:rPr>
                <w:rFonts w:ascii="標楷體" w:eastAsia="標楷體" w:hAnsi="標楷體" w:cs="Times New Roman" w:hint="eastAsia"/>
                <w:spacing w:val="-2"/>
                <w:sz w:val="28"/>
                <w:szCs w:val="28"/>
              </w:rPr>
              <w:t>本部於109年6月3日</w:t>
            </w:r>
            <w:r w:rsidR="007C635C" w:rsidRPr="00AC57D2">
              <w:rPr>
                <w:rFonts w:ascii="標楷體" w:eastAsia="標楷體" w:hAnsi="標楷體" w:cs="Times New Roman" w:hint="eastAsia"/>
                <w:spacing w:val="-2"/>
                <w:sz w:val="28"/>
                <w:szCs w:val="28"/>
              </w:rPr>
              <w:t>、</w:t>
            </w:r>
            <w:r w:rsidR="007C635C" w:rsidRPr="00AC57D2">
              <w:rPr>
                <w:rFonts w:ascii="標楷體" w:eastAsia="標楷體" w:hAnsi="標楷體" w:hint="eastAsia"/>
                <w:sz w:val="28"/>
                <w:szCs w:val="28"/>
              </w:rPr>
              <w:t>109年10月27日</w:t>
            </w:r>
            <w:r w:rsidRPr="00AC57D2">
              <w:rPr>
                <w:rFonts w:ascii="標楷體" w:eastAsia="標楷體" w:hAnsi="標楷體" w:cs="Times New Roman" w:hint="eastAsia"/>
                <w:spacing w:val="-2"/>
                <w:sz w:val="28"/>
                <w:szCs w:val="28"/>
              </w:rPr>
              <w:t>召開「研商司法改革相關決議諮詢會議」，邀集學者、民間落實司改國是會議決議聯盟、中華民國律師公會全國聯合會、臺北律師公會、</w:t>
            </w:r>
            <w:r w:rsidRPr="00AC57D2">
              <w:rPr>
                <w:rFonts w:ascii="標楷體" w:eastAsia="標楷體" w:hAnsi="標楷體" w:cs="Times New Roman"/>
                <w:spacing w:val="-2"/>
                <w:sz w:val="28"/>
                <w:szCs w:val="28"/>
              </w:rPr>
              <w:t>臺</w:t>
            </w:r>
            <w:r w:rsidRPr="00AC57D2">
              <w:rPr>
                <w:rFonts w:ascii="標楷體" w:eastAsia="標楷體" w:hAnsi="標楷體" w:cs="Times New Roman" w:hint="eastAsia"/>
                <w:spacing w:val="-2"/>
                <w:sz w:val="28"/>
                <w:szCs w:val="28"/>
              </w:rPr>
              <w:t>灣新時代法律學社、中華民國檢察官協會、劍青檢改等代表，廣納司改意見。</w:t>
            </w:r>
          </w:p>
          <w:p w:rsidR="006360A3" w:rsidRPr="00AC57D2" w:rsidRDefault="006360A3" w:rsidP="006360A3">
            <w:pPr>
              <w:pStyle w:val="a4"/>
              <w:numPr>
                <w:ilvl w:val="0"/>
                <w:numId w:val="8"/>
              </w:numPr>
              <w:spacing w:line="360" w:lineRule="exact"/>
              <w:ind w:leftChars="0" w:left="295" w:hanging="425"/>
              <w:jc w:val="both"/>
              <w:rPr>
                <w:rFonts w:ascii="標楷體" w:eastAsia="標楷體" w:hAnsi="標楷體" w:cs="標楷體"/>
                <w:sz w:val="28"/>
                <w:szCs w:val="28"/>
              </w:rPr>
            </w:pPr>
            <w:r w:rsidRPr="00AC57D2">
              <w:rPr>
                <w:rFonts w:ascii="標楷體" w:eastAsia="標楷體" w:hAnsi="標楷體" w:hint="eastAsia"/>
                <w:bCs/>
                <w:sz w:val="28"/>
                <w:szCs w:val="28"/>
              </w:rPr>
              <w:t>110年10月18日召開檢察審查會制度研商會議，邀集最高檢、臺高檢及地檢代表研商「國民參與不起訴處分審查法」草案。臺灣高等檢察署於110年11月5日召開會議，邀集所屬</w:t>
            </w:r>
            <w:r w:rsidRPr="00AC57D2">
              <w:rPr>
                <w:rFonts w:ascii="標楷體" w:eastAsia="標楷體" w:hAnsi="標楷體" w:cs="Times New Roman" w:hint="eastAsia"/>
                <w:sz w:val="28"/>
                <w:szCs w:val="28"/>
              </w:rPr>
              <w:t>檢察</w:t>
            </w:r>
            <w:r w:rsidRPr="00AC57D2">
              <w:rPr>
                <w:rFonts w:ascii="標楷體" w:eastAsia="標楷體" w:hAnsi="標楷體" w:hint="eastAsia"/>
                <w:bCs/>
                <w:sz w:val="28"/>
                <w:szCs w:val="28"/>
              </w:rPr>
              <w:t>分署代表商討本部研提之「國民參與不起訴處分審查法」草案。110年12月24日召開檢察審查會制度諮商會議，邀集最高檢、臺高檢及地檢代表及司法院代表研議修正後之「國民參與審查不起訴處分法」草案。</w:t>
            </w:r>
          </w:p>
        </w:tc>
      </w:tr>
      <w:tr w:rsidR="00AC57D2" w:rsidRPr="00AC57D2" w:rsidTr="004164D9">
        <w:tc>
          <w:tcPr>
            <w:tcW w:w="2127" w:type="dxa"/>
            <w:vMerge/>
          </w:tcPr>
          <w:p w:rsidR="00AC0AF2" w:rsidRPr="00AC57D2" w:rsidRDefault="00AC0AF2" w:rsidP="0068379A">
            <w:pPr>
              <w:spacing w:line="400" w:lineRule="exact"/>
              <w:ind w:leftChars="-7" w:hangingChars="6" w:hanging="17"/>
              <w:rPr>
                <w:rFonts w:ascii="標楷體" w:eastAsia="標楷體" w:hAnsi="標楷體" w:cs="標楷體"/>
                <w:sz w:val="28"/>
                <w:szCs w:val="28"/>
              </w:rPr>
            </w:pPr>
          </w:p>
        </w:tc>
        <w:tc>
          <w:tcPr>
            <w:tcW w:w="1985" w:type="dxa"/>
            <w:vMerge w:val="restart"/>
          </w:tcPr>
          <w:p w:rsidR="00AC0AF2" w:rsidRPr="00AC57D2" w:rsidRDefault="00AC0AF2" w:rsidP="0068379A">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hint="eastAsia"/>
                <w:sz w:val="28"/>
                <w:szCs w:val="28"/>
              </w:rPr>
              <w:t>建立國民法官制度</w:t>
            </w:r>
          </w:p>
        </w:tc>
        <w:tc>
          <w:tcPr>
            <w:tcW w:w="2880" w:type="dxa"/>
            <w:shd w:val="clear" w:color="auto" w:fill="auto"/>
          </w:tcPr>
          <w:p w:rsidR="00AC0AF2" w:rsidRPr="00AC57D2" w:rsidRDefault="00AC0AF2" w:rsidP="0068379A">
            <w:pPr>
              <w:spacing w:line="400" w:lineRule="exact"/>
              <w:ind w:leftChars="-1" w:left="-2" w:firstLine="2"/>
              <w:rPr>
                <w:rFonts w:ascii="標楷體" w:eastAsia="標楷體" w:hAnsi="標楷體" w:cs="Arial Unicode MS"/>
                <w:sz w:val="28"/>
                <w:szCs w:val="28"/>
              </w:rPr>
            </w:pPr>
            <w:r w:rsidRPr="00AC57D2">
              <w:rPr>
                <w:rFonts w:ascii="標楷體" w:eastAsia="標楷體" w:hAnsi="標楷體" w:cs="Arial Unicode MS" w:hint="eastAsia"/>
                <w:sz w:val="28"/>
                <w:szCs w:val="28"/>
              </w:rPr>
              <w:t>人民參與審判</w:t>
            </w:r>
          </w:p>
          <w:p w:rsidR="00AC0AF2" w:rsidRPr="00AC57D2" w:rsidRDefault="00AC0AF2" w:rsidP="0068379A">
            <w:pPr>
              <w:spacing w:line="400" w:lineRule="exact"/>
              <w:ind w:leftChars="-1" w:left="-2" w:firstLine="2"/>
              <w:rPr>
                <w:rFonts w:ascii="標楷體" w:eastAsia="標楷體" w:hAnsi="標楷體" w:cs="標楷體"/>
                <w:sz w:val="28"/>
                <w:szCs w:val="28"/>
              </w:rPr>
            </w:pPr>
            <w:r w:rsidRPr="00AC57D2">
              <w:rPr>
                <w:rFonts w:ascii="標楷體" w:eastAsia="標楷體" w:hAnsi="標楷體" w:cs="Arial Unicode MS" w:hint="eastAsia"/>
                <w:sz w:val="28"/>
                <w:szCs w:val="28"/>
              </w:rPr>
              <w:t>(46)</w:t>
            </w:r>
          </w:p>
        </w:tc>
        <w:tc>
          <w:tcPr>
            <w:tcW w:w="8317" w:type="dxa"/>
          </w:tcPr>
          <w:p w:rsidR="00AC0AF2" w:rsidRPr="00AC57D2" w:rsidRDefault="00AC0AF2" w:rsidP="00F27310">
            <w:pPr>
              <w:spacing w:line="360" w:lineRule="exact"/>
              <w:ind w:leftChars="-7" w:hangingChars="6" w:hanging="1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本部配合司法院辦理，辦理情形如下：</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標楷體" w:hint="eastAsia"/>
                <w:sz w:val="28"/>
                <w:szCs w:val="28"/>
              </w:rPr>
              <w:t>「國民參與刑事審判法」草案目前在立法院審議中。</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標楷體" w:hint="eastAsia"/>
                <w:sz w:val="28"/>
                <w:szCs w:val="28"/>
              </w:rPr>
              <w:t>全國各地方法院陸續辦理模擬法庭演練，本部支持辦理，並分別於106年12月28日、107年7月24日發函各檢察機關，提示配合辦理模擬事宜之注意事</w:t>
            </w:r>
            <w:r w:rsidRPr="00AC57D2">
              <w:rPr>
                <w:rFonts w:ascii="標楷體" w:eastAsia="標楷體" w:hAnsi="標楷體" w:cs="Arial Unicode MS" w:hint="eastAsia"/>
                <w:sz w:val="28"/>
                <w:szCs w:val="28"/>
              </w:rPr>
              <w:t>項。</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已於107年1月19日辦理新法說明會，並於107年3月21日至23日</w:t>
            </w:r>
            <w:r w:rsidRPr="00AC57D2">
              <w:rPr>
                <w:rFonts w:ascii="標楷體" w:eastAsia="標楷體" w:hAnsi="標楷體" w:cs="Arial Unicode MS"/>
                <w:sz w:val="28"/>
                <w:szCs w:val="28"/>
              </w:rPr>
              <w:t>與</w:t>
            </w:r>
            <w:r w:rsidRPr="00AC57D2">
              <w:rPr>
                <w:rFonts w:ascii="標楷體" w:eastAsia="標楷體" w:hAnsi="標楷體" w:cs="標楷體"/>
                <w:sz w:val="28"/>
                <w:szCs w:val="28"/>
              </w:rPr>
              <w:t>司法官</w:t>
            </w:r>
            <w:r w:rsidRPr="00AC57D2">
              <w:rPr>
                <w:rFonts w:ascii="標楷體" w:eastAsia="標楷體" w:hAnsi="標楷體" w:cs="Arial Unicode MS"/>
                <w:sz w:val="28"/>
                <w:szCs w:val="28"/>
              </w:rPr>
              <w:t>學院共同舉辦國民參審新法研習</w:t>
            </w:r>
            <w:r w:rsidRPr="00AC57D2">
              <w:rPr>
                <w:rFonts w:ascii="標楷體" w:eastAsia="標楷體" w:hAnsi="標楷體" w:cs="Arial Unicode MS" w:hint="eastAsia"/>
                <w:sz w:val="28"/>
                <w:szCs w:val="28"/>
              </w:rPr>
              <w:t>，</w:t>
            </w:r>
            <w:r w:rsidRPr="00AC57D2">
              <w:rPr>
                <w:rFonts w:ascii="標楷體" w:eastAsia="標楷體" w:hAnsi="標楷體" w:cs="Arial Unicode MS"/>
                <w:sz w:val="28"/>
                <w:szCs w:val="28"/>
              </w:rPr>
              <w:t>以培養種子講師為目標；另於</w:t>
            </w:r>
            <w:r w:rsidRPr="00AC57D2">
              <w:rPr>
                <w:rFonts w:ascii="標楷體" w:eastAsia="標楷體" w:hAnsi="標楷體" w:cs="Arial Unicode MS" w:hint="eastAsia"/>
                <w:sz w:val="28"/>
                <w:szCs w:val="28"/>
              </w:rPr>
              <w:t>107</w:t>
            </w:r>
            <w:r w:rsidRPr="00AC57D2">
              <w:rPr>
                <w:rFonts w:ascii="標楷體" w:eastAsia="標楷體" w:hAnsi="標楷體" w:cs="Arial Unicode MS"/>
                <w:sz w:val="28"/>
                <w:szCs w:val="28"/>
              </w:rPr>
              <w:t>年</w:t>
            </w:r>
            <w:r w:rsidRPr="00AC57D2">
              <w:rPr>
                <w:rFonts w:ascii="標楷體" w:eastAsia="標楷體" w:hAnsi="標楷體" w:cs="Arial Unicode MS" w:hint="eastAsia"/>
                <w:sz w:val="28"/>
                <w:szCs w:val="28"/>
              </w:rPr>
              <w:t>7</w:t>
            </w:r>
            <w:r w:rsidRPr="00AC57D2">
              <w:rPr>
                <w:rFonts w:ascii="標楷體" w:eastAsia="標楷體" w:hAnsi="標楷體" w:cs="Arial Unicode MS"/>
                <w:sz w:val="28"/>
                <w:szCs w:val="28"/>
              </w:rPr>
              <w:t>月10日至13日與司法官學院共同續辦國民參審研習課程，以資因應</w:t>
            </w:r>
            <w:r w:rsidRPr="00AC57D2">
              <w:rPr>
                <w:rFonts w:ascii="標楷體" w:eastAsia="標楷體" w:hAnsi="標楷體" w:cs="Arial Unicode MS" w:hint="eastAsia"/>
                <w:sz w:val="28"/>
                <w:szCs w:val="28"/>
              </w:rPr>
              <w:t>。</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Arial Unicode MS"/>
                <w:sz w:val="28"/>
                <w:szCs w:val="28"/>
              </w:rPr>
              <w:t>立法院第</w:t>
            </w:r>
            <w:r w:rsidRPr="00AC57D2">
              <w:rPr>
                <w:rFonts w:ascii="標楷體" w:eastAsia="標楷體" w:hAnsi="標楷體" w:cs="Arial Unicode MS" w:hint="eastAsia"/>
                <w:sz w:val="28"/>
                <w:szCs w:val="28"/>
              </w:rPr>
              <w:t>9屆第6會期司法及法制委員會於107年10月4日召開「人民參與刑事審判」公聽會。</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107年10月11日立法院法制局召開「國民參與刑事審判法草案」評估報告（初稿）座談會。</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107年10月31日</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11月29日立法院司法及法制委員會審查國民參與刑事審判法草案。</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Arial Unicode MS"/>
                <w:sz w:val="28"/>
                <w:szCs w:val="28"/>
              </w:rPr>
              <w:t>本部</w:t>
            </w:r>
            <w:r w:rsidRPr="00AC57D2">
              <w:rPr>
                <w:rFonts w:ascii="標楷體" w:eastAsia="標楷體" w:hAnsi="標楷體"/>
                <w:sz w:val="28"/>
                <w:szCs w:val="28"/>
              </w:rPr>
              <w:t>已於</w:t>
            </w:r>
            <w:r w:rsidRPr="00AC57D2">
              <w:rPr>
                <w:rFonts w:ascii="標楷體" w:eastAsia="標楷體" w:hAnsi="標楷體" w:hint="eastAsia"/>
                <w:sz w:val="28"/>
                <w:szCs w:val="28"/>
              </w:rPr>
              <w:t>108</w:t>
            </w:r>
            <w:r w:rsidRPr="00AC57D2">
              <w:rPr>
                <w:rFonts w:ascii="標楷體" w:eastAsia="標楷體" w:hAnsi="標楷體"/>
                <w:sz w:val="28"/>
                <w:szCs w:val="28"/>
              </w:rPr>
              <w:t>年</w:t>
            </w:r>
            <w:r w:rsidRPr="00AC57D2">
              <w:rPr>
                <w:rFonts w:ascii="標楷體" w:eastAsia="標楷體" w:hAnsi="標楷體" w:hint="eastAsia"/>
                <w:sz w:val="28"/>
                <w:szCs w:val="28"/>
              </w:rPr>
              <w:t>1</w:t>
            </w:r>
            <w:r w:rsidRPr="00AC57D2">
              <w:rPr>
                <w:rFonts w:ascii="標楷體" w:eastAsia="標楷體" w:hAnsi="標楷體"/>
                <w:sz w:val="28"/>
                <w:szCs w:val="28"/>
              </w:rPr>
              <w:t>月21日至</w:t>
            </w:r>
            <w:r w:rsidRPr="00AC57D2">
              <w:rPr>
                <w:rFonts w:ascii="標楷體" w:eastAsia="標楷體" w:hAnsi="標楷體" w:hint="eastAsia"/>
                <w:sz w:val="28"/>
                <w:szCs w:val="28"/>
              </w:rPr>
              <w:t>23</w:t>
            </w:r>
            <w:r w:rsidRPr="00AC57D2">
              <w:rPr>
                <w:rFonts w:ascii="標楷體" w:eastAsia="標楷體" w:hAnsi="標楷體"/>
                <w:sz w:val="28"/>
                <w:szCs w:val="28"/>
              </w:rPr>
              <w:t>日辦理第三期教育訓練。</w:t>
            </w:r>
          </w:p>
          <w:p w:rsidR="00AC0AF2" w:rsidRPr="00AC57D2" w:rsidRDefault="00AC0AF2" w:rsidP="00745F70">
            <w:pPr>
              <w:pStyle w:val="a4"/>
              <w:numPr>
                <w:ilvl w:val="0"/>
                <w:numId w:val="42"/>
              </w:numPr>
              <w:spacing w:line="360" w:lineRule="exact"/>
              <w:ind w:leftChars="0" w:left="296" w:hanging="283"/>
              <w:jc w:val="both"/>
              <w:rPr>
                <w:rFonts w:ascii="標楷體" w:eastAsia="標楷體" w:hAnsi="標楷體" w:cs="Arial Unicode MS"/>
                <w:sz w:val="28"/>
                <w:szCs w:val="28"/>
              </w:rPr>
            </w:pPr>
            <w:r w:rsidRPr="00AC57D2">
              <w:rPr>
                <w:rFonts w:ascii="標楷體" w:eastAsia="標楷體" w:hAnsi="標楷體" w:cs="Arial Unicode MS"/>
                <w:sz w:val="28"/>
                <w:szCs w:val="28"/>
              </w:rPr>
              <w:t>本</w:t>
            </w:r>
            <w:r w:rsidRPr="00AC57D2">
              <w:rPr>
                <w:rFonts w:ascii="標楷體" w:eastAsia="標楷體" w:hAnsi="標楷體" w:cs="Arial Unicode MS" w:hint="eastAsia"/>
                <w:sz w:val="28"/>
                <w:szCs w:val="28"/>
              </w:rPr>
              <w:t>部司法官學院</w:t>
            </w:r>
            <w:r w:rsidRPr="00AC57D2">
              <w:rPr>
                <w:rFonts w:ascii="標楷體" w:eastAsia="標楷體" w:hAnsi="標楷體" w:cs="Arial Unicode MS"/>
                <w:sz w:val="28"/>
                <w:szCs w:val="28"/>
              </w:rPr>
              <w:t>於</w:t>
            </w:r>
            <w:r w:rsidRPr="00AC57D2">
              <w:rPr>
                <w:rFonts w:ascii="標楷體" w:eastAsia="標楷體" w:hAnsi="標楷體" w:cs="Arial Unicode MS" w:hint="eastAsia"/>
                <w:sz w:val="28"/>
                <w:szCs w:val="28"/>
              </w:rPr>
              <w:t>108</w:t>
            </w:r>
            <w:r w:rsidRPr="00AC57D2">
              <w:rPr>
                <w:rFonts w:ascii="標楷體" w:eastAsia="標楷體" w:hAnsi="標楷體" w:cs="Arial Unicode MS"/>
                <w:sz w:val="28"/>
                <w:szCs w:val="28"/>
              </w:rPr>
              <w:t>年</w:t>
            </w:r>
            <w:r w:rsidRPr="00AC57D2">
              <w:rPr>
                <w:rFonts w:ascii="標楷體" w:eastAsia="標楷體" w:hAnsi="標楷體" w:cs="Arial Unicode MS" w:hint="eastAsia"/>
                <w:sz w:val="28"/>
                <w:szCs w:val="28"/>
              </w:rPr>
              <w:t>12</w:t>
            </w:r>
            <w:r w:rsidRPr="00AC57D2">
              <w:rPr>
                <w:rFonts w:ascii="標楷體" w:eastAsia="標楷體" w:hAnsi="標楷體" w:cs="Arial Unicode MS"/>
                <w:sz w:val="28"/>
                <w:szCs w:val="28"/>
              </w:rPr>
              <w:t>月17日至</w:t>
            </w:r>
            <w:r w:rsidRPr="00AC57D2">
              <w:rPr>
                <w:rFonts w:ascii="標楷體" w:eastAsia="標楷體" w:hAnsi="標楷體" w:cs="Arial Unicode MS" w:hint="eastAsia"/>
                <w:sz w:val="28"/>
                <w:szCs w:val="28"/>
              </w:rPr>
              <w:t>20</w:t>
            </w:r>
            <w:r w:rsidRPr="00AC57D2">
              <w:rPr>
                <w:rFonts w:ascii="標楷體" w:eastAsia="標楷體" w:hAnsi="標楷體" w:cs="Arial Unicode MS"/>
                <w:sz w:val="28"/>
                <w:szCs w:val="28"/>
              </w:rPr>
              <w:t>日辦理</w:t>
            </w:r>
            <w:r w:rsidRPr="00AC57D2">
              <w:rPr>
                <w:rFonts w:ascii="標楷體" w:eastAsia="標楷體" w:hAnsi="標楷體" w:cs="Arial Unicode MS" w:hint="eastAsia"/>
                <w:sz w:val="28"/>
                <w:szCs w:val="28"/>
              </w:rPr>
              <w:t>「國民參與刑事審判研習班（第四期）暨公訴進階班」研習班</w:t>
            </w:r>
            <w:r w:rsidRPr="00AC57D2">
              <w:rPr>
                <w:rFonts w:ascii="標楷體" w:eastAsia="標楷體" w:hAnsi="標楷體" w:cs="Arial Unicode MS"/>
                <w:sz w:val="28"/>
                <w:szCs w:val="28"/>
              </w:rPr>
              <w:t>。</w:t>
            </w:r>
          </w:p>
          <w:p w:rsidR="001F167F" w:rsidRPr="00AC57D2" w:rsidRDefault="000E629F" w:rsidP="00745F70">
            <w:pPr>
              <w:pStyle w:val="a4"/>
              <w:numPr>
                <w:ilvl w:val="0"/>
                <w:numId w:val="42"/>
              </w:numPr>
              <w:spacing w:line="360" w:lineRule="exact"/>
              <w:ind w:leftChars="0" w:left="296" w:hanging="283"/>
              <w:jc w:val="both"/>
              <w:rPr>
                <w:rFonts w:ascii="標楷體" w:eastAsia="標楷體" w:hAnsi="標楷體"/>
                <w:sz w:val="28"/>
                <w:szCs w:val="28"/>
              </w:rPr>
            </w:pPr>
            <w:r w:rsidRPr="00AC57D2">
              <w:rPr>
                <w:rFonts w:ascii="標楷體" w:eastAsia="標楷體" w:hAnsi="標楷體" w:hint="eastAsia"/>
                <w:sz w:val="28"/>
                <w:szCs w:val="28"/>
              </w:rPr>
              <w:t>司法院與行政院會銜提出</w:t>
            </w:r>
            <w:r w:rsidRPr="00AC57D2">
              <w:rPr>
                <w:rFonts w:ascii="標楷體" w:eastAsia="標楷體" w:hAnsi="標楷體"/>
                <w:sz w:val="28"/>
                <w:szCs w:val="28"/>
              </w:rPr>
              <w:t>之</w:t>
            </w:r>
            <w:r w:rsidRPr="00AC57D2">
              <w:rPr>
                <w:rFonts w:ascii="標楷體" w:eastAsia="標楷體" w:hAnsi="標楷體" w:hint="eastAsia"/>
                <w:sz w:val="28"/>
                <w:szCs w:val="28"/>
              </w:rPr>
              <w:t>「</w:t>
            </w:r>
            <w:r w:rsidRPr="00AC57D2">
              <w:rPr>
                <w:rFonts w:ascii="標楷體" w:eastAsia="標楷體" w:hAnsi="標楷體" w:cs="Arial Unicode MS" w:hint="eastAsia"/>
                <w:sz w:val="28"/>
                <w:szCs w:val="28"/>
              </w:rPr>
              <w:t>國民</w:t>
            </w:r>
            <w:r w:rsidRPr="00AC57D2">
              <w:rPr>
                <w:rFonts w:ascii="標楷體" w:eastAsia="標楷體" w:hAnsi="標楷體" w:hint="eastAsia"/>
                <w:sz w:val="28"/>
                <w:szCs w:val="28"/>
              </w:rPr>
              <w:t>法官法」草案業於109年7月22日經</w:t>
            </w:r>
            <w:r w:rsidRPr="00AC57D2">
              <w:rPr>
                <w:rFonts w:ascii="標楷體" w:eastAsia="標楷體" w:hAnsi="標楷體"/>
                <w:sz w:val="28"/>
                <w:szCs w:val="28"/>
              </w:rPr>
              <w:t>立法</w:t>
            </w:r>
            <w:r w:rsidRPr="00AC57D2">
              <w:rPr>
                <w:rFonts w:ascii="標楷體" w:eastAsia="標楷體" w:hAnsi="標楷體" w:hint="eastAsia"/>
                <w:sz w:val="28"/>
                <w:szCs w:val="28"/>
              </w:rPr>
              <w:t>院三讀通過，</w:t>
            </w:r>
            <w:r w:rsidR="000876D1" w:rsidRPr="00AC57D2">
              <w:rPr>
                <w:rFonts w:ascii="標楷體" w:eastAsia="標楷體" w:hAnsi="標楷體" w:hint="eastAsia"/>
                <w:sz w:val="28"/>
                <w:szCs w:val="28"/>
              </w:rPr>
              <w:t>1</w:t>
            </w:r>
            <w:r w:rsidR="000876D1" w:rsidRPr="00AC57D2">
              <w:rPr>
                <w:rFonts w:ascii="標楷體" w:eastAsia="標楷體" w:hAnsi="標楷體"/>
                <w:sz w:val="28"/>
                <w:szCs w:val="28"/>
              </w:rPr>
              <w:t>09年</w:t>
            </w:r>
            <w:r w:rsidR="000876D1" w:rsidRPr="00AC57D2">
              <w:rPr>
                <w:rFonts w:ascii="標楷體" w:eastAsia="標楷體" w:hAnsi="標楷體" w:hint="eastAsia"/>
                <w:sz w:val="28"/>
                <w:szCs w:val="28"/>
              </w:rPr>
              <w:t>8</w:t>
            </w:r>
            <w:r w:rsidR="000876D1" w:rsidRPr="00AC57D2">
              <w:rPr>
                <w:rFonts w:ascii="標楷體" w:eastAsia="標楷體" w:hAnsi="標楷體"/>
                <w:sz w:val="28"/>
                <w:szCs w:val="28"/>
              </w:rPr>
              <w:t>月12日經總統公布，</w:t>
            </w:r>
            <w:r w:rsidRPr="00AC57D2">
              <w:rPr>
                <w:rFonts w:ascii="標楷體" w:eastAsia="標楷體" w:hAnsi="標楷體"/>
                <w:sz w:val="28"/>
                <w:szCs w:val="28"/>
              </w:rPr>
              <w:t>預計</w:t>
            </w:r>
            <w:r w:rsidRPr="00AC57D2">
              <w:rPr>
                <w:rFonts w:ascii="標楷體" w:eastAsia="標楷體" w:hAnsi="標楷體" w:hint="eastAsia"/>
                <w:sz w:val="28"/>
                <w:szCs w:val="28"/>
              </w:rPr>
              <w:t>於112年1月1日</w:t>
            </w:r>
            <w:r w:rsidRPr="00AC57D2">
              <w:rPr>
                <w:rFonts w:ascii="標楷體" w:eastAsia="標楷體" w:hAnsi="標楷體"/>
                <w:sz w:val="28"/>
                <w:szCs w:val="28"/>
              </w:rPr>
              <w:t>施行。</w:t>
            </w:r>
          </w:p>
          <w:p w:rsidR="00421C7A" w:rsidRPr="00AC57D2" w:rsidRDefault="00D9629A" w:rsidP="00421C7A">
            <w:pPr>
              <w:pStyle w:val="a4"/>
              <w:numPr>
                <w:ilvl w:val="0"/>
                <w:numId w:val="42"/>
              </w:numPr>
              <w:spacing w:line="360" w:lineRule="exact"/>
              <w:ind w:leftChars="0" w:left="295" w:hanging="425"/>
              <w:jc w:val="both"/>
              <w:rPr>
                <w:rFonts w:ascii="標楷體" w:eastAsia="標楷體" w:hAnsi="標楷體" w:cs="Arial Unicode MS"/>
                <w:sz w:val="28"/>
                <w:szCs w:val="28"/>
              </w:rPr>
            </w:pPr>
            <w:r w:rsidRPr="00AC57D2">
              <w:rPr>
                <w:rFonts w:ascii="標楷體" w:eastAsia="標楷體" w:hAnsi="標楷體" w:hint="eastAsia"/>
                <w:sz w:val="28"/>
                <w:szCs w:val="28"/>
              </w:rPr>
              <w:t>為因應國民法官法</w:t>
            </w:r>
            <w:r w:rsidRPr="00AC57D2">
              <w:rPr>
                <w:rFonts w:ascii="標楷體" w:eastAsia="標楷體" w:hAnsi="標楷體"/>
                <w:sz w:val="28"/>
                <w:szCs w:val="28"/>
              </w:rPr>
              <w:t>之</w:t>
            </w:r>
            <w:r w:rsidRPr="00AC57D2">
              <w:rPr>
                <w:rFonts w:ascii="標楷體" w:eastAsia="標楷體" w:hAnsi="標楷體" w:hint="eastAsia"/>
                <w:sz w:val="28"/>
                <w:szCs w:val="28"/>
              </w:rPr>
              <w:t>施行，本部規劃整備方向以精緻偵查、堅實公訴、充足準備、充分合作及紮實訓練為目標。具體作為包括：舉辦新法說明會、強化對檢察官及偵查輔助人力等教育訓練及宣導、模擬法庭演練、因應新制施行後證據開示空間規劃、成立「國民法官新制因應小組」、督促各地檢署規劃成立「國民法官專組」、建立起訴狀一本之起訴書範本及例稿、建立選任國民法官篩選問題題庫，供檢察官實務運用。</w:t>
            </w:r>
          </w:p>
        </w:tc>
      </w:tr>
      <w:tr w:rsidR="00AC57D2" w:rsidRPr="00AC57D2" w:rsidTr="004164D9">
        <w:tc>
          <w:tcPr>
            <w:tcW w:w="2127" w:type="dxa"/>
            <w:vMerge/>
          </w:tcPr>
          <w:p w:rsidR="00AC0AF2" w:rsidRPr="00AC57D2" w:rsidRDefault="00AC0AF2" w:rsidP="0068379A">
            <w:pPr>
              <w:spacing w:line="400" w:lineRule="exact"/>
              <w:ind w:leftChars="-7" w:hangingChars="6" w:hanging="17"/>
              <w:rPr>
                <w:rFonts w:ascii="標楷體" w:eastAsia="標楷體" w:hAnsi="標楷體" w:cs="標楷體"/>
                <w:sz w:val="28"/>
                <w:szCs w:val="28"/>
              </w:rPr>
            </w:pPr>
          </w:p>
        </w:tc>
        <w:tc>
          <w:tcPr>
            <w:tcW w:w="1985" w:type="dxa"/>
            <w:vMerge/>
          </w:tcPr>
          <w:p w:rsidR="00AC0AF2" w:rsidRPr="00AC57D2" w:rsidRDefault="00AC0AF2" w:rsidP="0068379A">
            <w:pPr>
              <w:spacing w:line="400" w:lineRule="exact"/>
              <w:ind w:leftChars="-7" w:hangingChars="6" w:hanging="17"/>
              <w:rPr>
                <w:rFonts w:ascii="標楷體" w:eastAsia="標楷體" w:hAnsi="標楷體" w:cs="標楷體"/>
                <w:sz w:val="28"/>
                <w:szCs w:val="28"/>
              </w:rPr>
            </w:pPr>
          </w:p>
        </w:tc>
        <w:tc>
          <w:tcPr>
            <w:tcW w:w="2880" w:type="dxa"/>
            <w:shd w:val="clear" w:color="auto" w:fill="auto"/>
          </w:tcPr>
          <w:p w:rsidR="00AC0AF2" w:rsidRPr="00AC57D2" w:rsidRDefault="00AC0AF2" w:rsidP="0068379A">
            <w:pPr>
              <w:spacing w:line="400" w:lineRule="exact"/>
              <w:ind w:leftChars="-1" w:left="-2" w:firstLine="2"/>
              <w:rPr>
                <w:rFonts w:ascii="標楷體" w:eastAsia="標楷體" w:hAnsi="標楷體" w:cs="Arial Unicode MS"/>
                <w:sz w:val="28"/>
                <w:szCs w:val="28"/>
              </w:rPr>
            </w:pPr>
            <w:r w:rsidRPr="00AC57D2">
              <w:rPr>
                <w:rFonts w:ascii="標楷體" w:eastAsia="標楷體" w:hAnsi="標楷體" w:cs="Arial Unicode MS" w:hint="eastAsia"/>
                <w:sz w:val="28"/>
                <w:szCs w:val="28"/>
              </w:rPr>
              <w:t>刑事訴訟法就通常訴訟程序採起訴狀一本主義即卷證不併送制度</w:t>
            </w:r>
            <w:r w:rsidRPr="00AC57D2">
              <w:rPr>
                <w:rFonts w:ascii="標楷體" w:eastAsia="標楷體" w:hAnsi="標楷體" w:cs="Arial Unicode MS"/>
                <w:sz w:val="28"/>
                <w:szCs w:val="28"/>
              </w:rPr>
              <w:t>（45）</w:t>
            </w:r>
          </w:p>
        </w:tc>
        <w:tc>
          <w:tcPr>
            <w:tcW w:w="8317" w:type="dxa"/>
          </w:tcPr>
          <w:p w:rsidR="00AC0AF2" w:rsidRPr="00AC57D2" w:rsidRDefault="00AC0AF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107年1月16日司法院院會通過國民參與刑事審判法草案，送交行政院會銜。</w:t>
            </w:r>
          </w:p>
          <w:p w:rsidR="00AC0AF2" w:rsidRPr="00AC57D2" w:rsidRDefault="00AC0AF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4月12日行政院院會通過國民參與刑事審判法草案（草案第43條第1項規定，行國民參與審判之案件，檢察官起訴時，應向管轄法院提出起訴書，並不得將卷宗及證物一併送交法院），完成會銜程序，送立法院審議。</w:t>
            </w:r>
          </w:p>
          <w:p w:rsidR="00AC0AF2" w:rsidRPr="00AC57D2" w:rsidRDefault="00AC0AF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107年10月4日立法院舉辦公聽會。</w:t>
            </w:r>
          </w:p>
          <w:p w:rsidR="00AC0AF2" w:rsidRPr="00AC57D2" w:rsidRDefault="00AC0AF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107年10月11日立法院法制局座談會。</w:t>
            </w:r>
          </w:p>
          <w:p w:rsidR="00AC0AF2" w:rsidRPr="00AC57D2" w:rsidRDefault="00AC0AF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107年10月31日、11月1日立法院司法及法制委員會進行朗讀完畢。於107年11月29日續行審查條文第1至13條（條文均保留）。</w:t>
            </w:r>
          </w:p>
          <w:p w:rsidR="00AC0AF2" w:rsidRPr="00AC57D2" w:rsidRDefault="00AC0AF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前草案因立法院屆期不連續而退回，司法院於109年2月12日及19日兩度邀集本部召開會議，會中決議將原草案之適用範圍及施行日期予以調整後，司法院再送請行政院會銜。</w:t>
            </w:r>
            <w:r w:rsidR="000F543C" w:rsidRPr="00AC57D2">
              <w:rPr>
                <w:rFonts w:ascii="標楷體" w:eastAsia="標楷體" w:hAnsi="標楷體" w:cs="Arial Unicode MS" w:hint="eastAsia"/>
                <w:sz w:val="28"/>
                <w:szCs w:val="28"/>
              </w:rPr>
              <w:t>司法院於109年3月6日該院院會通過，將再送請行政院會銜。</w:t>
            </w:r>
          </w:p>
          <w:p w:rsidR="000F543C" w:rsidRPr="00AC57D2" w:rsidRDefault="000F543C"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行政院於109年3月17日邀集司法院、本部、行政院法規會召開審查會，並於109年3月19日院會通過，1</w:t>
            </w:r>
            <w:r w:rsidRPr="00AC57D2">
              <w:rPr>
                <w:rFonts w:ascii="標楷體" w:eastAsia="標楷體" w:hAnsi="標楷體" w:cs="Arial Unicode MS"/>
                <w:sz w:val="28"/>
                <w:szCs w:val="28"/>
              </w:rPr>
              <w:t>09</w:t>
            </w:r>
            <w:r w:rsidRPr="00AC57D2">
              <w:rPr>
                <w:rFonts w:ascii="標楷體" w:eastAsia="標楷體" w:hAnsi="標楷體" w:cs="Arial Unicode MS" w:hint="eastAsia"/>
                <w:sz w:val="28"/>
                <w:szCs w:val="28"/>
              </w:rPr>
              <w:t>年3月23日完成會銜檢還司法院。</w:t>
            </w:r>
          </w:p>
          <w:p w:rsidR="000F543C" w:rsidRPr="00AC57D2" w:rsidRDefault="000F543C"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兩院於109年3月24日函請立法院審議。</w:t>
            </w:r>
          </w:p>
          <w:p w:rsidR="00EE2EAA" w:rsidRPr="00AC57D2" w:rsidRDefault="00CB6122"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立法院司法及法制委員會於109年4月15日進行詢答，109年4月16日及27日就兩院會銜版草案進行大體討論及逐條討論；另於109年4月29日審查時代力量黨團所提刑事陪審法草案。上開兩草案立法院司法及法制委員會均審查完畢，俟協商程序。</w:t>
            </w:r>
          </w:p>
          <w:p w:rsidR="008307C3" w:rsidRPr="00AC57D2" w:rsidRDefault="008307C3"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立法院於109年7月3日及6日召開朝野黨團協商會議。</w:t>
            </w:r>
          </w:p>
          <w:p w:rsidR="00FD285A" w:rsidRPr="00AC57D2" w:rsidRDefault="000876D1"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cs="Arial Unicode MS"/>
                <w:sz w:val="28"/>
                <w:szCs w:val="28"/>
              </w:rPr>
              <w:t>立法院於</w:t>
            </w:r>
            <w:r w:rsidRPr="00AC57D2">
              <w:rPr>
                <w:rFonts w:ascii="標楷體" w:eastAsia="標楷體" w:hAnsi="標楷體" w:cs="Arial Unicode MS" w:hint="eastAsia"/>
                <w:sz w:val="28"/>
                <w:szCs w:val="28"/>
              </w:rPr>
              <w:t>109年7月22日三讀通過</w:t>
            </w:r>
            <w:r w:rsidRPr="00AC57D2">
              <w:rPr>
                <w:rFonts w:ascii="標楷體" w:eastAsia="標楷體" w:hAnsi="標楷體" w:cs="Arial Unicode MS"/>
                <w:sz w:val="28"/>
                <w:szCs w:val="28"/>
              </w:rPr>
              <w:t>國民法官法</w:t>
            </w:r>
            <w:r w:rsidRPr="00AC57D2">
              <w:rPr>
                <w:rFonts w:ascii="標楷體" w:eastAsia="標楷體" w:hAnsi="標楷體" w:cs="Arial Unicode MS" w:hint="eastAsia"/>
                <w:sz w:val="28"/>
                <w:szCs w:val="28"/>
              </w:rPr>
              <w:t>，109</w:t>
            </w:r>
            <w:r w:rsidRPr="00AC57D2">
              <w:rPr>
                <w:rFonts w:ascii="標楷體" w:eastAsia="標楷體" w:hAnsi="標楷體" w:cs="Arial Unicode MS"/>
                <w:sz w:val="28"/>
                <w:szCs w:val="28"/>
              </w:rPr>
              <w:t>年</w:t>
            </w:r>
            <w:r w:rsidRPr="00AC57D2">
              <w:rPr>
                <w:rFonts w:ascii="標楷體" w:eastAsia="標楷體" w:hAnsi="標楷體" w:cs="Arial Unicode MS" w:hint="eastAsia"/>
                <w:sz w:val="28"/>
                <w:szCs w:val="28"/>
              </w:rPr>
              <w:t>8</w:t>
            </w:r>
            <w:r w:rsidRPr="00AC57D2">
              <w:rPr>
                <w:rFonts w:ascii="標楷體" w:eastAsia="標楷體" w:hAnsi="標楷體" w:cs="Arial Unicode MS"/>
                <w:sz w:val="28"/>
                <w:szCs w:val="28"/>
              </w:rPr>
              <w:t>月12日經總統公布，</w:t>
            </w:r>
            <w:r w:rsidRPr="00AC57D2">
              <w:rPr>
                <w:rFonts w:ascii="標楷體" w:eastAsia="標楷體" w:hAnsi="標楷體" w:cs="Arial Unicode MS" w:hint="eastAsia"/>
                <w:sz w:val="28"/>
                <w:szCs w:val="28"/>
              </w:rPr>
              <w:t>預計於112年1月1日施行。</w:t>
            </w:r>
          </w:p>
          <w:p w:rsidR="00FD285A" w:rsidRPr="00AC57D2" w:rsidRDefault="00FD285A" w:rsidP="00616731">
            <w:pPr>
              <w:pStyle w:val="a4"/>
              <w:numPr>
                <w:ilvl w:val="0"/>
                <w:numId w:val="37"/>
              </w:numPr>
              <w:spacing w:line="360" w:lineRule="exact"/>
              <w:ind w:leftChars="0"/>
              <w:jc w:val="both"/>
              <w:rPr>
                <w:rFonts w:ascii="標楷體" w:eastAsia="標楷體" w:hAnsi="標楷體" w:cs="Times New Roman"/>
                <w:sz w:val="28"/>
                <w:szCs w:val="28"/>
              </w:rPr>
            </w:pPr>
            <w:r w:rsidRPr="00AC57D2">
              <w:rPr>
                <w:rFonts w:ascii="標楷體" w:eastAsia="標楷體" w:hAnsi="標楷體" w:hint="eastAsia"/>
                <w:sz w:val="28"/>
                <w:szCs w:val="28"/>
              </w:rPr>
              <w:t>本部於行政院109年8月13日第3714次院會及會後記者會由本部檢察司林錦村</w:t>
            </w:r>
            <w:r w:rsidRPr="00AC57D2">
              <w:rPr>
                <w:rFonts w:ascii="標楷體" w:eastAsia="標楷體" w:hAnsi="標楷體" w:cs="Arial Unicode MS" w:hint="eastAsia"/>
                <w:sz w:val="28"/>
                <w:szCs w:val="28"/>
              </w:rPr>
              <w:t>司長</w:t>
            </w:r>
            <w:r w:rsidRPr="00AC57D2">
              <w:rPr>
                <w:rFonts w:ascii="標楷體" w:eastAsia="標楷體" w:hAnsi="標楷體" w:hint="eastAsia"/>
                <w:sz w:val="28"/>
                <w:szCs w:val="28"/>
              </w:rPr>
              <w:t>報告「本部因應國民法官法通過的整備情形」。</w:t>
            </w:r>
          </w:p>
          <w:p w:rsidR="00FD285A" w:rsidRPr="00AC57D2" w:rsidRDefault="00FD285A" w:rsidP="00616731">
            <w:pPr>
              <w:pStyle w:val="a4"/>
              <w:numPr>
                <w:ilvl w:val="0"/>
                <w:numId w:val="37"/>
              </w:numPr>
              <w:spacing w:line="360" w:lineRule="exact"/>
              <w:ind w:leftChars="0"/>
              <w:jc w:val="both"/>
              <w:rPr>
                <w:rFonts w:ascii="標楷體" w:eastAsia="標楷體" w:hAnsi="標楷體" w:cs="Times New Roman"/>
                <w:sz w:val="28"/>
                <w:szCs w:val="28"/>
              </w:rPr>
            </w:pPr>
            <w:r w:rsidRPr="00AC57D2">
              <w:rPr>
                <w:rFonts w:ascii="標楷體" w:eastAsia="標楷體" w:hAnsi="標楷體" w:hint="eastAsia"/>
                <w:sz w:val="28"/>
                <w:szCs w:val="28"/>
              </w:rPr>
              <w:t>本部已於109年9月7日、14日、22日、28日分別辦理東、中、北、南等4場新法說明會</w:t>
            </w:r>
            <w:r w:rsidRPr="00AC57D2">
              <w:rPr>
                <w:rFonts w:ascii="標楷體" w:eastAsia="標楷體" w:hAnsi="標楷體"/>
                <w:sz w:val="28"/>
                <w:szCs w:val="28"/>
              </w:rPr>
              <w:t>。</w:t>
            </w:r>
          </w:p>
          <w:p w:rsidR="008A5013" w:rsidRPr="00AC57D2" w:rsidRDefault="00FD285A"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本部業已成立「國民法官法因應小組」，分別於109年9月11日、10月11日</w:t>
            </w:r>
            <w:r w:rsidR="007A1E3F" w:rsidRPr="00AC57D2">
              <w:rPr>
                <w:rFonts w:ascii="標楷體" w:eastAsia="標楷體" w:hAnsi="標楷體" w:hint="eastAsia"/>
                <w:sz w:val="28"/>
                <w:szCs w:val="28"/>
              </w:rPr>
              <w:t>及1</w:t>
            </w:r>
            <w:r w:rsidR="007A1E3F" w:rsidRPr="00AC57D2">
              <w:rPr>
                <w:rFonts w:ascii="標楷體" w:eastAsia="標楷體" w:hAnsi="標楷體"/>
                <w:sz w:val="28"/>
                <w:szCs w:val="28"/>
              </w:rPr>
              <w:t>10</w:t>
            </w:r>
            <w:r w:rsidR="007A1E3F" w:rsidRPr="00AC57D2">
              <w:rPr>
                <w:rFonts w:ascii="標楷體" w:eastAsia="標楷體" w:hAnsi="標楷體" w:hint="eastAsia"/>
                <w:sz w:val="28"/>
                <w:szCs w:val="28"/>
              </w:rPr>
              <w:t>年1月5日召開第一、二次及第三次會議</w:t>
            </w:r>
            <w:r w:rsidRPr="00AC57D2">
              <w:rPr>
                <w:rFonts w:ascii="標楷體" w:eastAsia="標楷體" w:hAnsi="標楷體" w:hint="eastAsia"/>
                <w:sz w:val="28"/>
                <w:szCs w:val="28"/>
              </w:rPr>
              <w:t>，在國民法官新制施行前先期規劃，包括密集且紮實的教育訓練課程、建立部內專區、模擬法庭策略之擬定、建立相關書類及例稿等工作，全力協助並持續督促檢察機關做好充分準備。</w:t>
            </w:r>
          </w:p>
          <w:p w:rsidR="00FD285A" w:rsidRPr="00AC57D2" w:rsidRDefault="008A5013"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w:t>
            </w:r>
            <w:r w:rsidR="004666C0" w:rsidRPr="00AC57D2">
              <w:rPr>
                <w:rFonts w:ascii="標楷體" w:eastAsia="標楷體" w:hAnsi="標楷體" w:hint="eastAsia"/>
                <w:sz w:val="28"/>
                <w:szCs w:val="28"/>
              </w:rPr>
              <w:t>續</w:t>
            </w:r>
            <w:r w:rsidR="004666C0" w:rsidRPr="00AC57D2">
              <w:rPr>
                <w:rFonts w:ascii="標楷體" w:eastAsia="標楷體" w:hAnsi="標楷體" w:cs="Arial" w:hint="eastAsia"/>
                <w:spacing w:val="12"/>
                <w:sz w:val="28"/>
                <w:szCs w:val="28"/>
              </w:rPr>
              <w:t>於109年10月16</w:t>
            </w:r>
            <w:r w:rsidR="00DD34D5" w:rsidRPr="00AC57D2">
              <w:rPr>
                <w:rFonts w:ascii="標楷體" w:eastAsia="標楷體" w:hAnsi="標楷體" w:cs="Arial" w:hint="eastAsia"/>
                <w:spacing w:val="12"/>
                <w:sz w:val="28"/>
                <w:szCs w:val="28"/>
              </w:rPr>
              <w:t>日</w:t>
            </w:r>
            <w:r w:rsidRPr="00AC57D2">
              <w:rPr>
                <w:rFonts w:ascii="標楷體" w:eastAsia="標楷體" w:hAnsi="標楷體" w:cs="Arial" w:hint="eastAsia"/>
                <w:spacing w:val="12"/>
                <w:sz w:val="28"/>
                <w:szCs w:val="28"/>
              </w:rPr>
              <w:t>、</w:t>
            </w:r>
            <w:r w:rsidRPr="00AC57D2">
              <w:rPr>
                <w:rFonts w:ascii="標楷體" w:eastAsia="標楷體" w:hAnsi="標楷體" w:cs="Arial"/>
                <w:spacing w:val="12"/>
                <w:sz w:val="28"/>
                <w:szCs w:val="28"/>
              </w:rPr>
              <w:t>1</w:t>
            </w:r>
            <w:r w:rsidR="006C3E70" w:rsidRPr="00AC57D2">
              <w:rPr>
                <w:rFonts w:ascii="標楷體" w:eastAsia="標楷體" w:hAnsi="標楷體" w:cs="Arial" w:hint="eastAsia"/>
                <w:spacing w:val="12"/>
                <w:sz w:val="28"/>
                <w:szCs w:val="28"/>
              </w:rPr>
              <w:t>1</w:t>
            </w:r>
            <w:r w:rsidRPr="00AC57D2">
              <w:rPr>
                <w:rFonts w:ascii="標楷體" w:eastAsia="標楷體" w:hAnsi="標楷體" w:cs="Arial"/>
                <w:spacing w:val="12"/>
                <w:sz w:val="28"/>
                <w:szCs w:val="28"/>
              </w:rPr>
              <w:t>0</w:t>
            </w:r>
            <w:r w:rsidRPr="00AC57D2">
              <w:rPr>
                <w:rFonts w:ascii="標楷體" w:eastAsia="標楷體" w:hAnsi="標楷體" w:cs="Arial" w:hint="eastAsia"/>
                <w:spacing w:val="12"/>
                <w:sz w:val="28"/>
                <w:szCs w:val="28"/>
              </w:rPr>
              <w:t>年2月1</w:t>
            </w:r>
            <w:r w:rsidRPr="00AC57D2">
              <w:rPr>
                <w:rFonts w:ascii="標楷體" w:eastAsia="標楷體" w:hAnsi="標楷體" w:cs="Arial"/>
                <w:spacing w:val="12"/>
                <w:sz w:val="28"/>
                <w:szCs w:val="28"/>
              </w:rPr>
              <w:t>9</w:t>
            </w:r>
            <w:r w:rsidRPr="00AC57D2">
              <w:rPr>
                <w:rFonts w:ascii="標楷體" w:eastAsia="標楷體" w:hAnsi="標楷體" w:cs="Arial" w:hint="eastAsia"/>
                <w:spacing w:val="12"/>
                <w:sz w:val="28"/>
                <w:szCs w:val="28"/>
              </w:rPr>
              <w:t>日</w:t>
            </w:r>
            <w:r w:rsidR="00E550BD" w:rsidRPr="00AC57D2">
              <w:rPr>
                <w:rFonts w:ascii="標楷體" w:eastAsia="標楷體" w:hAnsi="標楷體" w:cs="Arial" w:hint="eastAsia"/>
                <w:spacing w:val="12"/>
                <w:sz w:val="28"/>
                <w:szCs w:val="28"/>
              </w:rPr>
              <w:t>、110年7月6日</w:t>
            </w:r>
            <w:r w:rsidR="006C3E70" w:rsidRPr="00AC57D2">
              <w:rPr>
                <w:rFonts w:ascii="標楷體" w:eastAsia="標楷體" w:hAnsi="標楷體" w:cs="Arial" w:hint="eastAsia"/>
                <w:spacing w:val="12"/>
                <w:sz w:val="28"/>
                <w:szCs w:val="28"/>
              </w:rPr>
              <w:t>、1</w:t>
            </w:r>
            <w:r w:rsidR="006C3E70" w:rsidRPr="00AC57D2">
              <w:rPr>
                <w:rFonts w:ascii="標楷體" w:eastAsia="標楷體" w:hAnsi="標楷體" w:cs="Arial"/>
                <w:spacing w:val="12"/>
                <w:sz w:val="28"/>
                <w:szCs w:val="28"/>
              </w:rPr>
              <w:t>10</w:t>
            </w:r>
            <w:r w:rsidR="006C3E70" w:rsidRPr="00AC57D2">
              <w:rPr>
                <w:rFonts w:ascii="標楷體" w:eastAsia="標楷體" w:hAnsi="標楷體" w:cs="Arial" w:hint="eastAsia"/>
                <w:spacing w:val="12"/>
                <w:sz w:val="28"/>
                <w:szCs w:val="28"/>
              </w:rPr>
              <w:t>年9月23日</w:t>
            </w:r>
            <w:r w:rsidR="00DD34D5" w:rsidRPr="00AC57D2">
              <w:rPr>
                <w:rFonts w:ascii="標楷體" w:eastAsia="標楷體" w:hAnsi="標楷體" w:cs="Arial" w:hint="eastAsia"/>
                <w:spacing w:val="12"/>
                <w:sz w:val="28"/>
                <w:szCs w:val="28"/>
              </w:rPr>
              <w:t>召開各地檢種子教師第一次</w:t>
            </w:r>
            <w:r w:rsidRPr="00AC57D2">
              <w:rPr>
                <w:rFonts w:ascii="標楷體" w:eastAsia="標楷體" w:hAnsi="標楷體" w:cs="Arial" w:hint="eastAsia"/>
                <w:spacing w:val="12"/>
                <w:sz w:val="28"/>
                <w:szCs w:val="28"/>
              </w:rPr>
              <w:t>、第二次</w:t>
            </w:r>
            <w:r w:rsidR="00E550BD" w:rsidRPr="00AC57D2">
              <w:rPr>
                <w:rFonts w:ascii="標楷體" w:eastAsia="標楷體" w:hAnsi="標楷體" w:cs="Arial" w:hint="eastAsia"/>
                <w:spacing w:val="12"/>
                <w:sz w:val="28"/>
                <w:szCs w:val="28"/>
              </w:rPr>
              <w:t>、第三次</w:t>
            </w:r>
            <w:r w:rsidR="006C3E70" w:rsidRPr="00AC57D2">
              <w:rPr>
                <w:rFonts w:ascii="標楷體" w:eastAsia="標楷體" w:hAnsi="標楷體" w:cs="Arial" w:hint="eastAsia"/>
                <w:spacing w:val="12"/>
                <w:sz w:val="28"/>
                <w:szCs w:val="28"/>
              </w:rPr>
              <w:t>、第四次</w:t>
            </w:r>
            <w:r w:rsidR="00DD34D5" w:rsidRPr="00AC57D2">
              <w:rPr>
                <w:rFonts w:ascii="標楷體" w:eastAsia="標楷體" w:hAnsi="標楷體" w:cs="Arial" w:hint="eastAsia"/>
                <w:spacing w:val="12"/>
                <w:sz w:val="28"/>
                <w:szCs w:val="28"/>
              </w:rPr>
              <w:t>共識營，</w:t>
            </w:r>
            <w:r w:rsidRPr="00AC57D2">
              <w:rPr>
                <w:rFonts w:ascii="標楷體" w:eastAsia="標楷體" w:hAnsi="標楷體" w:cs="Arial" w:hint="eastAsia"/>
                <w:spacing w:val="12"/>
                <w:sz w:val="28"/>
                <w:szCs w:val="28"/>
              </w:rPr>
              <w:t>並由各地檢種子教師分享模擬法庭經驗，並蒐集模擬法庭問題</w:t>
            </w:r>
            <w:r w:rsidR="00DD34D5" w:rsidRPr="00AC57D2">
              <w:rPr>
                <w:rFonts w:ascii="標楷體" w:eastAsia="標楷體" w:hAnsi="標楷體" w:cs="Arial" w:hint="eastAsia"/>
                <w:spacing w:val="12"/>
                <w:sz w:val="28"/>
                <w:szCs w:val="28"/>
              </w:rPr>
              <w:t>；及於109年12月1、2、3日辦理「國民法官法研習班第一期」之教育訓練</w:t>
            </w:r>
            <w:r w:rsidR="002F34C2" w:rsidRPr="00AC57D2">
              <w:rPr>
                <w:rFonts w:ascii="標楷體" w:eastAsia="標楷體" w:hAnsi="標楷體" w:cs="Arial" w:hint="eastAsia"/>
                <w:spacing w:val="12"/>
                <w:sz w:val="28"/>
                <w:szCs w:val="28"/>
              </w:rPr>
              <w:t>，並於110年3月3、4、5日辦理「國民法官法研習班第二期」之教育訓練</w:t>
            </w:r>
            <w:r w:rsidRPr="00AC57D2">
              <w:rPr>
                <w:rFonts w:ascii="標楷體" w:eastAsia="標楷體" w:hAnsi="標楷體" w:cs="Arial" w:hint="eastAsia"/>
                <w:spacing w:val="12"/>
                <w:sz w:val="28"/>
                <w:szCs w:val="28"/>
              </w:rPr>
              <w:t>；於110年4月13、14、15日辦理「國民法官法研習班第二期」之教育訓練中部場。</w:t>
            </w:r>
          </w:p>
          <w:p w:rsidR="00E550BD" w:rsidRPr="00AC57D2" w:rsidRDefault="008A5013"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本部訂於</w:t>
            </w:r>
            <w:r w:rsidR="00421C7A" w:rsidRPr="00AC57D2">
              <w:rPr>
                <w:rFonts w:ascii="標楷體" w:eastAsia="標楷體" w:hAnsi="標楷體" w:hint="eastAsia"/>
                <w:sz w:val="28"/>
                <w:szCs w:val="28"/>
              </w:rPr>
              <w:t>110年4月6日、7月12日及7月19日</w:t>
            </w:r>
            <w:r w:rsidRPr="00AC57D2">
              <w:rPr>
                <w:rFonts w:ascii="標楷體" w:eastAsia="標楷體" w:hAnsi="標楷體" w:hint="eastAsia"/>
                <w:sz w:val="28"/>
                <w:szCs w:val="28"/>
              </w:rPr>
              <w:t>辦理國民法官法研習班第三期「國民法官法法庭活動精進-電腦簡報及數位影音之運用」教育訓練。</w:t>
            </w:r>
          </w:p>
          <w:p w:rsidR="00E550BD" w:rsidRPr="00AC57D2" w:rsidRDefault="00E550BD" w:rsidP="00616731">
            <w:pPr>
              <w:pStyle w:val="a4"/>
              <w:numPr>
                <w:ilvl w:val="0"/>
                <w:numId w:val="37"/>
              </w:numPr>
              <w:spacing w:line="360" w:lineRule="exact"/>
              <w:ind w:leftChars="0"/>
              <w:jc w:val="both"/>
              <w:rPr>
                <w:rFonts w:ascii="標楷體" w:eastAsia="標楷體" w:hAnsi="標楷體" w:cs="Times New Roman"/>
                <w:sz w:val="28"/>
                <w:szCs w:val="28"/>
              </w:rPr>
            </w:pPr>
            <w:r w:rsidRPr="00AC57D2">
              <w:rPr>
                <w:rFonts w:ascii="標楷體" w:eastAsia="標楷體" w:hAnsi="標楷體" w:hint="eastAsia"/>
                <w:sz w:val="28"/>
                <w:szCs w:val="28"/>
              </w:rPr>
              <w:t>本部於110年4月6日、7月1</w:t>
            </w:r>
            <w:r w:rsidRPr="00AC57D2">
              <w:rPr>
                <w:rFonts w:ascii="標楷體" w:eastAsia="標楷體" w:hAnsi="標楷體"/>
                <w:sz w:val="28"/>
                <w:szCs w:val="28"/>
              </w:rPr>
              <w:t>9</w:t>
            </w:r>
            <w:r w:rsidRPr="00AC57D2">
              <w:rPr>
                <w:rFonts w:ascii="標楷體" w:eastAsia="標楷體" w:hAnsi="標楷體" w:hint="eastAsia"/>
                <w:sz w:val="28"/>
                <w:szCs w:val="28"/>
              </w:rPr>
              <w:t>日及8月2日辦理國民法官法研習班第三期「國民法官法法庭活動精進-電腦簡報及數位影音之運用」教育訓練。</w:t>
            </w:r>
          </w:p>
          <w:p w:rsidR="00E550BD" w:rsidRPr="00AC57D2" w:rsidRDefault="00E550BD"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本部於110年8月9、10、11日辦理</w:t>
            </w:r>
            <w:r w:rsidRPr="00AC57D2">
              <w:rPr>
                <w:rFonts w:ascii="標楷體" w:eastAsia="標楷體" w:hAnsi="標楷體" w:cs="Arial" w:hint="eastAsia"/>
                <w:spacing w:val="12"/>
                <w:sz w:val="28"/>
                <w:szCs w:val="28"/>
              </w:rPr>
              <w:t>「國民法官法研習班第二期」之教育訓練南部場。</w:t>
            </w:r>
          </w:p>
          <w:p w:rsidR="002B77CD" w:rsidRPr="00AC57D2" w:rsidRDefault="002B77CD"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本部於110年8月16日辦理國民法官法研討會，以近期國際所關注之美國</w:t>
            </w:r>
            <w:r w:rsidRPr="00AC57D2">
              <w:rPr>
                <w:rFonts w:ascii="標楷體" w:eastAsia="標楷體" w:hAnsi="標楷體"/>
                <w:sz w:val="28"/>
                <w:szCs w:val="28"/>
              </w:rPr>
              <w:t>Trial of Derek Chauvin</w:t>
            </w:r>
            <w:r w:rsidRPr="00AC57D2">
              <w:rPr>
                <w:rFonts w:ascii="標楷體" w:eastAsia="標楷體" w:hAnsi="標楷體" w:hint="eastAsia"/>
                <w:sz w:val="28"/>
                <w:szCs w:val="28"/>
              </w:rPr>
              <w:t>為例，介紹美國陪審制與我國國民法官制的異同，並透過本案之背景事實、開庭陳述前之程序進行狀況、檢辯雙方出證排序、雙方攻防實際狀況、陪審團裁決結果與意見回饋等，藉由策略與結果之綜合說明，獲取對我國法運作之啟示。</w:t>
            </w:r>
          </w:p>
          <w:p w:rsidR="00947233" w:rsidRPr="00AC57D2" w:rsidRDefault="002C4CC5"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國民法官法第四期教育訓練：於1</w:t>
            </w:r>
            <w:r w:rsidRPr="00AC57D2">
              <w:rPr>
                <w:rFonts w:ascii="標楷體" w:eastAsia="標楷體" w:hAnsi="標楷體"/>
                <w:sz w:val="28"/>
                <w:szCs w:val="28"/>
              </w:rPr>
              <w:t>10</w:t>
            </w:r>
            <w:r w:rsidRPr="00AC57D2">
              <w:rPr>
                <w:rFonts w:ascii="標楷體" w:eastAsia="標楷體" w:hAnsi="標楷體" w:hint="eastAsia"/>
                <w:sz w:val="28"/>
                <w:szCs w:val="28"/>
              </w:rPr>
              <w:t>年1</w:t>
            </w:r>
            <w:r w:rsidRPr="00AC57D2">
              <w:rPr>
                <w:rFonts w:ascii="標楷體" w:eastAsia="標楷體" w:hAnsi="標楷體"/>
                <w:sz w:val="28"/>
                <w:szCs w:val="28"/>
              </w:rPr>
              <w:t>1</w:t>
            </w:r>
            <w:r w:rsidRPr="00AC57D2">
              <w:rPr>
                <w:rFonts w:ascii="標楷體" w:eastAsia="標楷體" w:hAnsi="標楷體" w:hint="eastAsia"/>
                <w:sz w:val="28"/>
                <w:szCs w:val="28"/>
              </w:rPr>
              <w:t>月10日至11日、11</w:t>
            </w:r>
            <w:r w:rsidRPr="00AC57D2">
              <w:rPr>
                <w:rFonts w:ascii="標楷體" w:eastAsia="標楷體" w:hAnsi="標楷體" w:hint="eastAsia"/>
                <w:sz w:val="28"/>
                <w:szCs w:val="28"/>
                <w:lang w:eastAsia="zh-HK"/>
              </w:rPr>
              <w:t>月</w:t>
            </w:r>
            <w:r w:rsidRPr="00AC57D2">
              <w:rPr>
                <w:rFonts w:ascii="標楷體" w:eastAsia="標楷體" w:hAnsi="標楷體" w:hint="eastAsia"/>
                <w:sz w:val="28"/>
                <w:szCs w:val="28"/>
              </w:rPr>
              <w:t>1</w:t>
            </w:r>
            <w:r w:rsidRPr="00AC57D2">
              <w:rPr>
                <w:rFonts w:ascii="標楷體" w:eastAsia="標楷體" w:hAnsi="標楷體"/>
                <w:sz w:val="28"/>
                <w:szCs w:val="28"/>
              </w:rPr>
              <w:t>6</w:t>
            </w:r>
            <w:r w:rsidRPr="00AC57D2">
              <w:rPr>
                <w:rFonts w:ascii="標楷體" w:eastAsia="標楷體" w:hAnsi="標楷體" w:hint="eastAsia"/>
                <w:sz w:val="28"/>
                <w:szCs w:val="28"/>
                <w:lang w:eastAsia="zh-HK"/>
              </w:rPr>
              <w:t>日</w:t>
            </w:r>
            <w:r w:rsidRPr="00AC57D2">
              <w:rPr>
                <w:rFonts w:ascii="標楷體" w:eastAsia="標楷體" w:hAnsi="標楷體" w:hint="eastAsia"/>
                <w:sz w:val="28"/>
                <w:szCs w:val="28"/>
              </w:rPr>
              <w:t>至17日、11月23日至24日、12月20日至21日，分北、中、南、東共四場次小班制辦理，課程內容為法庭表達能力精進課程。</w:t>
            </w:r>
          </w:p>
          <w:p w:rsidR="00947233" w:rsidRPr="00AC57D2" w:rsidRDefault="00947233" w:rsidP="00616731">
            <w:pPr>
              <w:pStyle w:val="a4"/>
              <w:numPr>
                <w:ilvl w:val="0"/>
                <w:numId w:val="37"/>
              </w:numPr>
              <w:spacing w:line="360" w:lineRule="exact"/>
              <w:ind w:leftChars="0"/>
              <w:jc w:val="both"/>
              <w:rPr>
                <w:rFonts w:ascii="標楷體" w:eastAsia="標楷體" w:hAnsi="標楷體"/>
                <w:sz w:val="28"/>
                <w:szCs w:val="28"/>
              </w:rPr>
            </w:pPr>
            <w:r w:rsidRPr="00AC57D2">
              <w:rPr>
                <w:rFonts w:ascii="標楷體" w:eastAsia="標楷體" w:hAnsi="標楷體" w:hint="eastAsia"/>
                <w:sz w:val="28"/>
                <w:szCs w:val="28"/>
              </w:rPr>
              <w:t>本部於111年2月25日函請各地檢署依需求項目，進行卷證開示室相關硬體採購等相關工作，並於111年7月31日前，將建置成果函報本部。</w:t>
            </w:r>
          </w:p>
          <w:p w:rsidR="008A6305" w:rsidRPr="00AC57D2" w:rsidRDefault="00947233"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「卷宗及證物開示及收費規則」草案於111年3月16日完成預告程序，將依規費法規定檢具收費項目之</w:t>
            </w:r>
            <w:r w:rsidRPr="00AC57D2">
              <w:rPr>
                <w:rFonts w:ascii="標楷體" w:eastAsia="標楷體" w:hAnsi="標楷體"/>
                <w:sz w:val="28"/>
                <w:szCs w:val="28"/>
              </w:rPr>
              <w:t>成本</w:t>
            </w:r>
            <w:r w:rsidRPr="00AC57D2">
              <w:rPr>
                <w:rFonts w:ascii="標楷體" w:eastAsia="標楷體" w:hAnsi="標楷體" w:hint="eastAsia"/>
                <w:sz w:val="28"/>
                <w:szCs w:val="28"/>
              </w:rPr>
              <w:t>分析相關</w:t>
            </w:r>
            <w:r w:rsidRPr="00AC57D2">
              <w:rPr>
                <w:rFonts w:ascii="標楷體" w:eastAsia="標楷體" w:hAnsi="標楷體"/>
                <w:sz w:val="28"/>
                <w:szCs w:val="28"/>
              </w:rPr>
              <w:t>資料</w:t>
            </w:r>
            <w:r w:rsidRPr="00AC57D2">
              <w:rPr>
                <w:rFonts w:ascii="標楷體" w:eastAsia="標楷體" w:hAnsi="標楷體" w:hint="eastAsia"/>
                <w:sz w:val="28"/>
                <w:szCs w:val="28"/>
              </w:rPr>
              <w:t>送請財政部審查</w:t>
            </w:r>
            <w:r w:rsidR="008A6305" w:rsidRPr="00AC57D2">
              <w:rPr>
                <w:rFonts w:ascii="標楷體" w:eastAsia="標楷體" w:hAnsi="標楷體" w:hint="eastAsia"/>
                <w:sz w:val="28"/>
                <w:szCs w:val="28"/>
              </w:rPr>
              <w:t>，經同意後，已陳報行政院辦理。</w:t>
            </w:r>
            <w:r w:rsidR="005F783A" w:rsidRPr="00AC57D2">
              <w:rPr>
                <w:rFonts w:ascii="標楷體" w:eastAsia="標楷體" w:hAnsi="標楷體" w:hint="eastAsia"/>
                <w:sz w:val="28"/>
                <w:szCs w:val="28"/>
              </w:rPr>
              <w:t>行政院111年4月26日發布「卷宗及證物開示及收費規則」。</w:t>
            </w:r>
          </w:p>
          <w:p w:rsidR="008A6305" w:rsidRPr="00AC57D2" w:rsidRDefault="008A6305"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本部於111年3月22日辦理國民法官法研討會【國民法官法新制下司法與精神醫療之對話】，深入探討新制下司法精神鑑定實務及鑑定人在法庭中之活動及準備，以期精進我國公訴法庭活動。</w:t>
            </w:r>
          </w:p>
          <w:p w:rsidR="00B60378" w:rsidRPr="00AC57D2" w:rsidRDefault="008A6305"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國民法官法第五期教育訓練：分北、南共二場次辦理，課程內容為國民法官法進階主題課程。</w:t>
            </w:r>
            <w:r w:rsidR="00B60378" w:rsidRPr="00AC57D2">
              <w:rPr>
                <w:rFonts w:ascii="標楷體" w:eastAsia="標楷體" w:hAnsi="標楷體" w:hint="eastAsia"/>
                <w:sz w:val="28"/>
                <w:szCs w:val="28"/>
              </w:rPr>
              <w:t>北部場次於1</w:t>
            </w:r>
            <w:r w:rsidR="00B60378" w:rsidRPr="00AC57D2">
              <w:rPr>
                <w:rFonts w:ascii="標楷體" w:eastAsia="標楷體" w:hAnsi="標楷體"/>
                <w:sz w:val="28"/>
                <w:szCs w:val="28"/>
              </w:rPr>
              <w:t>1</w:t>
            </w:r>
            <w:r w:rsidR="00B60378" w:rsidRPr="00AC57D2">
              <w:rPr>
                <w:rFonts w:ascii="標楷體" w:eastAsia="標楷體" w:hAnsi="標楷體" w:hint="eastAsia"/>
                <w:sz w:val="28"/>
                <w:szCs w:val="28"/>
              </w:rPr>
              <w:t>1年4月19日至21日辦理完畢，於1</w:t>
            </w:r>
            <w:r w:rsidR="00B60378" w:rsidRPr="00AC57D2">
              <w:rPr>
                <w:rFonts w:ascii="標楷體" w:eastAsia="標楷體" w:hAnsi="標楷體"/>
                <w:sz w:val="28"/>
                <w:szCs w:val="28"/>
              </w:rPr>
              <w:t>1</w:t>
            </w:r>
            <w:r w:rsidR="00B60378" w:rsidRPr="00AC57D2">
              <w:rPr>
                <w:rFonts w:ascii="標楷體" w:eastAsia="標楷體" w:hAnsi="標楷體" w:hint="eastAsia"/>
                <w:sz w:val="28"/>
                <w:szCs w:val="28"/>
              </w:rPr>
              <w:t>1年7月18日至20日續辦理「南區場」。</w:t>
            </w:r>
          </w:p>
          <w:p w:rsidR="00B60378" w:rsidRPr="00AC57D2" w:rsidRDefault="00B60378" w:rsidP="00616731">
            <w:pPr>
              <w:pStyle w:val="a4"/>
              <w:numPr>
                <w:ilvl w:val="0"/>
                <w:numId w:val="37"/>
              </w:numPr>
              <w:spacing w:line="360" w:lineRule="exact"/>
              <w:ind w:leftChars="0"/>
              <w:jc w:val="both"/>
              <w:rPr>
                <w:rFonts w:ascii="標楷體" w:eastAsia="標楷體" w:hAnsi="標楷體"/>
                <w:sz w:val="28"/>
                <w:szCs w:val="28"/>
              </w:rPr>
            </w:pPr>
            <w:r w:rsidRPr="00AC57D2">
              <w:rPr>
                <w:rFonts w:ascii="標楷體" w:eastAsia="標楷體" w:hAnsi="標楷體" w:hint="eastAsia"/>
                <w:sz w:val="28"/>
                <w:szCs w:val="28"/>
              </w:rPr>
              <w:t>本部111年度「國民法官選任之研究」委託研究計畫案於111年4月1日決標，由東吳大學得標進行研究。</w:t>
            </w:r>
          </w:p>
          <w:p w:rsidR="00B31083" w:rsidRPr="00AC57D2" w:rsidRDefault="00B31083"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為使社會大眾瞭解本部因應國民法官法新制確實整備情形，於111年5月11日舉辦記者茶敘，並邀請「110年度『國民法官法研習班』第四期課程-法庭表達能力精進」講座王永福到場分享該期課程授課經驗。</w:t>
            </w:r>
          </w:p>
          <w:p w:rsidR="00B60378" w:rsidRPr="00616731" w:rsidRDefault="00B60378" w:rsidP="00616731">
            <w:pPr>
              <w:pStyle w:val="a4"/>
              <w:numPr>
                <w:ilvl w:val="0"/>
                <w:numId w:val="37"/>
              </w:numPr>
              <w:spacing w:line="360" w:lineRule="exact"/>
              <w:ind w:leftChars="0"/>
              <w:jc w:val="both"/>
              <w:rPr>
                <w:rFonts w:ascii="標楷體" w:eastAsia="標楷體" w:hAnsi="標楷體" w:cs="Arial Unicode MS"/>
                <w:sz w:val="28"/>
                <w:szCs w:val="28"/>
              </w:rPr>
            </w:pPr>
            <w:r w:rsidRPr="00AC57D2">
              <w:rPr>
                <w:rFonts w:ascii="標楷體" w:eastAsia="標楷體" w:hAnsi="標楷體" w:hint="eastAsia"/>
                <w:sz w:val="28"/>
                <w:szCs w:val="28"/>
              </w:rPr>
              <w:t>本部於111年7月13日辦理國民法官法研討會【國民法官法新制下司法與鑑識科學之對話】，深入瞭解新制下司法鑑識科學及鑑定專家之觀點。</w:t>
            </w:r>
          </w:p>
          <w:p w:rsidR="00616731" w:rsidRPr="00B27BAF" w:rsidRDefault="00616731" w:rsidP="00616731">
            <w:pPr>
              <w:numPr>
                <w:ilvl w:val="0"/>
                <w:numId w:val="37"/>
              </w:numPr>
              <w:spacing w:line="320" w:lineRule="exact"/>
              <w:jc w:val="both"/>
              <w:rPr>
                <w:rFonts w:ascii="標楷體" w:eastAsia="標楷體" w:hAnsi="標楷體" w:cs="Times New Roman"/>
                <w:b/>
                <w:color w:val="000000" w:themeColor="text1"/>
                <w:sz w:val="28"/>
                <w:szCs w:val="28"/>
                <w:u w:val="single"/>
              </w:rPr>
            </w:pPr>
            <w:r w:rsidRPr="0056647F">
              <w:rPr>
                <w:rFonts w:ascii="標楷體" w:eastAsia="標楷體" w:hAnsi="標楷體" w:hint="eastAsia"/>
                <w:color w:val="000000" w:themeColor="text1"/>
                <w:sz w:val="28"/>
                <w:szCs w:val="28"/>
              </w:rPr>
              <w:t>國民法官法第五期教育訓練(進階主題)：於1</w:t>
            </w:r>
            <w:r w:rsidRPr="0056647F">
              <w:rPr>
                <w:rFonts w:ascii="標楷體" w:eastAsia="標楷體" w:hAnsi="標楷體"/>
                <w:color w:val="000000" w:themeColor="text1"/>
                <w:sz w:val="28"/>
                <w:szCs w:val="28"/>
              </w:rPr>
              <w:t>1</w:t>
            </w:r>
            <w:r w:rsidRPr="0056647F">
              <w:rPr>
                <w:rFonts w:ascii="標楷體" w:eastAsia="標楷體" w:hAnsi="標楷體" w:hint="eastAsia"/>
                <w:color w:val="000000" w:themeColor="text1"/>
                <w:sz w:val="28"/>
                <w:szCs w:val="28"/>
              </w:rPr>
              <w:t>1年7月18日至20日續辦理「南區場」。</w:t>
            </w:r>
          </w:p>
          <w:p w:rsidR="00616731" w:rsidRPr="00AC57D2" w:rsidRDefault="00616731" w:rsidP="00616731">
            <w:pPr>
              <w:pStyle w:val="a4"/>
              <w:numPr>
                <w:ilvl w:val="0"/>
                <w:numId w:val="37"/>
              </w:numPr>
              <w:spacing w:line="360" w:lineRule="exact"/>
              <w:ind w:leftChars="0"/>
              <w:jc w:val="both"/>
              <w:rPr>
                <w:rFonts w:ascii="標楷體" w:eastAsia="標楷體" w:hAnsi="標楷體" w:cs="Arial Unicode MS"/>
                <w:sz w:val="28"/>
                <w:szCs w:val="28"/>
              </w:rPr>
            </w:pPr>
            <w:r w:rsidRPr="00180DE7">
              <w:rPr>
                <w:rFonts w:ascii="標楷體" w:eastAsia="標楷體" w:hAnsi="標楷體" w:cs="Times New Roman" w:hint="eastAsia"/>
                <w:color w:val="FF0000"/>
                <w:sz w:val="28"/>
                <w:szCs w:val="28"/>
              </w:rPr>
              <w:t>國民法官法第六期教育訓練（施行前集訓班）：於111年9月27日至29日辦理臺中場；於111年10月4日至6日辦理宜蘭場；於111年10月11日至13日辦理臺北場；於111年10月18日至20日辦理苗栗場；於111年10月25日至27日辦理高雄場；於111年11月1日至3日辦理臺南場。</w:t>
            </w:r>
          </w:p>
        </w:tc>
      </w:tr>
      <w:tr w:rsidR="00AC57D2" w:rsidRPr="00AC57D2" w:rsidTr="004164D9">
        <w:tc>
          <w:tcPr>
            <w:tcW w:w="2127" w:type="dxa"/>
            <w:vMerge w:val="restart"/>
          </w:tcPr>
          <w:p w:rsidR="00564D91" w:rsidRPr="00AC57D2" w:rsidRDefault="00564D91"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貳、強化公開透明的司法</w:t>
            </w:r>
          </w:p>
        </w:tc>
        <w:tc>
          <w:tcPr>
            <w:tcW w:w="1985" w:type="dxa"/>
            <w:vMerge w:val="restart"/>
          </w:tcPr>
          <w:p w:rsidR="00564D91" w:rsidRPr="00AC57D2" w:rsidRDefault="00564D91" w:rsidP="0068379A">
            <w:pPr>
              <w:spacing w:line="400" w:lineRule="exact"/>
              <w:ind w:leftChars="-7" w:hangingChars="6" w:hanging="17"/>
              <w:jc w:val="center"/>
              <w:rPr>
                <w:rFonts w:ascii="標楷體" w:eastAsia="標楷體" w:hAnsi="標楷體" w:cs="標楷體"/>
                <w:sz w:val="28"/>
                <w:szCs w:val="28"/>
              </w:rPr>
            </w:pPr>
            <w:r w:rsidRPr="00AC57D2">
              <w:rPr>
                <w:rFonts w:ascii="標楷體" w:eastAsia="標楷體" w:hAnsi="標楷體" w:cs="標楷體" w:hint="eastAsia"/>
                <w:sz w:val="28"/>
                <w:szCs w:val="28"/>
              </w:rPr>
              <w:t>落實司法資訊的透明和友善</w:t>
            </w:r>
          </w:p>
        </w:tc>
        <w:tc>
          <w:tcPr>
            <w:tcW w:w="2880" w:type="dxa"/>
          </w:tcPr>
          <w:p w:rsidR="00724759" w:rsidRPr="00AC57D2" w:rsidRDefault="00564D91" w:rsidP="0068379A">
            <w:pPr>
              <w:spacing w:line="400" w:lineRule="exact"/>
              <w:ind w:leftChars="-7" w:hangingChars="6" w:hanging="17"/>
              <w:rPr>
                <w:rFonts w:ascii="標楷體" w:eastAsia="標楷體" w:hAnsi="標楷體" w:cs="Arial Unicode MS"/>
                <w:sz w:val="28"/>
                <w:szCs w:val="28"/>
              </w:rPr>
            </w:pPr>
            <w:r w:rsidRPr="00AC57D2">
              <w:rPr>
                <w:rFonts w:ascii="標楷體" w:eastAsia="標楷體" w:hAnsi="標楷體" w:cs="Arial Unicode MS" w:hint="eastAsia"/>
                <w:sz w:val="28"/>
                <w:szCs w:val="28"/>
              </w:rPr>
              <w:t>起訴書全面公開</w:t>
            </w:r>
          </w:p>
          <w:p w:rsidR="00564D91" w:rsidRPr="00AC57D2" w:rsidRDefault="00564D91" w:rsidP="0068379A">
            <w:pPr>
              <w:spacing w:line="400" w:lineRule="exact"/>
              <w:ind w:leftChars="-7" w:hangingChars="6" w:hanging="17"/>
              <w:rPr>
                <w:rFonts w:ascii="標楷體" w:eastAsia="標楷體" w:hAnsi="標楷體" w:cs="Arial Unicode MS"/>
                <w:sz w:val="28"/>
                <w:szCs w:val="28"/>
              </w:rPr>
            </w:pPr>
            <w:r w:rsidRPr="00AC57D2">
              <w:rPr>
                <w:rFonts w:ascii="標楷體" w:eastAsia="標楷體" w:hAnsi="標楷體" w:cs="Arial Unicode MS" w:hint="eastAsia"/>
                <w:sz w:val="28"/>
                <w:szCs w:val="28"/>
              </w:rPr>
              <w:t>（52-2）</w:t>
            </w:r>
          </w:p>
        </w:tc>
        <w:tc>
          <w:tcPr>
            <w:tcW w:w="8317" w:type="dxa"/>
          </w:tcPr>
          <w:p w:rsidR="00197A17" w:rsidRPr="00AC57D2" w:rsidRDefault="00564D91" w:rsidP="005E546E">
            <w:pPr>
              <w:spacing w:line="360" w:lineRule="exact"/>
              <w:ind w:leftChars="-7" w:hangingChars="6" w:hanging="1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法院組織法第</w:t>
            </w:r>
            <w:r w:rsidRPr="00AC57D2">
              <w:rPr>
                <w:rFonts w:ascii="標楷體" w:eastAsia="標楷體" w:hAnsi="標楷體" w:cs="Arial Unicode MS"/>
                <w:sz w:val="28"/>
                <w:szCs w:val="28"/>
              </w:rPr>
              <w:t>83</w:t>
            </w:r>
            <w:r w:rsidRPr="00AC57D2">
              <w:rPr>
                <w:rFonts w:ascii="標楷體" w:eastAsia="標楷體" w:hAnsi="標楷體" w:cs="Arial Unicode MS" w:hint="eastAsia"/>
                <w:sz w:val="28"/>
                <w:szCs w:val="28"/>
              </w:rPr>
              <w:t>條修正案於</w:t>
            </w:r>
            <w:r w:rsidRPr="00AC57D2">
              <w:rPr>
                <w:rFonts w:ascii="標楷體" w:eastAsia="標楷體" w:hAnsi="標楷體" w:cs="Arial Unicode MS"/>
                <w:sz w:val="28"/>
                <w:szCs w:val="28"/>
              </w:rPr>
              <w:t>107年6月</w:t>
            </w:r>
            <w:r w:rsidR="000B7274" w:rsidRPr="00AC57D2">
              <w:rPr>
                <w:rFonts w:ascii="標楷體" w:eastAsia="標楷體" w:hAnsi="標楷體" w:cs="Arial Unicode MS" w:hint="eastAsia"/>
                <w:sz w:val="28"/>
                <w:szCs w:val="28"/>
              </w:rPr>
              <w:t>1</w:t>
            </w:r>
            <w:r w:rsidRPr="00AC57D2">
              <w:rPr>
                <w:rFonts w:ascii="標楷體" w:eastAsia="標楷體" w:hAnsi="標楷體" w:cs="Arial Unicode MS"/>
                <w:sz w:val="28"/>
                <w:szCs w:val="28"/>
              </w:rPr>
              <w:t>3日總統令公布，</w:t>
            </w:r>
            <w:r w:rsidRPr="00AC57D2">
              <w:rPr>
                <w:rFonts w:ascii="標楷體" w:eastAsia="標楷體" w:hAnsi="標楷體" w:hint="eastAsia"/>
                <w:sz w:val="28"/>
                <w:szCs w:val="28"/>
              </w:rPr>
              <w:t>明定</w:t>
            </w:r>
            <w:r w:rsidRPr="00AC57D2">
              <w:rPr>
                <w:rFonts w:ascii="標楷體" w:eastAsia="標楷體" w:hAnsi="標楷體"/>
                <w:sz w:val="28"/>
                <w:szCs w:val="28"/>
              </w:rPr>
              <w:t>應於第一審裁判書公開後，公開起訴書</w:t>
            </w:r>
            <w:r w:rsidRPr="00AC57D2">
              <w:rPr>
                <w:rFonts w:ascii="標楷體" w:eastAsia="標楷體" w:hAnsi="標楷體" w:hint="eastAsia"/>
                <w:sz w:val="28"/>
                <w:szCs w:val="28"/>
              </w:rPr>
              <w:t>。</w:t>
            </w:r>
            <w:r w:rsidR="00F41112" w:rsidRPr="00AC57D2">
              <w:rPr>
                <w:rFonts w:ascii="標楷體" w:eastAsia="標楷體" w:hAnsi="標楷體" w:cs="Arial Unicode MS" w:hint="eastAsia"/>
                <w:sz w:val="28"/>
                <w:szCs w:val="28"/>
              </w:rPr>
              <w:t>為因應起訴書公開相關事宜，本部業於</w:t>
            </w:r>
            <w:r w:rsidR="00F41112" w:rsidRPr="00AC57D2">
              <w:rPr>
                <w:rFonts w:ascii="標楷體" w:eastAsia="標楷體" w:hAnsi="標楷體" w:cs="Arial Unicode MS"/>
                <w:sz w:val="28"/>
                <w:szCs w:val="28"/>
              </w:rPr>
              <w:t>107</w:t>
            </w:r>
            <w:r w:rsidR="00F41112" w:rsidRPr="00AC57D2">
              <w:rPr>
                <w:rFonts w:ascii="標楷體" w:eastAsia="標楷體" w:hAnsi="標楷體" w:cs="Arial Unicode MS" w:hint="eastAsia"/>
                <w:sz w:val="28"/>
                <w:szCs w:val="28"/>
              </w:rPr>
              <w:t>年</w:t>
            </w:r>
            <w:r w:rsidR="00F41112" w:rsidRPr="00AC57D2">
              <w:rPr>
                <w:rFonts w:ascii="標楷體" w:eastAsia="標楷體" w:hAnsi="標楷體" w:cs="Arial Unicode MS"/>
                <w:sz w:val="28"/>
                <w:szCs w:val="28"/>
              </w:rPr>
              <w:t>8</w:t>
            </w:r>
            <w:r w:rsidR="00F41112" w:rsidRPr="00AC57D2">
              <w:rPr>
                <w:rFonts w:ascii="標楷體" w:eastAsia="標楷體" w:hAnsi="標楷體" w:cs="Arial Unicode MS" w:hint="eastAsia"/>
                <w:sz w:val="28"/>
                <w:szCs w:val="28"/>
              </w:rPr>
              <w:t>月</w:t>
            </w:r>
            <w:r w:rsidR="00F41112" w:rsidRPr="00AC57D2">
              <w:rPr>
                <w:rFonts w:ascii="標楷體" w:eastAsia="標楷體" w:hAnsi="標楷體" w:cs="Arial Unicode MS"/>
                <w:sz w:val="28"/>
                <w:szCs w:val="28"/>
              </w:rPr>
              <w:t>28</w:t>
            </w:r>
            <w:r w:rsidR="00F41112" w:rsidRPr="00AC57D2">
              <w:rPr>
                <w:rFonts w:ascii="標楷體" w:eastAsia="標楷體" w:hAnsi="標楷體" w:cs="Arial Unicode MS" w:hint="eastAsia"/>
                <w:sz w:val="28"/>
                <w:szCs w:val="28"/>
              </w:rPr>
              <w:t>日</w:t>
            </w:r>
            <w:r w:rsidR="005E546E" w:rsidRPr="00AC57D2">
              <w:rPr>
                <w:rFonts w:ascii="標楷體" w:eastAsia="標楷體" w:hAnsi="標楷體" w:cs="Times New Roman" w:hint="eastAsia"/>
                <w:kern w:val="0"/>
                <w:sz w:val="28"/>
                <w:szCs w:val="28"/>
              </w:rPr>
              <w:t>已</w:t>
            </w:r>
            <w:r w:rsidR="005E546E" w:rsidRPr="00AC57D2">
              <w:rPr>
                <w:rFonts w:ascii="標楷體" w:eastAsia="標楷體" w:hAnsi="標楷體" w:cs="Arial Unicode MS" w:hint="eastAsia"/>
                <w:sz w:val="28"/>
                <w:szCs w:val="28"/>
              </w:rPr>
              <w:t>函頒「檢察機關書類公開應行注意事項」，</w:t>
            </w:r>
            <w:r w:rsidR="005E546E" w:rsidRPr="00AC57D2">
              <w:rPr>
                <w:rFonts w:ascii="標楷體" w:eastAsia="標楷體" w:hAnsi="標楷體" w:cs="Times New Roman" w:hint="eastAsia"/>
                <w:kern w:val="0"/>
                <w:sz w:val="28"/>
                <w:szCs w:val="28"/>
              </w:rPr>
              <w:t>完成相關法制作業。</w:t>
            </w:r>
            <w:r w:rsidR="00F41112" w:rsidRPr="00AC57D2">
              <w:rPr>
                <w:rFonts w:ascii="標楷體" w:eastAsia="標楷體" w:hAnsi="標楷體" w:cs="Arial Unicode MS"/>
                <w:sz w:val="28"/>
                <w:szCs w:val="28"/>
              </w:rPr>
              <w:t>另</w:t>
            </w:r>
            <w:r w:rsidR="00F41112" w:rsidRPr="00AC57D2">
              <w:rPr>
                <w:rFonts w:ascii="標楷體" w:eastAsia="標楷體" w:hAnsi="標楷體" w:cs="Arial Unicode MS" w:hint="eastAsia"/>
                <w:sz w:val="28"/>
                <w:szCs w:val="28"/>
              </w:rPr>
              <w:t>於</w:t>
            </w:r>
            <w:r w:rsidR="00F41112" w:rsidRPr="00AC57D2">
              <w:rPr>
                <w:rFonts w:ascii="標楷體" w:eastAsia="標楷體" w:hAnsi="標楷體" w:cs="Arial Unicode MS"/>
                <w:sz w:val="28"/>
                <w:szCs w:val="28"/>
              </w:rPr>
              <w:t>107</w:t>
            </w:r>
            <w:r w:rsidR="00F41112" w:rsidRPr="00AC57D2">
              <w:rPr>
                <w:rFonts w:ascii="標楷體" w:eastAsia="標楷體" w:hAnsi="標楷體" w:cs="Arial Unicode MS" w:hint="eastAsia"/>
                <w:sz w:val="28"/>
                <w:szCs w:val="28"/>
              </w:rPr>
              <w:t>年</w:t>
            </w:r>
            <w:r w:rsidR="00F41112" w:rsidRPr="00AC57D2">
              <w:rPr>
                <w:rFonts w:ascii="標楷體" w:eastAsia="標楷體" w:hAnsi="標楷體" w:cs="Arial Unicode MS"/>
                <w:sz w:val="28"/>
                <w:szCs w:val="28"/>
              </w:rPr>
              <w:t>9</w:t>
            </w:r>
            <w:r w:rsidR="00F41112" w:rsidRPr="00AC57D2">
              <w:rPr>
                <w:rFonts w:ascii="標楷體" w:eastAsia="標楷體" w:hAnsi="標楷體" w:cs="Arial Unicode MS" w:hint="eastAsia"/>
                <w:sz w:val="28"/>
                <w:szCs w:val="28"/>
              </w:rPr>
              <w:t>月</w:t>
            </w:r>
            <w:r w:rsidR="00F41112" w:rsidRPr="00AC57D2">
              <w:rPr>
                <w:rFonts w:ascii="標楷體" w:eastAsia="標楷體" w:hAnsi="標楷體" w:cs="Arial Unicode MS"/>
                <w:sz w:val="28"/>
                <w:szCs w:val="28"/>
              </w:rPr>
              <w:t>1</w:t>
            </w:r>
            <w:r w:rsidR="00F41112" w:rsidRPr="00AC57D2">
              <w:rPr>
                <w:rFonts w:ascii="標楷體" w:eastAsia="標楷體" w:hAnsi="標楷體" w:cs="Arial Unicode MS" w:hint="eastAsia"/>
                <w:sz w:val="28"/>
                <w:szCs w:val="28"/>
              </w:rPr>
              <w:t>日完成「檢察機關公開書類查詢系統」之建置，以供檢察機關上傳書類及民眾查詢使用。</w:t>
            </w:r>
          </w:p>
        </w:tc>
      </w:tr>
      <w:tr w:rsidR="00AC57D2" w:rsidRPr="00AC57D2" w:rsidTr="004164D9">
        <w:trPr>
          <w:trHeight w:val="416"/>
        </w:trPr>
        <w:tc>
          <w:tcPr>
            <w:tcW w:w="2127" w:type="dxa"/>
            <w:vMerge/>
          </w:tcPr>
          <w:p w:rsidR="00564D91" w:rsidRPr="00AC57D2" w:rsidRDefault="00564D91" w:rsidP="0068379A">
            <w:pPr>
              <w:spacing w:line="400" w:lineRule="exact"/>
              <w:ind w:leftChars="-7" w:hangingChars="6" w:hanging="17"/>
              <w:jc w:val="center"/>
              <w:rPr>
                <w:rFonts w:ascii="標楷體" w:eastAsia="標楷體" w:hAnsi="標楷體" w:cs="標楷體"/>
                <w:sz w:val="28"/>
                <w:szCs w:val="28"/>
              </w:rPr>
            </w:pPr>
          </w:p>
        </w:tc>
        <w:tc>
          <w:tcPr>
            <w:tcW w:w="1985" w:type="dxa"/>
            <w:vMerge/>
          </w:tcPr>
          <w:p w:rsidR="00564D91" w:rsidRPr="00AC57D2" w:rsidRDefault="00564D91" w:rsidP="0068379A">
            <w:pPr>
              <w:spacing w:line="400" w:lineRule="exact"/>
              <w:ind w:leftChars="-7" w:hangingChars="6" w:hanging="17"/>
              <w:jc w:val="center"/>
              <w:rPr>
                <w:rFonts w:ascii="標楷體" w:eastAsia="標楷體" w:hAnsi="標楷體" w:cs="標楷體"/>
                <w:sz w:val="28"/>
                <w:szCs w:val="28"/>
              </w:rPr>
            </w:pPr>
          </w:p>
        </w:tc>
        <w:tc>
          <w:tcPr>
            <w:tcW w:w="2880" w:type="dxa"/>
          </w:tcPr>
          <w:p w:rsidR="00564D91" w:rsidRPr="00AC57D2" w:rsidRDefault="00564D91" w:rsidP="0068379A">
            <w:pPr>
              <w:spacing w:line="400" w:lineRule="exact"/>
              <w:ind w:leftChars="-7" w:hangingChars="6" w:hanging="17"/>
              <w:rPr>
                <w:rFonts w:ascii="標楷體" w:eastAsia="標楷體" w:hAnsi="標楷體" w:cs="Arial Unicode MS"/>
                <w:sz w:val="28"/>
                <w:szCs w:val="28"/>
              </w:rPr>
            </w:pPr>
            <w:r w:rsidRPr="00AC57D2">
              <w:rPr>
                <w:rFonts w:ascii="標楷體" w:eastAsia="標楷體" w:hAnsi="標楷體" w:cs="Arial Unicode MS" w:hint="eastAsia"/>
                <w:sz w:val="28"/>
                <w:szCs w:val="28"/>
              </w:rPr>
              <w:t>政府資訊數位與開放（51）</w:t>
            </w:r>
          </w:p>
        </w:tc>
        <w:tc>
          <w:tcPr>
            <w:tcW w:w="8317" w:type="dxa"/>
          </w:tcPr>
          <w:p w:rsidR="00564D91" w:rsidRPr="00AC57D2" w:rsidRDefault="00564D91" w:rsidP="00745F70">
            <w:pPr>
              <w:pStyle w:val="a4"/>
              <w:numPr>
                <w:ilvl w:val="0"/>
                <w:numId w:val="9"/>
              </w:numPr>
              <w:spacing w:line="360" w:lineRule="exact"/>
              <w:ind w:leftChars="0" w:left="297" w:hanging="283"/>
              <w:jc w:val="both"/>
              <w:rPr>
                <w:rFonts w:ascii="標楷體" w:eastAsia="標楷體" w:hAnsi="標楷體"/>
                <w:sz w:val="28"/>
                <w:szCs w:val="28"/>
              </w:rPr>
            </w:pPr>
            <w:r w:rsidRPr="00AC57D2">
              <w:rPr>
                <w:rFonts w:ascii="標楷體" w:eastAsia="標楷體" w:hAnsi="標楷體" w:cs="Arial Unicode MS" w:hint="eastAsia"/>
                <w:sz w:val="28"/>
                <w:szCs w:val="28"/>
              </w:rPr>
              <w:t>偵查卷證數位化：</w:t>
            </w:r>
          </w:p>
          <w:p w:rsidR="00FE23E2" w:rsidRPr="00AC57D2" w:rsidRDefault="0054665D" w:rsidP="00745F70">
            <w:pPr>
              <w:pStyle w:val="a4"/>
              <w:numPr>
                <w:ilvl w:val="0"/>
                <w:numId w:val="22"/>
              </w:numPr>
              <w:spacing w:line="360" w:lineRule="exact"/>
              <w:ind w:leftChars="0" w:left="578" w:hanging="425"/>
              <w:jc w:val="both"/>
              <w:rPr>
                <w:rFonts w:ascii="標楷體" w:eastAsia="標楷體" w:hAnsi="標楷體"/>
                <w:sz w:val="28"/>
                <w:szCs w:val="28"/>
              </w:rPr>
            </w:pPr>
            <w:r w:rsidRPr="00AC57D2">
              <w:rPr>
                <w:rFonts w:ascii="標楷體" w:eastAsia="標楷體" w:hAnsi="標楷體" w:cs="Arial Unicode MS" w:hint="eastAsia"/>
                <w:sz w:val="28"/>
                <w:szCs w:val="28"/>
              </w:rPr>
              <w:t>推動數位卷證管理系統：</w:t>
            </w:r>
            <w:r w:rsidR="005136E4" w:rsidRPr="00AC57D2">
              <w:rPr>
                <w:rFonts w:ascii="標楷體" w:eastAsia="標楷體" w:hAnsi="標楷體" w:hint="eastAsia"/>
                <w:sz w:val="28"/>
                <w:szCs w:val="28"/>
              </w:rPr>
              <w:t>推動數位卷證管理系統：為便利檢察機關於偵結起訴移法院審理時，無需攜帶紙本卷證執行公訴業務，</w:t>
            </w:r>
            <w:r w:rsidR="00546EAD" w:rsidRPr="00AC57D2">
              <w:rPr>
                <w:rFonts w:ascii="標楷體" w:eastAsia="標楷體" w:hAnsi="標楷體"/>
                <w:sz w:val="28"/>
                <w:szCs w:val="28"/>
              </w:rPr>
              <w:t>自</w:t>
            </w:r>
            <w:r w:rsidR="00546EAD" w:rsidRPr="00AC57D2">
              <w:rPr>
                <w:rFonts w:ascii="標楷體" w:eastAsia="標楷體" w:hAnsi="標楷體" w:hint="eastAsia"/>
                <w:sz w:val="28"/>
                <w:szCs w:val="28"/>
              </w:rPr>
              <w:t>106</w:t>
            </w:r>
            <w:r w:rsidR="00546EAD" w:rsidRPr="00AC57D2">
              <w:rPr>
                <w:rFonts w:ascii="標楷體" w:eastAsia="標楷體" w:hAnsi="標楷體"/>
                <w:sz w:val="28"/>
                <w:szCs w:val="28"/>
              </w:rPr>
              <w:t>年</w:t>
            </w:r>
            <w:r w:rsidR="00546EAD" w:rsidRPr="00AC57D2">
              <w:rPr>
                <w:rFonts w:ascii="標楷體" w:eastAsia="標楷體" w:hAnsi="標楷體" w:hint="eastAsia"/>
                <w:sz w:val="28"/>
                <w:szCs w:val="28"/>
              </w:rPr>
              <w:t>3</w:t>
            </w:r>
            <w:r w:rsidR="00546EAD" w:rsidRPr="00AC57D2">
              <w:rPr>
                <w:rFonts w:ascii="標楷體" w:eastAsia="標楷體" w:hAnsi="標楷體"/>
                <w:sz w:val="28"/>
                <w:szCs w:val="28"/>
              </w:rPr>
              <w:t>月起</w:t>
            </w:r>
            <w:r w:rsidR="005136E4" w:rsidRPr="00AC57D2">
              <w:rPr>
                <w:rFonts w:ascii="標楷體" w:eastAsia="標楷體" w:hAnsi="標楷體" w:hint="eastAsia"/>
                <w:sz w:val="28"/>
                <w:szCs w:val="28"/>
              </w:rPr>
              <w:t>陸續辦理推廣作業，至108年5月17日全國30個檢察機關已全數推廣完成上線使用。</w:t>
            </w:r>
          </w:p>
          <w:p w:rsidR="005136E4" w:rsidRPr="00AC57D2" w:rsidRDefault="005136E4" w:rsidP="00745F70">
            <w:pPr>
              <w:pStyle w:val="a4"/>
              <w:numPr>
                <w:ilvl w:val="0"/>
                <w:numId w:val="22"/>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推動院檢間的數位卷證網路交換作業：為達到數位卷證再利用及資源共享目</w:t>
            </w:r>
            <w:r w:rsidR="00E96F86" w:rsidRPr="00AC57D2">
              <w:rPr>
                <w:rFonts w:ascii="標楷體" w:eastAsia="標楷體" w:hAnsi="標楷體" w:hint="eastAsia"/>
                <w:sz w:val="28"/>
                <w:szCs w:val="28"/>
              </w:rPr>
              <w:t>的，使院檢機關能透過網路交換檢方偵結起訴及法院審理之數位卷證，自</w:t>
            </w:r>
            <w:r w:rsidRPr="00AC57D2">
              <w:rPr>
                <w:rFonts w:ascii="標楷體" w:eastAsia="標楷體" w:hAnsi="標楷體" w:hint="eastAsia"/>
                <w:sz w:val="28"/>
                <w:szCs w:val="28"/>
              </w:rPr>
              <w:t>107年6月間起陸續推動院檢間數位卷證網路交換作業，107年完成新北、臺中及臺北等13個院檢機關透過網路交換雙方的數位卷證資料。108年再賡續辦理宜蘭、花蓮及連江等16個院檢機關數位卷證交換作業，至108年8月30日已完成全國29個院檢機關之數位卷證網路交換作業</w:t>
            </w:r>
            <w:r w:rsidR="00BD3005" w:rsidRPr="00AC57D2">
              <w:rPr>
                <w:rFonts w:ascii="標楷體" w:eastAsia="標楷體" w:hAnsi="標楷體" w:hint="eastAsia"/>
                <w:sz w:val="28"/>
                <w:szCs w:val="28"/>
              </w:rPr>
              <w:t>(司法院智慧財產法院因該院正辦理系統再造中，將於完成後再啟動院檢數位卷證交換作業)。</w:t>
            </w:r>
          </w:p>
          <w:p w:rsidR="00EE4E15" w:rsidRPr="00AC57D2" w:rsidRDefault="00EE4E15" w:rsidP="00745F70">
            <w:pPr>
              <w:pStyle w:val="a4"/>
              <w:numPr>
                <w:ilvl w:val="0"/>
                <w:numId w:val="9"/>
              </w:numPr>
              <w:autoSpaceDE w:val="0"/>
              <w:autoSpaceDN w:val="0"/>
              <w:adjustRightInd w:val="0"/>
              <w:spacing w:line="360" w:lineRule="exact"/>
              <w:ind w:leftChars="0" w:left="297" w:hanging="297"/>
              <w:jc w:val="both"/>
              <w:rPr>
                <w:rFonts w:ascii="標楷體" w:eastAsia="標楷體" w:hAnsi="標楷體"/>
                <w:sz w:val="28"/>
                <w:szCs w:val="28"/>
              </w:rPr>
            </w:pPr>
            <w:r w:rsidRPr="00AC57D2">
              <w:rPr>
                <w:rFonts w:ascii="標楷體" w:eastAsia="標楷體" w:hAnsi="標楷體" w:hint="eastAsia"/>
                <w:sz w:val="28"/>
                <w:szCs w:val="28"/>
              </w:rPr>
              <w:t>已於</w:t>
            </w:r>
            <w:r w:rsidRPr="00AC57D2">
              <w:rPr>
                <w:rFonts w:ascii="標楷體" w:eastAsia="標楷體" w:hAnsi="標楷體"/>
                <w:sz w:val="28"/>
                <w:szCs w:val="28"/>
              </w:rPr>
              <w:t>106</w:t>
            </w:r>
            <w:r w:rsidRPr="00AC57D2">
              <w:rPr>
                <w:rFonts w:ascii="標楷體" w:eastAsia="標楷體" w:hAnsi="標楷體" w:hint="eastAsia"/>
                <w:sz w:val="28"/>
                <w:szCs w:val="28"/>
              </w:rPr>
              <w:t>年</w:t>
            </w:r>
            <w:r w:rsidRPr="00AC57D2">
              <w:rPr>
                <w:rFonts w:ascii="標楷體" w:eastAsia="標楷體" w:hAnsi="標楷體"/>
                <w:sz w:val="28"/>
                <w:szCs w:val="28"/>
              </w:rPr>
              <w:t>6</w:t>
            </w:r>
            <w:r w:rsidRPr="00AC57D2">
              <w:rPr>
                <w:rFonts w:ascii="標楷體" w:eastAsia="標楷體" w:hAnsi="標楷體" w:hint="eastAsia"/>
                <w:sz w:val="28"/>
                <w:szCs w:val="28"/>
              </w:rPr>
              <w:t>月</w:t>
            </w:r>
            <w:r w:rsidRPr="00AC57D2">
              <w:rPr>
                <w:rFonts w:ascii="標楷體" w:eastAsia="標楷體" w:hAnsi="標楷體"/>
                <w:sz w:val="28"/>
                <w:szCs w:val="28"/>
              </w:rPr>
              <w:t>13</w:t>
            </w:r>
            <w:r w:rsidRPr="00AC57D2">
              <w:rPr>
                <w:rFonts w:ascii="標楷體" w:eastAsia="標楷體" w:hAnsi="標楷體" w:hint="eastAsia"/>
                <w:sz w:val="28"/>
                <w:szCs w:val="28"/>
              </w:rPr>
              <w:t>日簽奉部長核定106至109年「法務部數位政策發展方案」</w:t>
            </w:r>
            <w:r w:rsidRPr="00AC57D2">
              <w:rPr>
                <w:rFonts w:ascii="標楷體" w:eastAsia="標楷體" w:hAnsi="標楷體"/>
                <w:sz w:val="28"/>
                <w:szCs w:val="28"/>
              </w:rPr>
              <w:t>（106年至109年），並於</w:t>
            </w:r>
            <w:r w:rsidRPr="00AC57D2">
              <w:rPr>
                <w:rFonts w:ascii="標楷體" w:eastAsia="標楷體" w:hAnsi="標楷體" w:hint="eastAsia"/>
                <w:sz w:val="28"/>
                <w:szCs w:val="28"/>
              </w:rPr>
              <w:t>109</w:t>
            </w:r>
            <w:r w:rsidRPr="00AC57D2">
              <w:rPr>
                <w:rFonts w:ascii="標楷體" w:eastAsia="標楷體" w:hAnsi="標楷體"/>
                <w:sz w:val="28"/>
                <w:szCs w:val="28"/>
              </w:rPr>
              <w:t>年</w:t>
            </w:r>
            <w:r w:rsidRPr="00AC57D2">
              <w:rPr>
                <w:rFonts w:ascii="標楷體" w:eastAsia="標楷體" w:hAnsi="標楷體" w:hint="eastAsia"/>
                <w:sz w:val="28"/>
                <w:szCs w:val="28"/>
              </w:rPr>
              <w:t>1</w:t>
            </w:r>
            <w:r w:rsidRPr="00AC57D2">
              <w:rPr>
                <w:rFonts w:ascii="標楷體" w:eastAsia="標楷體" w:hAnsi="標楷體"/>
                <w:sz w:val="28"/>
                <w:szCs w:val="28"/>
              </w:rPr>
              <w:t>月6日滾動修訂「法務部數位政策」（109年至</w:t>
            </w:r>
            <w:r w:rsidRPr="00AC57D2">
              <w:rPr>
                <w:rFonts w:ascii="標楷體" w:eastAsia="標楷體" w:hAnsi="標楷體" w:hint="eastAsia"/>
                <w:sz w:val="28"/>
                <w:szCs w:val="28"/>
              </w:rPr>
              <w:t>113</w:t>
            </w:r>
            <w:r w:rsidRPr="00AC57D2">
              <w:rPr>
                <w:rFonts w:ascii="標楷體" w:eastAsia="標楷體" w:hAnsi="標楷體"/>
                <w:sz w:val="28"/>
                <w:szCs w:val="28"/>
              </w:rPr>
              <w:t>年），以因應資訊科技快速發展，協助本部及所屬機關業務推展，提升整體行政效能</w:t>
            </w:r>
            <w:r w:rsidRPr="00AC57D2">
              <w:rPr>
                <w:rFonts w:ascii="標楷體" w:eastAsia="標楷體" w:hAnsi="標楷體" w:hint="eastAsia"/>
                <w:sz w:val="28"/>
                <w:szCs w:val="28"/>
              </w:rPr>
              <w:t>。</w:t>
            </w:r>
          </w:p>
          <w:p w:rsidR="00564D91" w:rsidRPr="00AC57D2" w:rsidRDefault="00564D91" w:rsidP="00745F70">
            <w:pPr>
              <w:pStyle w:val="a4"/>
              <w:numPr>
                <w:ilvl w:val="0"/>
                <w:numId w:val="9"/>
              </w:numPr>
              <w:autoSpaceDE w:val="0"/>
              <w:autoSpaceDN w:val="0"/>
              <w:adjustRightInd w:val="0"/>
              <w:spacing w:line="360" w:lineRule="exact"/>
              <w:ind w:leftChars="0" w:left="297" w:hanging="283"/>
              <w:jc w:val="both"/>
              <w:rPr>
                <w:rFonts w:ascii="標楷體" w:eastAsia="標楷體" w:hAnsi="標楷體"/>
                <w:sz w:val="28"/>
                <w:szCs w:val="28"/>
              </w:rPr>
            </w:pPr>
            <w:r w:rsidRPr="00AC57D2">
              <w:rPr>
                <w:rFonts w:ascii="標楷體" w:eastAsia="標楷體" w:hAnsi="標楷體" w:cs="Arial Unicode MS" w:hint="eastAsia"/>
                <w:sz w:val="28"/>
                <w:szCs w:val="28"/>
              </w:rPr>
              <w:t>資料開放遵循國家發展委員會訂頒適用各部會之規定辦理，並依「政府資料品質提升機制運作指引」逐步提升資料開放品質。</w:t>
            </w:r>
          </w:p>
          <w:p w:rsidR="00564D91" w:rsidRPr="00AC57D2" w:rsidRDefault="00564D91" w:rsidP="00745F70">
            <w:pPr>
              <w:pStyle w:val="a4"/>
              <w:numPr>
                <w:ilvl w:val="0"/>
                <w:numId w:val="9"/>
              </w:numPr>
              <w:autoSpaceDE w:val="0"/>
              <w:autoSpaceDN w:val="0"/>
              <w:adjustRightInd w:val="0"/>
              <w:spacing w:line="360" w:lineRule="exact"/>
              <w:ind w:leftChars="0" w:left="297" w:hanging="297"/>
              <w:jc w:val="both"/>
              <w:rPr>
                <w:rFonts w:ascii="標楷體" w:eastAsia="標楷體" w:hAnsi="標楷體"/>
                <w:sz w:val="28"/>
                <w:szCs w:val="28"/>
              </w:rPr>
            </w:pPr>
            <w:r w:rsidRPr="00AC57D2">
              <w:rPr>
                <w:rFonts w:ascii="標楷體" w:eastAsia="標楷體" w:hAnsi="標楷體" w:cs="Arial Unicode MS" w:hint="eastAsia"/>
                <w:sz w:val="28"/>
                <w:szCs w:val="28"/>
              </w:rPr>
              <w:t>透過國家發展委員會「公共政策網路參與平台」作為司法改革與民眾溝通橋樑，目前已回應相關議題(如：對酒駕累犯、性侵犯及對幼童傷害等增設刑法懲罰方式，增加鞭刑制度、禁止中國五星旗在臺灣公開懸掛等)。</w:t>
            </w:r>
          </w:p>
          <w:p w:rsidR="00564D91" w:rsidRPr="00AC57D2" w:rsidRDefault="00B16630" w:rsidP="00745F70">
            <w:pPr>
              <w:pStyle w:val="a4"/>
              <w:numPr>
                <w:ilvl w:val="0"/>
                <w:numId w:val="9"/>
              </w:numPr>
              <w:autoSpaceDE w:val="0"/>
              <w:autoSpaceDN w:val="0"/>
              <w:adjustRightInd w:val="0"/>
              <w:spacing w:line="360" w:lineRule="exact"/>
              <w:ind w:leftChars="0" w:left="297" w:hanging="297"/>
              <w:jc w:val="both"/>
              <w:rPr>
                <w:rFonts w:ascii="標楷體" w:eastAsia="標楷體" w:hAnsi="標楷體"/>
                <w:sz w:val="28"/>
                <w:szCs w:val="28"/>
              </w:rPr>
            </w:pPr>
            <w:r w:rsidRPr="00AC57D2">
              <w:rPr>
                <w:rFonts w:ascii="標楷體" w:eastAsia="標楷體" w:hAnsi="標楷體" w:cs="Arial Unicode MS" w:hint="eastAsia"/>
                <w:sz w:val="28"/>
                <w:szCs w:val="28"/>
              </w:rPr>
              <w:t>本</w:t>
            </w:r>
            <w:r w:rsidR="00564D91" w:rsidRPr="00AC57D2">
              <w:rPr>
                <w:rFonts w:ascii="標楷體" w:eastAsia="標楷體" w:hAnsi="標楷體" w:cs="Arial Unicode MS" w:hint="eastAsia"/>
                <w:sz w:val="28"/>
                <w:szCs w:val="28"/>
              </w:rPr>
              <w:t>部及所屬機關全球資訊網已全面導入Google</w:t>
            </w:r>
            <w:r w:rsidR="00564D91" w:rsidRPr="00AC57D2">
              <w:rPr>
                <w:rFonts w:ascii="標楷體" w:eastAsia="標楷體" w:hAnsi="標楷體" w:cs="Arial Unicode MS"/>
                <w:sz w:val="28"/>
                <w:szCs w:val="28"/>
              </w:rPr>
              <w:t xml:space="preserve"> </w:t>
            </w:r>
            <w:r w:rsidR="00564D91" w:rsidRPr="00AC57D2">
              <w:rPr>
                <w:rFonts w:ascii="標楷體" w:eastAsia="標楷體" w:hAnsi="標楷體" w:cs="Arial Unicode MS" w:hint="eastAsia"/>
                <w:sz w:val="28"/>
                <w:szCs w:val="28"/>
              </w:rPr>
              <w:t>Analytics流量分析功能，</w:t>
            </w:r>
            <w:r w:rsidR="00EE4E15" w:rsidRPr="00AC57D2">
              <w:rPr>
                <w:rFonts w:ascii="標楷體" w:eastAsia="標楷體" w:hAnsi="標楷體" w:cs="Arial Unicode MS" w:hint="eastAsia"/>
                <w:sz w:val="28"/>
                <w:szCs w:val="28"/>
              </w:rPr>
              <w:t>並</w:t>
            </w:r>
            <w:r w:rsidR="00564D91" w:rsidRPr="00AC57D2">
              <w:rPr>
                <w:rFonts w:ascii="標楷體" w:eastAsia="標楷體" w:hAnsi="標楷體" w:cs="Arial Unicode MS" w:hint="eastAsia"/>
                <w:sz w:val="28"/>
                <w:szCs w:val="28"/>
              </w:rPr>
              <w:t>於106年8月23日完成</w:t>
            </w:r>
            <w:r w:rsidRPr="00AC57D2">
              <w:rPr>
                <w:rFonts w:ascii="標楷體" w:eastAsia="標楷體" w:hAnsi="標楷體" w:cs="Arial Unicode MS" w:hint="eastAsia"/>
                <w:sz w:val="28"/>
                <w:szCs w:val="28"/>
              </w:rPr>
              <w:t>本</w:t>
            </w:r>
            <w:r w:rsidR="00564D91" w:rsidRPr="00AC57D2">
              <w:rPr>
                <w:rFonts w:ascii="標楷體" w:eastAsia="標楷體" w:hAnsi="標楷體" w:cs="Arial Unicode MS" w:hint="eastAsia"/>
                <w:sz w:val="28"/>
                <w:szCs w:val="28"/>
              </w:rPr>
              <w:t>部全球資訊網站導入政府網站流量儀表板</w:t>
            </w:r>
            <w:r w:rsidR="000151F9" w:rsidRPr="00AC57D2">
              <w:rPr>
                <w:rFonts w:ascii="標楷體" w:eastAsia="標楷體" w:hAnsi="標楷體" w:cs="Arial Unicode MS"/>
                <w:sz w:val="28"/>
                <w:szCs w:val="28"/>
              </w:rPr>
              <w:t>事宜。</w:t>
            </w:r>
            <w:r w:rsidR="00EE4E15" w:rsidRPr="00AC57D2">
              <w:rPr>
                <w:rFonts w:ascii="標楷體" w:eastAsia="標楷體" w:hAnsi="標楷體" w:cs="Arial Unicode MS" w:hint="eastAsia"/>
                <w:sz w:val="28"/>
                <w:szCs w:val="28"/>
              </w:rPr>
              <w:t>另為提升</w:t>
            </w:r>
            <w:r w:rsidR="00EE4E15" w:rsidRPr="00AC57D2">
              <w:rPr>
                <w:rFonts w:ascii="標楷體" w:eastAsia="標楷體" w:hAnsi="標楷體" w:cs="Arial Unicode MS"/>
                <w:sz w:val="28"/>
                <w:szCs w:val="28"/>
              </w:rPr>
              <w:t>本部所屬機關網站資料傳輸之安全性及於行動裝置瀏覽之便捷性</w:t>
            </w:r>
            <w:r w:rsidR="00EE4E15" w:rsidRPr="00AC57D2">
              <w:rPr>
                <w:rFonts w:ascii="標楷體" w:eastAsia="標楷體" w:hAnsi="標楷體" w:cs="Arial Unicode MS" w:hint="eastAsia"/>
                <w:sz w:val="28"/>
                <w:szCs w:val="28"/>
              </w:rPr>
              <w:t>，本部</w:t>
            </w:r>
            <w:r w:rsidR="000151F9" w:rsidRPr="00AC57D2">
              <w:rPr>
                <w:rFonts w:ascii="標楷體" w:eastAsia="標楷體" w:hAnsi="標楷體" w:cs="Arial Unicode MS" w:hint="eastAsia"/>
                <w:sz w:val="28"/>
                <w:szCs w:val="28"/>
              </w:rPr>
              <w:t>於107年至108年規劃所屬機關網站</w:t>
            </w:r>
            <w:r w:rsidR="00EE4E15" w:rsidRPr="00AC57D2">
              <w:rPr>
                <w:rFonts w:ascii="標楷體" w:eastAsia="標楷體" w:hAnsi="標楷體" w:cs="Arial Unicode MS" w:hint="eastAsia"/>
                <w:sz w:val="28"/>
                <w:szCs w:val="28"/>
              </w:rPr>
              <w:t>全面</w:t>
            </w:r>
            <w:r w:rsidR="000151F9" w:rsidRPr="00AC57D2">
              <w:rPr>
                <w:rFonts w:ascii="標楷體" w:eastAsia="標楷體" w:hAnsi="標楷體" w:cs="Arial Unicode MS" w:hint="eastAsia"/>
                <w:sz w:val="28"/>
                <w:szCs w:val="28"/>
              </w:rPr>
              <w:t>導入https安全瀏覽模式，增加響應式(Responsive Web Design，RWD)網頁設計，使網頁能隨不同的使用裝置(如手機、平板等)自動調適螢幕尺寸瀏覽頁面</w:t>
            </w:r>
            <w:r w:rsidR="00EE4E15" w:rsidRPr="00AC57D2">
              <w:rPr>
                <w:rFonts w:ascii="標楷體" w:eastAsia="標楷體" w:hAnsi="標楷體" w:cs="Arial Unicode MS" w:hint="eastAsia"/>
                <w:sz w:val="28"/>
                <w:szCs w:val="28"/>
              </w:rPr>
              <w:t>。</w:t>
            </w:r>
            <w:r w:rsidR="000151F9" w:rsidRPr="00AC57D2">
              <w:rPr>
                <w:rFonts w:ascii="標楷體" w:eastAsia="標楷體" w:hAnsi="標楷體" w:cs="Arial Unicode MS"/>
                <w:sz w:val="28"/>
                <w:szCs w:val="28"/>
              </w:rPr>
              <w:t>另於</w:t>
            </w:r>
            <w:r w:rsidR="000151F9" w:rsidRPr="00AC57D2">
              <w:rPr>
                <w:rFonts w:ascii="標楷體" w:eastAsia="標楷體" w:hAnsi="標楷體" w:cs="Arial Unicode MS" w:hint="eastAsia"/>
                <w:sz w:val="28"/>
                <w:szCs w:val="28"/>
              </w:rPr>
              <w:t>108年3月以最高檢察署、臺高檢署、廉政署、矯正署及行政執行署等三級機關優先完成網站改版上線作業，並賡續於108年10月完成99個所屬機關網站改版上線作業。</w:t>
            </w:r>
          </w:p>
        </w:tc>
      </w:tr>
      <w:tr w:rsidR="00AC57D2" w:rsidRPr="00AC57D2" w:rsidTr="004164D9">
        <w:trPr>
          <w:trHeight w:val="983"/>
        </w:trPr>
        <w:tc>
          <w:tcPr>
            <w:tcW w:w="2127" w:type="dxa"/>
            <w:vMerge/>
          </w:tcPr>
          <w:p w:rsidR="00564D91" w:rsidRPr="00AC57D2" w:rsidRDefault="00564D91" w:rsidP="0068379A">
            <w:pPr>
              <w:spacing w:line="400" w:lineRule="exact"/>
              <w:ind w:leftChars="-7" w:hangingChars="6" w:hanging="17"/>
              <w:jc w:val="center"/>
              <w:rPr>
                <w:rFonts w:ascii="標楷體" w:eastAsia="標楷體" w:hAnsi="標楷體" w:cs="標楷體"/>
                <w:sz w:val="28"/>
                <w:szCs w:val="28"/>
              </w:rPr>
            </w:pPr>
          </w:p>
        </w:tc>
        <w:tc>
          <w:tcPr>
            <w:tcW w:w="1985" w:type="dxa"/>
            <w:vMerge/>
          </w:tcPr>
          <w:p w:rsidR="00564D91" w:rsidRPr="00AC57D2" w:rsidRDefault="00564D91" w:rsidP="0068379A">
            <w:pPr>
              <w:spacing w:line="400" w:lineRule="exact"/>
              <w:ind w:leftChars="-7" w:hangingChars="6" w:hanging="17"/>
              <w:jc w:val="center"/>
              <w:rPr>
                <w:rFonts w:ascii="標楷體" w:eastAsia="標楷體" w:hAnsi="標楷體" w:cs="標楷體"/>
                <w:sz w:val="28"/>
                <w:szCs w:val="28"/>
              </w:rPr>
            </w:pPr>
          </w:p>
        </w:tc>
        <w:tc>
          <w:tcPr>
            <w:tcW w:w="2880" w:type="dxa"/>
          </w:tcPr>
          <w:p w:rsidR="00564D91" w:rsidRPr="00AC57D2" w:rsidRDefault="00564D91" w:rsidP="0068379A">
            <w:pPr>
              <w:spacing w:line="400" w:lineRule="exact"/>
              <w:ind w:leftChars="-7" w:hangingChars="6" w:hanging="17"/>
              <w:rPr>
                <w:rFonts w:ascii="標楷體" w:eastAsia="標楷體" w:hAnsi="標楷體" w:cs="Arial Unicode MS"/>
                <w:sz w:val="28"/>
                <w:szCs w:val="28"/>
              </w:rPr>
            </w:pPr>
            <w:r w:rsidRPr="00AC57D2">
              <w:rPr>
                <w:rFonts w:ascii="標楷體" w:eastAsia="標楷體" w:hAnsi="標楷體" w:cs="Arial Unicode MS" w:hint="eastAsia"/>
                <w:sz w:val="28"/>
                <w:szCs w:val="28"/>
              </w:rPr>
              <w:t>律師資訊透明化（53-1、53-2）</w:t>
            </w:r>
          </w:p>
        </w:tc>
        <w:tc>
          <w:tcPr>
            <w:tcW w:w="8317" w:type="dxa"/>
          </w:tcPr>
          <w:p w:rsidR="0081318E" w:rsidRPr="00AC57D2" w:rsidRDefault="0081318E"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sz w:val="28"/>
                <w:szCs w:val="28"/>
              </w:rPr>
              <w:t>107年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月26日本部公告律師法修正草案。</w:t>
            </w:r>
          </w:p>
          <w:p w:rsidR="00564D91" w:rsidRPr="00AC57D2" w:rsidRDefault="003D22AD"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於107年7月20日將</w:t>
            </w:r>
            <w:r w:rsidR="00564D91" w:rsidRPr="00AC57D2">
              <w:rPr>
                <w:rFonts w:ascii="標楷體" w:eastAsia="標楷體" w:hAnsi="標楷體" w:cs="Times New Roman" w:hint="eastAsia"/>
                <w:sz w:val="28"/>
                <w:szCs w:val="28"/>
              </w:rPr>
              <w:t>律師法</w:t>
            </w:r>
            <w:r w:rsidR="0054665D" w:rsidRPr="00AC57D2">
              <w:rPr>
                <w:rFonts w:ascii="標楷體" w:eastAsia="標楷體" w:hAnsi="標楷體" w:cs="Times New Roman" w:hint="eastAsia"/>
                <w:sz w:val="28"/>
                <w:szCs w:val="28"/>
              </w:rPr>
              <w:t>修正草案（</w:t>
            </w:r>
            <w:r w:rsidR="00564D91" w:rsidRPr="00AC57D2">
              <w:rPr>
                <w:rFonts w:ascii="標楷體" w:eastAsia="標楷體" w:hAnsi="標楷體" w:cs="Times New Roman" w:hint="eastAsia"/>
                <w:sz w:val="28"/>
                <w:szCs w:val="28"/>
              </w:rPr>
              <w:t>第134條</w:t>
            </w:r>
            <w:r w:rsidR="0054665D" w:rsidRPr="00AC57D2">
              <w:rPr>
                <w:rFonts w:ascii="標楷體" w:eastAsia="標楷體" w:hAnsi="標楷體" w:cs="Times New Roman" w:hint="eastAsia"/>
                <w:sz w:val="28"/>
                <w:szCs w:val="28"/>
              </w:rPr>
              <w:t>為有關</w:t>
            </w:r>
            <w:r w:rsidR="00564D91" w:rsidRPr="00AC57D2">
              <w:rPr>
                <w:rFonts w:ascii="標楷體" w:eastAsia="標楷體" w:hAnsi="標楷體" w:cs="Times New Roman" w:hint="eastAsia"/>
                <w:sz w:val="28"/>
                <w:szCs w:val="28"/>
              </w:rPr>
              <w:t>律師資訊公開</w:t>
            </w:r>
            <w:r w:rsidR="0054665D" w:rsidRPr="00AC57D2">
              <w:rPr>
                <w:rFonts w:ascii="標楷體" w:eastAsia="標楷體" w:hAnsi="標楷體" w:cs="Times New Roman" w:hint="eastAsia"/>
                <w:sz w:val="28"/>
                <w:szCs w:val="28"/>
              </w:rPr>
              <w:t>規定</w:t>
            </w:r>
            <w:r w:rsidR="00564D91" w:rsidRPr="00AC57D2">
              <w:rPr>
                <w:rFonts w:ascii="標楷體" w:eastAsia="標楷體" w:hAnsi="標楷體" w:cs="Times New Roman" w:hint="eastAsia"/>
                <w:sz w:val="28"/>
                <w:szCs w:val="28"/>
              </w:rPr>
              <w:t>)陳報行政院審議。</w:t>
            </w:r>
          </w:p>
          <w:p w:rsidR="001675E6" w:rsidRPr="00AC57D2" w:rsidRDefault="001675E6"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已建請</w:t>
            </w:r>
            <w:r w:rsidRPr="00AC57D2">
              <w:rPr>
                <w:rFonts w:ascii="標楷體" w:eastAsia="標楷體" w:hAnsi="標楷體" w:cs="Times New Roman"/>
                <w:sz w:val="28"/>
                <w:szCs w:val="28"/>
              </w:rPr>
              <w:t>中華民國律師公會全國聯合會理事長及秘書長</w:t>
            </w:r>
            <w:r w:rsidRPr="00AC57D2">
              <w:rPr>
                <w:rFonts w:ascii="標楷體" w:eastAsia="標楷體" w:hAnsi="標楷體" w:cs="Times New Roman" w:hint="eastAsia"/>
                <w:sz w:val="28"/>
                <w:szCs w:val="28"/>
              </w:rPr>
              <w:t>依決議事項辦理，於107年7月27日發函</w:t>
            </w:r>
            <w:r w:rsidRPr="00AC57D2">
              <w:rPr>
                <w:rFonts w:ascii="標楷體" w:eastAsia="標楷體" w:hAnsi="標楷體" w:cs="Times New Roman"/>
                <w:sz w:val="28"/>
                <w:szCs w:val="28"/>
              </w:rPr>
              <w:t>該會請其配合辦理及研議措施，</w:t>
            </w:r>
            <w:r w:rsidRPr="00AC57D2">
              <w:rPr>
                <w:rFonts w:ascii="標楷體" w:eastAsia="標楷體" w:hAnsi="標楷體" w:cs="Times New Roman" w:hint="eastAsia"/>
                <w:sz w:val="28"/>
                <w:szCs w:val="28"/>
              </w:rPr>
              <w:t>並已電請該會儘速配合辦理（尚未回覆）</w:t>
            </w:r>
            <w:r w:rsidRPr="00AC57D2">
              <w:rPr>
                <w:rFonts w:ascii="標楷體" w:eastAsia="標楷體" w:hAnsi="標楷體" w:cs="Times New Roman"/>
                <w:sz w:val="28"/>
                <w:szCs w:val="28"/>
              </w:rPr>
              <w:t>。</w:t>
            </w:r>
          </w:p>
          <w:p w:rsidR="00D737AC" w:rsidRPr="00AC57D2" w:rsidRDefault="00D737AC"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sz w:val="28"/>
                <w:szCs w:val="28"/>
              </w:rPr>
              <w:t>迄</w:t>
            </w:r>
            <w:r w:rsidRPr="00AC57D2">
              <w:rPr>
                <w:rFonts w:ascii="標楷體" w:eastAsia="標楷體" w:hAnsi="標楷體" w:cs="Times New Roman" w:hint="eastAsia"/>
                <w:sz w:val="28"/>
                <w:szCs w:val="28"/>
              </w:rPr>
              <w:t>108年4月底，</w:t>
            </w:r>
            <w:r w:rsidRPr="00AC57D2">
              <w:rPr>
                <w:rFonts w:ascii="標楷體" w:eastAsia="標楷體" w:hAnsi="標楷體" w:cs="Times New Roman"/>
                <w:sz w:val="28"/>
                <w:szCs w:val="28"/>
              </w:rPr>
              <w:t>行政院為審議律師法修正草案業已密集邀請律師界及相關機關之代表召開16次審查會議。</w:t>
            </w:r>
          </w:p>
          <w:p w:rsidR="0002274F" w:rsidRPr="00AC57D2" w:rsidRDefault="00D737AC"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108年4月25日行政院院會通過本部律師法修正草案</w:t>
            </w:r>
            <w:r w:rsidRPr="00AC57D2">
              <w:rPr>
                <w:rFonts w:ascii="標楷體" w:eastAsia="標楷體" w:hAnsi="標楷體" w:cs="Times New Roman"/>
                <w:sz w:val="28"/>
                <w:szCs w:val="28"/>
              </w:rPr>
              <w:t>，於</w:t>
            </w:r>
            <w:r w:rsidRPr="00AC57D2">
              <w:rPr>
                <w:rFonts w:ascii="標楷體" w:eastAsia="標楷體" w:hAnsi="標楷體" w:cs="Times New Roman" w:hint="eastAsia"/>
                <w:sz w:val="28"/>
                <w:szCs w:val="28"/>
              </w:rPr>
              <w:t>108年4月26</w:t>
            </w:r>
            <w:r w:rsidR="005D7245" w:rsidRPr="00AC57D2">
              <w:rPr>
                <w:rFonts w:ascii="標楷體" w:eastAsia="標楷體" w:hAnsi="標楷體" w:cs="Times New Roman" w:hint="eastAsia"/>
                <w:sz w:val="28"/>
                <w:szCs w:val="28"/>
              </w:rPr>
              <w:t>日函送立法院審議，108年5月30日本草案已經立法院司法及法制委員審查完竣，並將保留條文送交黨團協商。</w:t>
            </w:r>
          </w:p>
          <w:p w:rsidR="0045644C" w:rsidRPr="00AC57D2" w:rsidRDefault="0045644C"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108年11月19日、108年11月26日、108年12月3日及108年12月11日立法院就保留條文召開4次朝野黨團協商會議，各黨團經協商後已就保留條文達成共識。</w:t>
            </w:r>
          </w:p>
          <w:p w:rsidR="0045644C" w:rsidRPr="00AC57D2" w:rsidRDefault="00231ACE"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108年12月13日立法院三讀通過律師法修正草案</w:t>
            </w:r>
            <w:r w:rsidRPr="00AC57D2">
              <w:rPr>
                <w:rFonts w:ascii="標楷體" w:eastAsia="標楷體" w:hAnsi="標楷體" w:cs="Times New Roman"/>
                <w:sz w:val="28"/>
                <w:szCs w:val="28"/>
              </w:rPr>
              <w:t>，並經總統於</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w:t>
            </w:r>
            <w:r w:rsidRPr="00AC57D2">
              <w:rPr>
                <w:rFonts w:ascii="標楷體" w:eastAsia="標楷體" w:hAnsi="標楷體" w:cs="Times New Roman" w:hint="eastAsia"/>
                <w:sz w:val="28"/>
                <w:szCs w:val="28"/>
              </w:rPr>
              <w:t>15日</w:t>
            </w:r>
            <w:r w:rsidRPr="00AC57D2">
              <w:rPr>
                <w:rFonts w:ascii="標楷體" w:eastAsia="標楷體" w:hAnsi="標楷體" w:cs="Times New Roman"/>
                <w:sz w:val="28"/>
                <w:szCs w:val="28"/>
              </w:rPr>
              <w:t>公布，</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月17日</w:t>
            </w:r>
            <w:r w:rsidRPr="00AC57D2">
              <w:rPr>
                <w:rFonts w:ascii="標楷體" w:eastAsia="標楷體" w:hAnsi="標楷體" w:cs="Times New Roman" w:hint="eastAsia"/>
                <w:sz w:val="28"/>
                <w:szCs w:val="28"/>
              </w:rPr>
              <w:t>施行。</w:t>
            </w:r>
          </w:p>
          <w:p w:rsidR="00FB7B06" w:rsidRPr="00AC57D2" w:rsidRDefault="00FB7B06"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另為提供民眾隨時查驗律師身分真偽及追蹤律師證書之有效性，法務部建置律師證書區塊鏈查驗服務，於109年1月1日上線。</w:t>
            </w:r>
          </w:p>
          <w:p w:rsidR="009E2EAB" w:rsidRPr="00AC57D2" w:rsidRDefault="009E2EAB" w:rsidP="00745F70">
            <w:pPr>
              <w:pStyle w:val="a4"/>
              <w:numPr>
                <w:ilvl w:val="0"/>
                <w:numId w:val="10"/>
              </w:numPr>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又為落實對不適任律師之懲戒及淘汰制度，本部刻正依律師法相關規定著手訂定「律師資格審查會審議規則」及修正「律師懲戒相關組織及審議細則」規定，同時進行律師及律師懲戒決議書查詢系統之更新再造作業</w:t>
            </w:r>
            <w:r w:rsidR="0018386A" w:rsidRPr="00AC57D2">
              <w:rPr>
                <w:rFonts w:ascii="標楷體" w:eastAsia="標楷體" w:hAnsi="標楷體" w:cs="Times New Roman" w:hint="eastAsia"/>
                <w:sz w:val="28"/>
                <w:szCs w:val="28"/>
              </w:rPr>
              <w:t>，預定於110年1月1日將系統更新完成上線。</w:t>
            </w:r>
          </w:p>
          <w:p w:rsidR="00313951" w:rsidRPr="00AC57D2" w:rsidRDefault="00313951" w:rsidP="002E3DB0">
            <w:pPr>
              <w:pStyle w:val="a4"/>
              <w:numPr>
                <w:ilvl w:val="0"/>
                <w:numId w:val="137"/>
              </w:numPr>
              <w:spacing w:line="360" w:lineRule="exact"/>
              <w:ind w:leftChars="0" w:left="336" w:hanging="466"/>
              <w:jc w:val="both"/>
              <w:rPr>
                <w:rFonts w:ascii="標楷體" w:eastAsia="標楷體" w:hAnsi="標楷體" w:cs="Times New Roman"/>
                <w:sz w:val="28"/>
                <w:szCs w:val="28"/>
              </w:rPr>
            </w:pPr>
            <w:r w:rsidRPr="00AC57D2">
              <w:rPr>
                <w:rFonts w:ascii="標楷體" w:eastAsia="標楷體" w:hAnsi="標楷體" w:hint="eastAsia"/>
                <w:sz w:val="28"/>
                <w:szCs w:val="28"/>
              </w:rPr>
              <w:t>依109年1月</w:t>
            </w:r>
            <w:r w:rsidRPr="00AC57D2">
              <w:rPr>
                <w:rFonts w:ascii="標楷體" w:eastAsia="標楷體" w:hAnsi="標楷體" w:cs="Times New Roman" w:hint="eastAsia"/>
                <w:sz w:val="28"/>
                <w:szCs w:val="28"/>
              </w:rPr>
              <w:t>15</w:t>
            </w:r>
            <w:r w:rsidRPr="00AC57D2">
              <w:rPr>
                <w:rFonts w:ascii="標楷體" w:eastAsia="標楷體" w:hAnsi="標楷體" w:hint="eastAsia"/>
                <w:sz w:val="28"/>
                <w:szCs w:val="28"/>
              </w:rPr>
              <w:t>日修正公布「律師法」第136條規定，本部已設置「律師及懲戒決議書查詢系統」，前開系統於110年1月1日上線，於網站上公開律師姓名、相片、事務所相關聯絡資訊，並配合區塊鏈查驗服務，以提供民眾查詢律師是否確實具有充任律師之資格、相關執業資訊及懲戒紀錄。又上開系統並設置「律師專業證照」欄位，以配合律師法第22條律師專業證照之規定，以利民眾辨視律師專業資格</w:t>
            </w:r>
            <w:r w:rsidRPr="00AC57D2">
              <w:rPr>
                <w:rFonts w:ascii="標楷體" w:eastAsia="標楷體" w:hAnsi="標楷體" w:hint="eastAsia"/>
                <w:szCs w:val="28"/>
              </w:rPr>
              <w:t>。</w:t>
            </w:r>
          </w:p>
        </w:tc>
      </w:tr>
      <w:tr w:rsidR="00AC57D2" w:rsidRPr="00AC57D2" w:rsidTr="004164D9">
        <w:tc>
          <w:tcPr>
            <w:tcW w:w="2127" w:type="dxa"/>
            <w:vMerge w:val="restart"/>
          </w:tcPr>
          <w:p w:rsidR="00412BDA" w:rsidRPr="00AC57D2" w:rsidRDefault="00412BDA"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參、打造專業與中立的司法體系</w:t>
            </w:r>
          </w:p>
        </w:tc>
        <w:tc>
          <w:tcPr>
            <w:tcW w:w="1985" w:type="dxa"/>
          </w:tcPr>
          <w:p w:rsidR="00412BDA" w:rsidRPr="00AC57D2" w:rsidRDefault="00412BDA" w:rsidP="0068379A">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sz w:val="28"/>
                <w:szCs w:val="28"/>
              </w:rPr>
              <w:t>中立透明的檢察體系</w:t>
            </w:r>
          </w:p>
        </w:tc>
        <w:tc>
          <w:tcPr>
            <w:tcW w:w="2880" w:type="dxa"/>
          </w:tcPr>
          <w:p w:rsidR="00412BDA" w:rsidRPr="00AC57D2" w:rsidRDefault="003511B1" w:rsidP="00A913A1">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hint="eastAsia"/>
                <w:sz w:val="28"/>
                <w:szCs w:val="28"/>
              </w:rPr>
              <w:t>1.</w:t>
            </w:r>
            <w:r w:rsidR="00412BDA" w:rsidRPr="00AC57D2">
              <w:rPr>
                <w:rFonts w:ascii="標楷體" w:eastAsia="標楷體" w:hAnsi="標楷體" w:cs="Arial Unicode MS" w:hint="eastAsia"/>
                <w:sz w:val="28"/>
                <w:szCs w:val="28"/>
              </w:rPr>
              <w:t>檢察官不領取辦案獎金（29-2）</w:t>
            </w:r>
          </w:p>
          <w:p w:rsidR="00412BDA" w:rsidRPr="00AC57D2" w:rsidRDefault="003511B1" w:rsidP="00A913A1">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hint="eastAsia"/>
                <w:sz w:val="28"/>
                <w:szCs w:val="28"/>
              </w:rPr>
              <w:t>2.</w:t>
            </w:r>
            <w:r w:rsidR="00412BDA" w:rsidRPr="00AC57D2">
              <w:rPr>
                <w:rFonts w:ascii="標楷體" w:eastAsia="標楷體" w:hAnsi="標楷體" w:cs="Arial Unicode MS" w:hint="eastAsia"/>
                <w:sz w:val="28"/>
                <w:szCs w:val="28"/>
              </w:rPr>
              <w:t>檢察署機關名稱去法院化（29-1）</w:t>
            </w:r>
          </w:p>
          <w:p w:rsidR="00412BDA" w:rsidRPr="00AC57D2" w:rsidRDefault="003511B1" w:rsidP="00A913A1">
            <w:pPr>
              <w:spacing w:line="400" w:lineRule="exact"/>
              <w:ind w:leftChars="14" w:left="31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3.</w:t>
            </w:r>
            <w:r w:rsidR="00412BDA" w:rsidRPr="00AC57D2">
              <w:rPr>
                <w:rFonts w:ascii="標楷體" w:eastAsia="標楷體" w:hAnsi="標楷體" w:cs="Arial Unicode MS" w:hint="eastAsia"/>
                <w:sz w:val="28"/>
                <w:szCs w:val="28"/>
              </w:rPr>
              <w:t>檢察官不派駐與檢察業務無關之行政機關任職（</w:t>
            </w:r>
            <w:r w:rsidR="00412BDA" w:rsidRPr="00AC57D2">
              <w:rPr>
                <w:rFonts w:ascii="標楷體" w:eastAsia="標楷體" w:hAnsi="標楷體" w:cs="Arial Unicode MS"/>
                <w:sz w:val="28"/>
                <w:szCs w:val="28"/>
              </w:rPr>
              <w:t>29-2）</w:t>
            </w:r>
          </w:p>
          <w:p w:rsidR="00412BDA" w:rsidRPr="00AC57D2" w:rsidRDefault="003511B1" w:rsidP="00A913A1">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4.</w:t>
            </w:r>
            <w:r w:rsidR="00412BDA" w:rsidRPr="00AC57D2">
              <w:rPr>
                <w:rFonts w:ascii="標楷體" w:eastAsia="標楷體" w:hAnsi="標楷體" w:cs="Arial Unicode MS" w:hint="eastAsia"/>
                <w:sz w:val="28"/>
                <w:szCs w:val="28"/>
              </w:rPr>
              <w:t>檢察人事改革</w:t>
            </w:r>
          </w:p>
          <w:p w:rsidR="00412BDA" w:rsidRPr="00AC57D2" w:rsidRDefault="003511B1" w:rsidP="00FC2D26">
            <w:pPr>
              <w:spacing w:line="400" w:lineRule="exact"/>
              <w:ind w:leftChars="-36" w:left="337" w:hangingChars="151" w:hanging="423"/>
              <w:rPr>
                <w:rFonts w:ascii="標楷體" w:eastAsia="標楷體" w:hAnsi="標楷體" w:cs="Arial Unicode MS"/>
                <w:sz w:val="28"/>
                <w:szCs w:val="28"/>
              </w:rPr>
            </w:pPr>
            <w:r w:rsidRPr="00AC57D2">
              <w:rPr>
                <w:rFonts w:ascii="標楷體" w:eastAsia="標楷體" w:hAnsi="標楷體" w:cs="Arial Unicode MS" w:hint="eastAsia"/>
                <w:sz w:val="28"/>
                <w:szCs w:val="28"/>
              </w:rPr>
              <w:t>(1)</w:t>
            </w:r>
            <w:r w:rsidR="00412BDA" w:rsidRPr="00AC57D2">
              <w:rPr>
                <w:rFonts w:ascii="標楷體" w:eastAsia="標楷體" w:hAnsi="標楷體" w:cs="Arial Unicode MS" w:hint="eastAsia"/>
                <w:sz w:val="28"/>
                <w:szCs w:val="28"/>
              </w:rPr>
              <w:t>一二審</w:t>
            </w:r>
            <w:r w:rsidRPr="00AC57D2">
              <w:rPr>
                <w:rFonts w:ascii="標楷體" w:eastAsia="標楷體" w:hAnsi="標楷體" w:cs="Arial Unicode MS" w:hint="eastAsia"/>
                <w:sz w:val="28"/>
                <w:szCs w:val="28"/>
              </w:rPr>
              <w:t>檢察官</w:t>
            </w:r>
            <w:r w:rsidR="00412BDA" w:rsidRPr="00AC57D2">
              <w:rPr>
                <w:rFonts w:ascii="標楷體" w:eastAsia="標楷體" w:hAnsi="標楷體" w:cs="Arial Unicode MS" w:hint="eastAsia"/>
                <w:sz w:val="28"/>
                <w:szCs w:val="28"/>
              </w:rPr>
              <w:t>輪調制度（</w:t>
            </w:r>
            <w:r w:rsidR="00412BDA" w:rsidRPr="00AC57D2">
              <w:rPr>
                <w:rFonts w:ascii="標楷體" w:eastAsia="標楷體" w:hAnsi="標楷體" w:cs="Arial Unicode MS"/>
                <w:sz w:val="28"/>
                <w:szCs w:val="28"/>
              </w:rPr>
              <w:t>30-2、35-5-4）</w:t>
            </w:r>
          </w:p>
          <w:p w:rsidR="00412BDA" w:rsidRPr="00AC57D2" w:rsidRDefault="003511B1" w:rsidP="00FC2D26">
            <w:pPr>
              <w:spacing w:line="400" w:lineRule="exact"/>
              <w:ind w:leftChars="-36" w:left="314" w:hangingChars="143" w:hanging="400"/>
              <w:rPr>
                <w:rFonts w:ascii="標楷體" w:eastAsia="標楷體" w:hAnsi="標楷體" w:cs="Arial Unicode MS"/>
                <w:sz w:val="28"/>
                <w:szCs w:val="28"/>
              </w:rPr>
            </w:pPr>
            <w:r w:rsidRPr="00AC57D2">
              <w:rPr>
                <w:rFonts w:ascii="標楷體" w:eastAsia="標楷體" w:hAnsi="標楷體" w:cs="Arial Unicode MS" w:hint="eastAsia"/>
                <w:sz w:val="28"/>
                <w:szCs w:val="28"/>
              </w:rPr>
              <w:t>(2)</w:t>
            </w:r>
            <w:r w:rsidR="00412BDA" w:rsidRPr="00AC57D2">
              <w:rPr>
                <w:rFonts w:ascii="標楷體" w:eastAsia="標楷體" w:hAnsi="標楷體" w:cs="Arial Unicode MS" w:hint="eastAsia"/>
                <w:sz w:val="28"/>
                <w:szCs w:val="28"/>
              </w:rPr>
              <w:t>人事</w:t>
            </w:r>
            <w:r w:rsidR="00401AE5" w:rsidRPr="00AC57D2">
              <w:rPr>
                <w:rFonts w:ascii="標楷體" w:eastAsia="標楷體" w:hAnsi="標楷體" w:cs="Arial Unicode MS" w:hint="eastAsia"/>
                <w:sz w:val="28"/>
                <w:szCs w:val="28"/>
              </w:rPr>
              <w:t>內部民主</w:t>
            </w:r>
            <w:r w:rsidRPr="00AC57D2">
              <w:rPr>
                <w:rFonts w:ascii="標楷體" w:eastAsia="標楷體" w:hAnsi="標楷體" w:cs="Arial Unicode MS" w:hint="eastAsia"/>
                <w:sz w:val="28"/>
                <w:szCs w:val="28"/>
              </w:rPr>
              <w:t>化</w:t>
            </w:r>
            <w:r w:rsidR="00401AE5" w:rsidRPr="00AC57D2">
              <w:rPr>
                <w:rFonts w:ascii="標楷體" w:eastAsia="標楷體" w:hAnsi="標楷體" w:cs="Arial Unicode MS" w:hint="eastAsia"/>
                <w:sz w:val="28"/>
                <w:szCs w:val="28"/>
              </w:rPr>
              <w:t>—</w:t>
            </w:r>
            <w:r w:rsidR="00412BDA" w:rsidRPr="00AC57D2">
              <w:rPr>
                <w:rFonts w:ascii="標楷體" w:eastAsia="標楷體" w:hAnsi="標楷體" w:cs="Arial Unicode MS" w:hint="eastAsia"/>
                <w:sz w:val="28"/>
                <w:szCs w:val="28"/>
              </w:rPr>
              <w:t>一審主任檢察官票選推薦法制化（</w:t>
            </w:r>
            <w:r w:rsidR="00B27295" w:rsidRPr="00AC57D2">
              <w:rPr>
                <w:rFonts w:ascii="標楷體" w:eastAsia="標楷體" w:hAnsi="標楷體" w:cs="Arial Unicode MS" w:hint="eastAsia"/>
                <w:sz w:val="28"/>
                <w:szCs w:val="28"/>
              </w:rPr>
              <w:t>14-2、</w:t>
            </w:r>
            <w:r w:rsidR="009E226E" w:rsidRPr="00AC57D2">
              <w:rPr>
                <w:rFonts w:ascii="標楷體" w:eastAsia="標楷體" w:hAnsi="標楷體" w:cs="Arial Unicode MS"/>
                <w:sz w:val="28"/>
                <w:szCs w:val="28"/>
              </w:rPr>
              <w:t>30-1、</w:t>
            </w:r>
            <w:r w:rsidR="00412BDA" w:rsidRPr="00AC57D2">
              <w:rPr>
                <w:rFonts w:ascii="標楷體" w:eastAsia="標楷體" w:hAnsi="標楷體" w:cs="Arial Unicode MS"/>
                <w:sz w:val="28"/>
                <w:szCs w:val="28"/>
              </w:rPr>
              <w:t>30-3</w:t>
            </w:r>
            <w:r w:rsidR="009E226E" w:rsidRPr="00AC57D2">
              <w:rPr>
                <w:rFonts w:ascii="標楷體" w:eastAsia="標楷體" w:hAnsi="標楷體" w:cs="Arial Unicode MS" w:hint="eastAsia"/>
                <w:sz w:val="28"/>
                <w:szCs w:val="28"/>
              </w:rPr>
              <w:t>、</w:t>
            </w:r>
            <w:r w:rsidR="009E226E" w:rsidRPr="00AC57D2">
              <w:rPr>
                <w:rFonts w:ascii="標楷體" w:eastAsia="標楷體" w:hAnsi="標楷體" w:cs="Arial Unicode MS"/>
                <w:sz w:val="28"/>
                <w:szCs w:val="28"/>
              </w:rPr>
              <w:t>37-1)</w:t>
            </w:r>
          </w:p>
          <w:p w:rsidR="004E27B5" w:rsidRPr="00AC57D2" w:rsidRDefault="004E27B5" w:rsidP="007160EC">
            <w:pPr>
              <w:spacing w:line="400" w:lineRule="exact"/>
              <w:ind w:leftChars="-36" w:left="19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5.檢察體系的組織</w:t>
            </w:r>
            <w:r w:rsidR="000C6933" w:rsidRPr="00AC57D2">
              <w:rPr>
                <w:rFonts w:ascii="標楷體" w:eastAsia="標楷體" w:hAnsi="標楷體" w:cs="Arial Unicode MS"/>
                <w:sz w:val="28"/>
                <w:szCs w:val="28"/>
              </w:rPr>
              <w:t>檢討</w:t>
            </w:r>
            <w:r w:rsidRPr="00AC57D2">
              <w:rPr>
                <w:rFonts w:ascii="標楷體" w:eastAsia="標楷體" w:hAnsi="標楷體" w:cs="Arial Unicode MS" w:hint="eastAsia"/>
                <w:sz w:val="28"/>
                <w:szCs w:val="28"/>
              </w:rPr>
              <w:t>(32-1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32-2</w:t>
            </w:r>
            <w:r w:rsidR="0059533B" w:rsidRPr="00AC57D2">
              <w:rPr>
                <w:rFonts w:ascii="標楷體" w:eastAsia="標楷體" w:hAnsi="標楷體" w:cs="Arial Unicode MS"/>
                <w:sz w:val="28"/>
                <w:szCs w:val="28"/>
              </w:rPr>
              <w:t>、</w:t>
            </w:r>
            <w:r w:rsidR="007160EC" w:rsidRPr="00AC57D2">
              <w:rPr>
                <w:rFonts w:ascii="標楷體" w:eastAsia="標楷體" w:hAnsi="標楷體" w:cs="Arial Unicode MS" w:hint="eastAsia"/>
                <w:sz w:val="28"/>
                <w:szCs w:val="28"/>
              </w:rPr>
              <w:t>34</w:t>
            </w:r>
            <w:r w:rsidRPr="00AC57D2">
              <w:rPr>
                <w:rFonts w:ascii="標楷體" w:eastAsia="標楷體" w:hAnsi="標楷體" w:cs="Arial Unicode MS" w:hint="eastAsia"/>
                <w:sz w:val="28"/>
                <w:szCs w:val="28"/>
              </w:rPr>
              <w:t>)</w:t>
            </w:r>
          </w:p>
        </w:tc>
        <w:tc>
          <w:tcPr>
            <w:tcW w:w="8317" w:type="dxa"/>
          </w:tcPr>
          <w:p w:rsidR="00412BDA" w:rsidRPr="00AC57D2" w:rsidRDefault="00412BDA" w:rsidP="00745F70">
            <w:pPr>
              <w:pStyle w:val="a4"/>
              <w:numPr>
                <w:ilvl w:val="0"/>
                <w:numId w:val="11"/>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檢察官不領取辦案獎金：</w:t>
            </w:r>
          </w:p>
          <w:p w:rsidR="00956C4D" w:rsidRPr="00AC57D2" w:rsidRDefault="00810277" w:rsidP="00745F70">
            <w:pPr>
              <w:pStyle w:val="a4"/>
              <w:numPr>
                <w:ilvl w:val="0"/>
                <w:numId w:val="23"/>
              </w:numPr>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107年7月19日將｢防制毒品危害獎懲辦法｣修正草案陳報行政院，於第</w:t>
            </w:r>
            <w:r w:rsidR="0099445C" w:rsidRPr="00AC57D2">
              <w:rPr>
                <w:rFonts w:ascii="標楷體" w:eastAsia="標楷體" w:hAnsi="標楷體" w:cs="Arial Unicode MS" w:hint="eastAsia"/>
                <w:sz w:val="28"/>
                <w:szCs w:val="28"/>
              </w:rPr>
              <w:t>20條</w:t>
            </w:r>
            <w:r w:rsidR="0099445C" w:rsidRPr="00AC57D2">
              <w:rPr>
                <w:rFonts w:ascii="標楷體" w:eastAsia="標楷體" w:hAnsi="標楷體" w:cs="Arial Unicode MS"/>
                <w:sz w:val="28"/>
                <w:szCs w:val="28"/>
              </w:rPr>
              <w:t>第2項</w:t>
            </w:r>
            <w:r w:rsidRPr="00AC57D2">
              <w:rPr>
                <w:rFonts w:ascii="標楷體" w:eastAsia="標楷體" w:hAnsi="標楷體" w:cs="Arial Unicode MS" w:hint="eastAsia"/>
                <w:sz w:val="28"/>
                <w:szCs w:val="28"/>
              </w:rPr>
              <w:t>增訂檢察官不適用領取獎金的規定</w:t>
            </w:r>
            <w:r w:rsidR="0099445C" w:rsidRPr="00AC57D2">
              <w:rPr>
                <w:rFonts w:ascii="標楷體" w:eastAsia="標楷體" w:hAnsi="標楷體" w:cs="Times New Roman"/>
                <w:sz w:val="28"/>
                <w:szCs w:val="28"/>
              </w:rPr>
              <w:t>，本部</w:t>
            </w:r>
            <w:r w:rsidR="00956C4D" w:rsidRPr="00AC57D2">
              <w:rPr>
                <w:rFonts w:ascii="標楷體" w:eastAsia="標楷體" w:hAnsi="標楷體" w:cs="Times New Roman"/>
                <w:sz w:val="28"/>
                <w:szCs w:val="28"/>
              </w:rPr>
              <w:t>依行政院前</w:t>
            </w:r>
            <w:r w:rsidR="00956C4D" w:rsidRPr="00AC57D2">
              <w:rPr>
                <w:rFonts w:ascii="標楷體" w:eastAsia="標楷體" w:hAnsi="標楷體" w:cs="Times New Roman" w:hint="eastAsia"/>
                <w:sz w:val="28"/>
                <w:szCs w:val="28"/>
              </w:rPr>
              <w:t>召開第一次</w:t>
            </w:r>
            <w:r w:rsidR="00956C4D" w:rsidRPr="00AC57D2">
              <w:rPr>
                <w:rFonts w:ascii="標楷體" w:eastAsia="標楷體" w:hAnsi="標楷體" w:cs="Times New Roman"/>
                <w:sz w:val="28"/>
                <w:szCs w:val="28"/>
              </w:rPr>
              <w:t>審查會議結論，於</w:t>
            </w:r>
            <w:r w:rsidR="00956C4D" w:rsidRPr="00AC57D2">
              <w:rPr>
                <w:rFonts w:ascii="標楷體" w:eastAsia="標楷體" w:hAnsi="標楷體" w:cs="Times New Roman" w:hint="eastAsia"/>
                <w:sz w:val="28"/>
                <w:szCs w:val="28"/>
              </w:rPr>
              <w:t>107</w:t>
            </w:r>
            <w:r w:rsidR="00956C4D" w:rsidRPr="00AC57D2">
              <w:rPr>
                <w:rFonts w:ascii="標楷體" w:eastAsia="標楷體" w:hAnsi="標楷體" w:cs="Times New Roman"/>
                <w:sz w:val="28"/>
                <w:szCs w:val="28"/>
              </w:rPr>
              <w:t>年</w:t>
            </w:r>
            <w:r w:rsidR="00956C4D" w:rsidRPr="00AC57D2">
              <w:rPr>
                <w:rFonts w:ascii="標楷體" w:eastAsia="標楷體" w:hAnsi="標楷體" w:cs="Times New Roman" w:hint="eastAsia"/>
                <w:sz w:val="28"/>
                <w:szCs w:val="28"/>
              </w:rPr>
              <w:t>10</w:t>
            </w:r>
            <w:r w:rsidR="00956C4D" w:rsidRPr="00AC57D2">
              <w:rPr>
                <w:rFonts w:ascii="標楷體" w:eastAsia="標楷體" w:hAnsi="標楷體" w:cs="Times New Roman"/>
                <w:sz w:val="28"/>
                <w:szCs w:val="28"/>
              </w:rPr>
              <w:t>月18</w:t>
            </w:r>
            <w:r w:rsidR="0099445C" w:rsidRPr="00AC57D2">
              <w:rPr>
                <w:rFonts w:ascii="標楷體" w:eastAsia="標楷體" w:hAnsi="標楷體" w:cs="Times New Roman"/>
                <w:sz w:val="28"/>
                <w:szCs w:val="28"/>
              </w:rPr>
              <w:t>日</w:t>
            </w:r>
            <w:r w:rsidR="0099445C" w:rsidRPr="00AC57D2">
              <w:rPr>
                <w:rFonts w:ascii="標楷體" w:eastAsia="標楷體" w:hAnsi="標楷體" w:cs="Times New Roman" w:hint="eastAsia"/>
                <w:sz w:val="28"/>
                <w:szCs w:val="28"/>
              </w:rPr>
              <w:t>邀集查緝機關研議修正相關條文</w:t>
            </w:r>
            <w:r w:rsidR="0099445C" w:rsidRPr="00AC57D2">
              <w:rPr>
                <w:rFonts w:ascii="標楷體" w:eastAsia="標楷體" w:hAnsi="標楷體" w:cs="Times New Roman"/>
                <w:sz w:val="28"/>
                <w:szCs w:val="28"/>
              </w:rPr>
              <w:t>，並</w:t>
            </w:r>
            <w:r w:rsidR="0099445C" w:rsidRPr="00AC57D2">
              <w:rPr>
                <w:rFonts w:ascii="標楷體" w:eastAsia="標楷體" w:hAnsi="標楷體" w:cs="Times New Roman" w:hint="eastAsia"/>
                <w:sz w:val="28"/>
                <w:szCs w:val="28"/>
              </w:rPr>
              <w:t>依前開會議</w:t>
            </w:r>
            <w:r w:rsidR="0099445C" w:rsidRPr="00AC57D2">
              <w:rPr>
                <w:rFonts w:ascii="標楷體" w:eastAsia="標楷體" w:hAnsi="標楷體" w:cs="Times New Roman"/>
                <w:sz w:val="28"/>
                <w:szCs w:val="28"/>
              </w:rPr>
              <w:t>紀</w:t>
            </w:r>
            <w:r w:rsidR="0099445C" w:rsidRPr="00AC57D2">
              <w:rPr>
                <w:rFonts w:ascii="標楷體" w:eastAsia="標楷體" w:hAnsi="標楷體" w:cs="Times New Roman" w:hint="eastAsia"/>
                <w:sz w:val="28"/>
                <w:szCs w:val="28"/>
              </w:rPr>
              <w:t>錄調整修正草案之內容並請各查緝機關表示意見，調整後之內容</w:t>
            </w:r>
            <w:r w:rsidR="0099445C" w:rsidRPr="00AC57D2">
              <w:rPr>
                <w:rFonts w:ascii="標楷體" w:eastAsia="標楷體" w:hAnsi="標楷體" w:cs="Times New Roman"/>
                <w:sz w:val="28"/>
                <w:szCs w:val="28"/>
              </w:rPr>
              <w:t>業</w:t>
            </w:r>
            <w:r w:rsidR="0099445C" w:rsidRPr="00AC57D2">
              <w:rPr>
                <w:rFonts w:ascii="標楷體" w:eastAsia="標楷體" w:hAnsi="標楷體" w:cs="Times New Roman" w:hint="eastAsia"/>
                <w:sz w:val="28"/>
                <w:szCs w:val="28"/>
              </w:rPr>
              <w:t>於108年2月底再次函報行政院審議</w:t>
            </w:r>
            <w:r w:rsidR="0099445C" w:rsidRPr="00AC57D2">
              <w:rPr>
                <w:rFonts w:ascii="標楷體" w:eastAsia="標楷體" w:hAnsi="標楷體" w:cs="Times New Roman"/>
                <w:sz w:val="28"/>
                <w:szCs w:val="28"/>
              </w:rPr>
              <w:t>。</w:t>
            </w:r>
            <w:r w:rsidR="00BF48AB" w:rsidRPr="00AC57D2">
              <w:rPr>
                <w:rFonts w:ascii="標楷體" w:eastAsia="標楷體" w:hAnsi="標楷體" w:cs="Arial Unicode MS"/>
                <w:sz w:val="28"/>
                <w:szCs w:val="28"/>
              </w:rPr>
              <w:t>行政院</w:t>
            </w:r>
            <w:r w:rsidR="00BF48AB" w:rsidRPr="00AC57D2">
              <w:rPr>
                <w:rFonts w:ascii="標楷體" w:eastAsia="標楷體" w:hAnsi="標楷體" w:cs="Arial Unicode MS" w:hint="eastAsia"/>
                <w:sz w:val="28"/>
                <w:szCs w:val="28"/>
              </w:rPr>
              <w:t>於108年</w:t>
            </w:r>
            <w:r w:rsidR="00BF48AB" w:rsidRPr="00AC57D2">
              <w:rPr>
                <w:rFonts w:ascii="標楷體" w:eastAsia="標楷體" w:hAnsi="標楷體" w:cs="Arial Unicode MS"/>
                <w:sz w:val="28"/>
                <w:szCs w:val="28"/>
              </w:rPr>
              <w:t>5月31日公告</w:t>
            </w:r>
            <w:r w:rsidR="00BF48AB" w:rsidRPr="00AC57D2">
              <w:rPr>
                <w:rFonts w:ascii="標楷體" w:eastAsia="標楷體" w:hAnsi="標楷體" w:cs="Arial Unicode MS" w:hint="eastAsia"/>
                <w:sz w:val="28"/>
                <w:szCs w:val="28"/>
              </w:rPr>
              <w:t>修正</w:t>
            </w:r>
            <w:r w:rsidR="00BF48AB" w:rsidRPr="00AC57D2">
              <w:rPr>
                <w:rFonts w:ascii="標楷體" w:eastAsia="標楷體" w:hAnsi="標楷體" w:cs="Arial Unicode MS"/>
                <w:sz w:val="28"/>
                <w:szCs w:val="28"/>
              </w:rPr>
              <w:t>「防制毒品危害獎懲辦法」，除排檢察官領取緝毒獎金的資格。</w:t>
            </w:r>
          </w:p>
          <w:p w:rsidR="009F261D" w:rsidRPr="00AC57D2" w:rsidRDefault="00810277" w:rsidP="00745F70">
            <w:pPr>
              <w:pStyle w:val="a4"/>
              <w:numPr>
                <w:ilvl w:val="0"/>
                <w:numId w:val="23"/>
              </w:numPr>
              <w:spacing w:line="360" w:lineRule="exact"/>
              <w:ind w:leftChars="0" w:left="581" w:hanging="425"/>
              <w:jc w:val="both"/>
              <w:rPr>
                <w:rFonts w:ascii="標楷體" w:eastAsia="標楷體" w:hAnsi="標楷體" w:cs="DFKaiShu-SB-Estd-BF-Identity-H"/>
                <w:sz w:val="28"/>
                <w:szCs w:val="28"/>
              </w:rPr>
            </w:pPr>
            <w:r w:rsidRPr="00AC57D2">
              <w:rPr>
                <w:rFonts w:ascii="標楷體" w:eastAsia="標楷體" w:hAnsi="標楷體" w:cs="Arial Unicode MS" w:hint="eastAsia"/>
                <w:sz w:val="28"/>
                <w:szCs w:val="28"/>
              </w:rPr>
              <w:t>107年</w:t>
            </w:r>
            <w:r w:rsidRPr="00AC57D2">
              <w:rPr>
                <w:rFonts w:ascii="標楷體" w:eastAsia="標楷體" w:hAnsi="標楷體" w:cs="Arial Unicode MS"/>
                <w:sz w:val="28"/>
                <w:szCs w:val="28"/>
              </w:rPr>
              <w:t>2</w:t>
            </w:r>
            <w:r w:rsidRPr="00AC57D2">
              <w:rPr>
                <w:rFonts w:ascii="標楷體" w:eastAsia="標楷體" w:hAnsi="標楷體" w:cs="Arial Unicode MS" w:hint="eastAsia"/>
                <w:sz w:val="28"/>
                <w:szCs w:val="28"/>
              </w:rPr>
              <w:t>月9日建議財政部研修「檢舉或查獲違規菸酒案件獎勵辦法」。</w:t>
            </w:r>
            <w:r w:rsidRPr="00AC57D2">
              <w:rPr>
                <w:rFonts w:ascii="標楷體" w:eastAsia="標楷體" w:hAnsi="標楷體" w:cs="DFKaiShu-SB-Estd-BF" w:hint="eastAsia"/>
                <w:kern w:val="0"/>
                <w:sz w:val="28"/>
                <w:szCs w:val="28"/>
              </w:rPr>
              <w:t>財政部先於107年3月7日通函各直轄市及縣市政府請地方菸酒主管機關邇後辦理違規菸酒案件獎勵金分配作業，如協助查緝機關涉檢察署者，應依司改決議配合辦理。</w:t>
            </w:r>
            <w:r w:rsidR="009F261D" w:rsidRPr="00AC57D2">
              <w:rPr>
                <w:rFonts w:ascii="標楷體" w:eastAsia="標楷體" w:hAnsi="標楷體" w:cs="Arial"/>
                <w:sz w:val="28"/>
                <w:szCs w:val="28"/>
              </w:rPr>
              <w:t>107</w:t>
            </w:r>
            <w:r w:rsidR="009F261D" w:rsidRPr="00AC57D2">
              <w:rPr>
                <w:rFonts w:ascii="標楷體" w:eastAsia="標楷體" w:hAnsi="標楷體" w:cs="Arial" w:hint="eastAsia"/>
                <w:sz w:val="28"/>
                <w:szCs w:val="28"/>
              </w:rPr>
              <w:t>年</w:t>
            </w:r>
            <w:r w:rsidR="009F261D" w:rsidRPr="00AC57D2">
              <w:rPr>
                <w:rFonts w:ascii="標楷體" w:eastAsia="標楷體" w:hAnsi="標楷體" w:cs="Arial"/>
                <w:sz w:val="28"/>
                <w:szCs w:val="28"/>
              </w:rPr>
              <w:t>5</w:t>
            </w:r>
            <w:r w:rsidR="009F261D" w:rsidRPr="00AC57D2">
              <w:rPr>
                <w:rFonts w:ascii="標楷體" w:eastAsia="標楷體" w:hAnsi="標楷體" w:cs="Arial" w:hint="eastAsia"/>
                <w:sz w:val="28"/>
                <w:szCs w:val="28"/>
              </w:rPr>
              <w:t>月</w:t>
            </w:r>
            <w:r w:rsidR="009F261D" w:rsidRPr="00AC57D2">
              <w:rPr>
                <w:rFonts w:ascii="標楷體" w:eastAsia="標楷體" w:hAnsi="標楷體" w:cs="Arial"/>
                <w:sz w:val="28"/>
                <w:szCs w:val="28"/>
              </w:rPr>
              <w:t>10</w:t>
            </w:r>
            <w:r w:rsidR="009F261D" w:rsidRPr="00AC57D2">
              <w:rPr>
                <w:rFonts w:ascii="標楷體" w:eastAsia="標楷體" w:hAnsi="標楷體" w:cs="Arial" w:hint="eastAsia"/>
                <w:sz w:val="28"/>
                <w:szCs w:val="28"/>
              </w:rPr>
              <w:t>日召開</w:t>
            </w:r>
            <w:r w:rsidR="009F261D" w:rsidRPr="00AC57D2">
              <w:rPr>
                <w:rFonts w:ascii="標楷體" w:eastAsia="標楷體" w:hAnsi="標楷體" w:cs="Arial Unicode MS" w:hint="eastAsia"/>
                <w:sz w:val="28"/>
                <w:szCs w:val="28"/>
              </w:rPr>
              <w:t>「</w:t>
            </w:r>
            <w:r w:rsidR="009F261D" w:rsidRPr="00AC57D2">
              <w:rPr>
                <w:rFonts w:ascii="標楷體" w:eastAsia="標楷體" w:hAnsi="標楷體" w:cs="DFKaiShu-SB-Estd-BF-Identity-H" w:hint="eastAsia"/>
                <w:sz w:val="28"/>
                <w:szCs w:val="28"/>
              </w:rPr>
              <w:t>檢舉或查獲違規菸酒案件獎勵辦法</w:t>
            </w:r>
            <w:r w:rsidR="009F261D" w:rsidRPr="00AC57D2">
              <w:rPr>
                <w:rFonts w:ascii="標楷體" w:eastAsia="標楷體" w:hAnsi="標楷體" w:cs="Arial Unicode MS" w:hint="eastAsia"/>
                <w:sz w:val="28"/>
                <w:szCs w:val="28"/>
              </w:rPr>
              <w:t>」</w:t>
            </w:r>
            <w:r w:rsidR="009F261D" w:rsidRPr="00AC57D2">
              <w:rPr>
                <w:rFonts w:ascii="標楷體" w:eastAsia="標楷體" w:hAnsi="標楷體" w:cs="DFKaiShu-SB-Estd-BF-Identity-H" w:hint="eastAsia"/>
                <w:sz w:val="28"/>
                <w:szCs w:val="28"/>
              </w:rPr>
              <w:t>修正草案研商會議</w:t>
            </w:r>
            <w:r w:rsidR="009F261D" w:rsidRPr="00AC57D2">
              <w:rPr>
                <w:rFonts w:ascii="標楷體" w:eastAsia="標楷體" w:hAnsi="標楷體" w:cs="Arial" w:hint="eastAsia"/>
                <w:sz w:val="28"/>
                <w:szCs w:val="28"/>
              </w:rPr>
              <w:t>，決議增訂第8條之1第2項</w:t>
            </w:r>
            <w:r w:rsidR="009F261D" w:rsidRPr="00AC57D2">
              <w:rPr>
                <w:rFonts w:ascii="標楷體" w:eastAsia="標楷體" w:hAnsi="標楷體" w:cs="TT1E2o00" w:hint="eastAsia"/>
                <w:sz w:val="28"/>
                <w:szCs w:val="28"/>
              </w:rPr>
              <w:t>查緝機關</w:t>
            </w:r>
            <w:r w:rsidR="00056A96" w:rsidRPr="00AC57D2">
              <w:rPr>
                <w:rFonts w:ascii="標楷體" w:eastAsia="標楷體" w:hAnsi="標楷體" w:cs="Arial" w:hint="eastAsia"/>
                <w:sz w:val="28"/>
                <w:szCs w:val="28"/>
              </w:rPr>
              <w:t>分配獎勵金對象不包括檢察官之規定</w:t>
            </w:r>
            <w:r w:rsidR="00056A96" w:rsidRPr="00AC57D2">
              <w:rPr>
                <w:rFonts w:ascii="標楷體" w:eastAsia="標楷體" w:hAnsi="標楷體" w:cs="Arial"/>
                <w:sz w:val="28"/>
                <w:szCs w:val="28"/>
              </w:rPr>
              <w:t>，</w:t>
            </w:r>
            <w:r w:rsidR="00916D2E" w:rsidRPr="00AC57D2">
              <w:rPr>
                <w:rFonts w:ascii="標楷體" w:eastAsia="標楷體" w:hAnsi="標楷體" w:cs="Arial"/>
                <w:sz w:val="28"/>
                <w:szCs w:val="28"/>
              </w:rPr>
              <w:t>於</w:t>
            </w:r>
            <w:r w:rsidR="00916D2E" w:rsidRPr="00AC57D2">
              <w:rPr>
                <w:rFonts w:ascii="標楷體" w:eastAsia="標楷體" w:hAnsi="標楷體" w:cs="Arial" w:hint="eastAsia"/>
                <w:sz w:val="28"/>
                <w:szCs w:val="28"/>
              </w:rPr>
              <w:t>107</w:t>
            </w:r>
            <w:r w:rsidR="00916D2E" w:rsidRPr="00AC57D2">
              <w:rPr>
                <w:rFonts w:ascii="標楷體" w:eastAsia="標楷體" w:hAnsi="標楷體" w:cs="Arial"/>
                <w:sz w:val="28"/>
                <w:szCs w:val="28"/>
              </w:rPr>
              <w:t>年</w:t>
            </w:r>
            <w:r w:rsidR="00916D2E" w:rsidRPr="00AC57D2">
              <w:rPr>
                <w:rFonts w:ascii="標楷體" w:eastAsia="標楷體" w:hAnsi="標楷體" w:cs="Arial" w:hint="eastAsia"/>
                <w:sz w:val="28"/>
                <w:szCs w:val="28"/>
              </w:rPr>
              <w:t>8</w:t>
            </w:r>
            <w:r w:rsidR="00916D2E" w:rsidRPr="00AC57D2">
              <w:rPr>
                <w:rFonts w:ascii="標楷體" w:eastAsia="標楷體" w:hAnsi="標楷體" w:cs="Arial"/>
                <w:sz w:val="28"/>
                <w:szCs w:val="28"/>
              </w:rPr>
              <w:t>月6日辦理草案預告作業</w:t>
            </w:r>
            <w:r w:rsidR="00E13ED4" w:rsidRPr="00AC57D2">
              <w:rPr>
                <w:rFonts w:ascii="標楷體" w:eastAsia="標楷體" w:hAnsi="標楷體" w:cs="Arial" w:hint="eastAsia"/>
                <w:sz w:val="28"/>
                <w:szCs w:val="28"/>
              </w:rPr>
              <w:t>後</w:t>
            </w:r>
            <w:r w:rsidR="00916D2E" w:rsidRPr="00AC57D2">
              <w:rPr>
                <w:rFonts w:ascii="標楷體" w:eastAsia="標楷體" w:hAnsi="標楷體" w:cs="Arial"/>
                <w:sz w:val="28"/>
                <w:szCs w:val="28"/>
              </w:rPr>
              <w:t>，</w:t>
            </w:r>
            <w:r w:rsidR="00916D2E" w:rsidRPr="00AC57D2">
              <w:rPr>
                <w:rFonts w:ascii="標楷體" w:eastAsia="標楷體" w:hAnsi="標楷體" w:cs="Arial" w:hint="eastAsia"/>
                <w:sz w:val="28"/>
                <w:szCs w:val="28"/>
              </w:rPr>
              <w:t>107</w:t>
            </w:r>
            <w:r w:rsidR="00916D2E" w:rsidRPr="00AC57D2">
              <w:rPr>
                <w:rFonts w:ascii="標楷體" w:eastAsia="標楷體" w:hAnsi="標楷體" w:cs="Arial"/>
                <w:sz w:val="28"/>
                <w:szCs w:val="28"/>
              </w:rPr>
              <w:t>年</w:t>
            </w:r>
            <w:r w:rsidR="00916D2E" w:rsidRPr="00AC57D2">
              <w:rPr>
                <w:rFonts w:ascii="標楷體" w:eastAsia="標楷體" w:hAnsi="標楷體" w:cs="Arial" w:hint="eastAsia"/>
                <w:sz w:val="28"/>
                <w:szCs w:val="28"/>
              </w:rPr>
              <w:t>11</w:t>
            </w:r>
            <w:r w:rsidR="00916D2E" w:rsidRPr="00AC57D2">
              <w:rPr>
                <w:rFonts w:ascii="標楷體" w:eastAsia="標楷體" w:hAnsi="標楷體" w:cs="Arial"/>
                <w:sz w:val="28"/>
                <w:szCs w:val="28"/>
              </w:rPr>
              <w:t>月8日</w:t>
            </w:r>
            <w:r w:rsidR="00916D2E" w:rsidRPr="00AC57D2">
              <w:rPr>
                <w:rFonts w:ascii="標楷體" w:eastAsia="標楷體" w:hAnsi="標楷體" w:cs="Arial" w:hint="eastAsia"/>
                <w:sz w:val="28"/>
                <w:szCs w:val="28"/>
              </w:rPr>
              <w:t>函報行政院核定</w:t>
            </w:r>
            <w:r w:rsidR="00916D2E" w:rsidRPr="00AC57D2">
              <w:rPr>
                <w:rFonts w:ascii="標楷體" w:eastAsia="標楷體" w:hAnsi="標楷體" w:cs="Arial"/>
                <w:sz w:val="28"/>
                <w:szCs w:val="28"/>
              </w:rPr>
              <w:t>。</w:t>
            </w:r>
            <w:r w:rsidR="00216421" w:rsidRPr="00AC57D2">
              <w:rPr>
                <w:rFonts w:ascii="標楷體" w:eastAsia="標楷體" w:hAnsi="標楷體" w:cs="DFKaiShu-SB-Estd-BF-Identity-H"/>
                <w:sz w:val="28"/>
                <w:szCs w:val="28"/>
              </w:rPr>
              <w:t>財政部修正「檢舉或查獲違規菸酒案件獎勵辦法」於</w:t>
            </w:r>
            <w:r w:rsidR="00216421" w:rsidRPr="00AC57D2">
              <w:rPr>
                <w:rFonts w:ascii="標楷體" w:eastAsia="標楷體" w:hAnsi="標楷體" w:cs="DFKaiShu-SB-Estd-BF-Identity-H" w:hint="eastAsia"/>
                <w:sz w:val="28"/>
                <w:szCs w:val="28"/>
              </w:rPr>
              <w:t>108</w:t>
            </w:r>
            <w:r w:rsidR="00216421" w:rsidRPr="00AC57D2">
              <w:rPr>
                <w:rFonts w:ascii="標楷體" w:eastAsia="標楷體" w:hAnsi="標楷體" w:cs="DFKaiShu-SB-Estd-BF-Identity-H"/>
                <w:sz w:val="28"/>
                <w:szCs w:val="28"/>
              </w:rPr>
              <w:t>年</w:t>
            </w:r>
            <w:r w:rsidR="00216421" w:rsidRPr="00AC57D2">
              <w:rPr>
                <w:rFonts w:ascii="標楷體" w:eastAsia="標楷體" w:hAnsi="標楷體" w:cs="DFKaiShu-SB-Estd-BF-Identity-H" w:hint="eastAsia"/>
                <w:sz w:val="28"/>
                <w:szCs w:val="28"/>
              </w:rPr>
              <w:t>3</w:t>
            </w:r>
            <w:r w:rsidR="00216421" w:rsidRPr="00AC57D2">
              <w:rPr>
                <w:rFonts w:ascii="標楷體" w:eastAsia="標楷體" w:hAnsi="標楷體" w:cs="DFKaiShu-SB-Estd-BF-Identity-H"/>
                <w:sz w:val="28"/>
                <w:szCs w:val="28"/>
              </w:rPr>
              <w:t>月30</w:t>
            </w:r>
            <w:r w:rsidR="00216421" w:rsidRPr="00AC57D2">
              <w:rPr>
                <w:rFonts w:ascii="標楷體" w:eastAsia="標楷體" w:hAnsi="標楷體" w:cs="Arial"/>
                <w:sz w:val="28"/>
                <w:szCs w:val="28"/>
              </w:rPr>
              <w:t>日正式實施，增訂檢察官不得領取查緝私劣菸酒案件獎勵金規定。</w:t>
            </w:r>
          </w:p>
          <w:p w:rsidR="00412BDA" w:rsidRPr="00AC57D2" w:rsidRDefault="0044590B" w:rsidP="00745F70">
            <w:pPr>
              <w:pStyle w:val="a4"/>
              <w:numPr>
                <w:ilvl w:val="0"/>
                <w:numId w:val="11"/>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檢察</w:t>
            </w:r>
            <w:r w:rsidR="00412BDA" w:rsidRPr="00AC57D2">
              <w:rPr>
                <w:rFonts w:ascii="標楷體" w:eastAsia="標楷體" w:hAnsi="標楷體" w:cs="Arial Unicode MS" w:hint="eastAsia"/>
                <w:sz w:val="28"/>
                <w:szCs w:val="28"/>
              </w:rPr>
              <w:t>機關名稱去法院化：</w:t>
            </w:r>
          </w:p>
          <w:p w:rsidR="00871F75" w:rsidRPr="00AC57D2" w:rsidRDefault="00871F75" w:rsidP="00745F70">
            <w:pPr>
              <w:pStyle w:val="a4"/>
              <w:numPr>
                <w:ilvl w:val="0"/>
                <w:numId w:val="43"/>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w:t>
            </w:r>
            <w:r w:rsidRPr="00AC57D2">
              <w:rPr>
                <w:rFonts w:ascii="標楷體" w:eastAsia="標楷體" w:hAnsi="標楷體" w:cs="Times New Roman" w:hint="eastAsia"/>
                <w:sz w:val="28"/>
                <w:szCs w:val="28"/>
              </w:rPr>
              <w:t>月研擬增訂法院組織法第114條之2、修正法務部組織法第5條草案。</w:t>
            </w:r>
          </w:p>
          <w:p w:rsidR="004D38A3" w:rsidRPr="00AC57D2" w:rsidRDefault="004D38A3" w:rsidP="00745F70">
            <w:pPr>
              <w:pStyle w:val="a4"/>
              <w:numPr>
                <w:ilvl w:val="0"/>
                <w:numId w:val="43"/>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107年2月8日同步更新機關銜牌。</w:t>
            </w:r>
          </w:p>
          <w:p w:rsidR="00992A5D" w:rsidRPr="00AC57D2" w:rsidRDefault="00992A5D" w:rsidP="00745F70">
            <w:pPr>
              <w:pStyle w:val="a4"/>
              <w:numPr>
                <w:ilvl w:val="0"/>
                <w:numId w:val="43"/>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sz w:val="28"/>
                <w:szCs w:val="28"/>
              </w:rPr>
              <w:t>107年</w:t>
            </w:r>
            <w:r w:rsidRPr="00AC57D2">
              <w:rPr>
                <w:rFonts w:ascii="標楷體" w:eastAsia="標楷體" w:hAnsi="標楷體" w:cs="Arial Unicode MS" w:hint="eastAsia"/>
                <w:sz w:val="28"/>
                <w:szCs w:val="28"/>
              </w:rPr>
              <w:t>5</w:t>
            </w:r>
            <w:r w:rsidRPr="00AC57D2">
              <w:rPr>
                <w:rFonts w:ascii="標楷體" w:eastAsia="標楷體" w:hAnsi="標楷體" w:cs="Arial Unicode MS"/>
                <w:sz w:val="28"/>
                <w:szCs w:val="28"/>
              </w:rPr>
              <w:t>月8日立法院院會三讀通過法院組織法及法務部組織法部分條文修正草案。</w:t>
            </w:r>
          </w:p>
          <w:p w:rsidR="004D38A3" w:rsidRPr="00AC57D2" w:rsidRDefault="004D38A3" w:rsidP="00745F70">
            <w:pPr>
              <w:pStyle w:val="a4"/>
              <w:numPr>
                <w:ilvl w:val="0"/>
                <w:numId w:val="43"/>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法院組織法第114條之2、法務部組織法第5條修正案經總統於107年5月23日公布。</w:t>
            </w:r>
          </w:p>
          <w:p w:rsidR="009F261D" w:rsidRPr="00AC57D2" w:rsidRDefault="004D38A3" w:rsidP="00745F70">
            <w:pPr>
              <w:pStyle w:val="a4"/>
              <w:numPr>
                <w:ilvl w:val="0"/>
                <w:numId w:val="43"/>
              </w:numPr>
              <w:spacing w:line="360" w:lineRule="exact"/>
              <w:ind w:leftChars="0" w:left="581" w:hanging="425"/>
              <w:jc w:val="both"/>
              <w:rPr>
                <w:rFonts w:ascii="標楷體" w:eastAsia="標楷體" w:hAnsi="標楷體"/>
                <w:sz w:val="28"/>
                <w:szCs w:val="28"/>
              </w:rPr>
            </w:pPr>
            <w:r w:rsidRPr="00AC57D2">
              <w:rPr>
                <w:rFonts w:ascii="標楷體" w:eastAsia="標楷體" w:hAnsi="標楷體" w:cs="Arial Unicode MS"/>
                <w:sz w:val="28"/>
                <w:szCs w:val="28"/>
              </w:rPr>
              <w:t>107年5月25日起，檢察機關的名稱已全數去法院化。</w:t>
            </w:r>
            <w:r w:rsidR="009F261D" w:rsidRPr="00AC57D2">
              <w:rPr>
                <w:rFonts w:ascii="標楷體" w:eastAsia="標楷體" w:hAnsi="標楷體" w:cs="Arial Unicode MS" w:hint="eastAsia"/>
                <w:sz w:val="28"/>
                <w:szCs w:val="28"/>
              </w:rPr>
              <w:t>相關去法院化作業</w:t>
            </w:r>
            <w:r w:rsidR="00652BC0" w:rsidRPr="00AC57D2">
              <w:rPr>
                <w:rFonts w:ascii="標楷體" w:eastAsia="標楷體" w:hAnsi="標楷體" w:cs="Arial Unicode MS" w:hint="eastAsia"/>
                <w:sz w:val="28"/>
                <w:szCs w:val="28"/>
              </w:rPr>
              <w:t>，</w:t>
            </w:r>
            <w:r w:rsidR="009F261D" w:rsidRPr="00AC57D2">
              <w:rPr>
                <w:rFonts w:ascii="標楷體" w:eastAsia="標楷體" w:hAnsi="標楷體" w:cs="Arial Unicode MS" w:hint="eastAsia"/>
                <w:sz w:val="28"/>
                <w:szCs w:val="28"/>
              </w:rPr>
              <w:t>諸</w:t>
            </w:r>
            <w:r w:rsidR="009F261D" w:rsidRPr="00AC57D2">
              <w:rPr>
                <w:rFonts w:ascii="標楷體" w:eastAsia="標楷體" w:hAnsi="標楷體" w:hint="eastAsia"/>
                <w:sz w:val="28"/>
                <w:szCs w:val="28"/>
              </w:rPr>
              <w:t>如本部主管之法規命令、行政規則將配合修正。</w:t>
            </w:r>
          </w:p>
          <w:p w:rsidR="00412BDA" w:rsidRPr="00AC57D2" w:rsidRDefault="00652BC0" w:rsidP="00745F70">
            <w:pPr>
              <w:pStyle w:val="a4"/>
              <w:numPr>
                <w:ilvl w:val="0"/>
                <w:numId w:val="11"/>
              </w:numPr>
              <w:spacing w:line="360" w:lineRule="exact"/>
              <w:ind w:leftChars="0" w:left="297" w:hanging="283"/>
              <w:jc w:val="both"/>
              <w:rPr>
                <w:rFonts w:ascii="標楷體" w:eastAsia="標楷體" w:hAnsi="標楷體"/>
                <w:sz w:val="28"/>
                <w:szCs w:val="28"/>
              </w:rPr>
            </w:pPr>
            <w:r w:rsidRPr="00AC57D2">
              <w:rPr>
                <w:rFonts w:ascii="標楷體" w:eastAsia="標楷體" w:hAnsi="標楷體" w:cs="Arial Unicode MS" w:hint="eastAsia"/>
                <w:sz w:val="28"/>
                <w:szCs w:val="28"/>
              </w:rPr>
              <w:t>本部</w:t>
            </w:r>
            <w:r w:rsidR="00412BDA" w:rsidRPr="00AC57D2">
              <w:rPr>
                <w:rFonts w:ascii="標楷體" w:eastAsia="標楷體" w:hAnsi="標楷體" w:cs="Arial Unicode MS" w:hint="eastAsia"/>
                <w:sz w:val="28"/>
                <w:szCs w:val="28"/>
              </w:rPr>
              <w:t>不</w:t>
            </w:r>
            <w:r w:rsidRPr="00AC57D2">
              <w:rPr>
                <w:rFonts w:ascii="標楷體" w:eastAsia="標楷體" w:hAnsi="標楷體" w:cs="Arial Unicode MS" w:hint="eastAsia"/>
                <w:sz w:val="28"/>
                <w:szCs w:val="28"/>
              </w:rPr>
              <w:t>再</w:t>
            </w:r>
            <w:r w:rsidR="00412BDA" w:rsidRPr="00AC57D2">
              <w:rPr>
                <w:rFonts w:ascii="標楷體" w:eastAsia="標楷體" w:hAnsi="標楷體" w:cs="Arial Unicode MS" w:hint="eastAsia"/>
                <w:sz w:val="28"/>
                <w:szCs w:val="28"/>
              </w:rPr>
              <w:t>派駐</w:t>
            </w:r>
            <w:r w:rsidRPr="00AC57D2">
              <w:rPr>
                <w:rFonts w:ascii="標楷體" w:eastAsia="標楷體" w:hAnsi="標楷體" w:cs="Arial Unicode MS" w:hint="eastAsia"/>
                <w:sz w:val="28"/>
                <w:szCs w:val="28"/>
              </w:rPr>
              <w:t>檢察官至</w:t>
            </w:r>
            <w:r w:rsidR="00412BDA" w:rsidRPr="00AC57D2">
              <w:rPr>
                <w:rFonts w:ascii="標楷體" w:eastAsia="標楷體" w:hAnsi="標楷體" w:cs="Arial Unicode MS" w:hint="eastAsia"/>
                <w:sz w:val="28"/>
                <w:szCs w:val="28"/>
              </w:rPr>
              <w:t>與檢察業務無關之行政機關任職</w:t>
            </w:r>
            <w:r w:rsidRPr="00AC57D2">
              <w:rPr>
                <w:rFonts w:ascii="標楷體" w:eastAsia="標楷體" w:hAnsi="標楷體" w:cs="Arial Unicode MS" w:hint="eastAsia"/>
                <w:sz w:val="28"/>
                <w:szCs w:val="28"/>
              </w:rPr>
              <w:t>。</w:t>
            </w:r>
          </w:p>
          <w:p w:rsidR="00412BDA" w:rsidRPr="00AC57D2" w:rsidRDefault="00412BDA" w:rsidP="00745F70">
            <w:pPr>
              <w:pStyle w:val="a4"/>
              <w:numPr>
                <w:ilvl w:val="0"/>
                <w:numId w:val="11"/>
              </w:numPr>
              <w:spacing w:line="360" w:lineRule="exact"/>
              <w:ind w:leftChars="0" w:left="297" w:hanging="283"/>
              <w:jc w:val="both"/>
              <w:rPr>
                <w:rFonts w:ascii="標楷體" w:eastAsia="標楷體" w:hAnsi="標楷體"/>
                <w:sz w:val="28"/>
                <w:szCs w:val="28"/>
              </w:rPr>
            </w:pPr>
            <w:r w:rsidRPr="00AC57D2">
              <w:rPr>
                <w:rFonts w:ascii="標楷體" w:eastAsia="標楷體" w:hAnsi="標楷體" w:cs="Arial Unicode MS" w:hint="eastAsia"/>
                <w:sz w:val="28"/>
                <w:szCs w:val="28"/>
              </w:rPr>
              <w:t>檢察人事改革</w:t>
            </w:r>
            <w:r w:rsidR="00B15DCE" w:rsidRPr="00AC57D2">
              <w:rPr>
                <w:rFonts w:ascii="標楷體" w:eastAsia="標楷體" w:hAnsi="標楷體" w:cs="Arial Unicode MS" w:hint="eastAsia"/>
                <w:sz w:val="28"/>
                <w:szCs w:val="28"/>
              </w:rPr>
              <w:t>：</w:t>
            </w:r>
          </w:p>
          <w:p w:rsidR="00F3534A" w:rsidRPr="00AC57D2" w:rsidRDefault="004D38A3" w:rsidP="00745F70">
            <w:pPr>
              <w:pStyle w:val="a4"/>
              <w:numPr>
                <w:ilvl w:val="0"/>
                <w:numId w:val="44"/>
              </w:numPr>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一二審檢察官輪調制度：107年4月3日函頒</w:t>
            </w:r>
            <w:r w:rsidRPr="00AC57D2">
              <w:rPr>
                <w:rFonts w:ascii="標楷體" w:eastAsia="標楷體" w:hAnsi="標楷體" w:hint="eastAsia"/>
                <w:bCs/>
                <w:sz w:val="28"/>
                <w:szCs w:val="28"/>
              </w:rPr>
              <w:t>「</w:t>
            </w:r>
            <w:r w:rsidRPr="00AC57D2">
              <w:rPr>
                <w:rFonts w:ascii="標楷體" w:eastAsia="標楷體" w:hAnsi="標楷體" w:hint="eastAsia"/>
                <w:sz w:val="28"/>
                <w:szCs w:val="28"/>
              </w:rPr>
              <w:t>高等法院以下各級法院及其分院檢察署檢察官輪調實施要點</w:t>
            </w:r>
            <w:r w:rsidRPr="00AC57D2">
              <w:rPr>
                <w:rFonts w:ascii="標楷體" w:eastAsia="標楷體" w:hAnsi="標楷體" w:hint="eastAsia"/>
                <w:bCs/>
                <w:sz w:val="28"/>
                <w:szCs w:val="28"/>
              </w:rPr>
              <w:t>」，</w:t>
            </w:r>
            <w:r w:rsidRPr="00AC57D2">
              <w:rPr>
                <w:rFonts w:ascii="標楷體" w:eastAsia="標楷體" w:hAnsi="標楷體" w:hint="eastAsia"/>
                <w:sz w:val="28"/>
                <w:szCs w:val="28"/>
              </w:rPr>
              <w:t>一審</w:t>
            </w:r>
            <w:r w:rsidRPr="00AC57D2">
              <w:rPr>
                <w:rFonts w:ascii="標楷體" w:eastAsia="標楷體" w:hAnsi="標楷體" w:cs="TT44o00" w:hint="eastAsia"/>
                <w:kern w:val="0"/>
                <w:sz w:val="28"/>
                <w:szCs w:val="28"/>
              </w:rPr>
              <w:t>檢察署檢察官調任二審檢察署執行二審檢察業務3年後，將再調任一審</w:t>
            </w:r>
            <w:r w:rsidRPr="00AC57D2">
              <w:rPr>
                <w:rFonts w:ascii="標楷體" w:eastAsia="標楷體" w:hAnsi="標楷體" w:cs="Arial Unicode MS" w:hint="eastAsia"/>
                <w:sz w:val="28"/>
                <w:szCs w:val="28"/>
              </w:rPr>
              <w:t>檢察官</w:t>
            </w:r>
            <w:r w:rsidRPr="00AC57D2">
              <w:rPr>
                <w:rFonts w:ascii="標楷體" w:eastAsia="標楷體" w:hAnsi="標楷體" w:cs="TT44o00" w:hint="eastAsia"/>
                <w:kern w:val="0"/>
                <w:sz w:val="28"/>
                <w:szCs w:val="28"/>
              </w:rPr>
              <w:t>，並</w:t>
            </w:r>
            <w:r w:rsidRPr="00AC57D2">
              <w:rPr>
                <w:rFonts w:ascii="標楷體" w:eastAsia="標楷體" w:hAnsi="標楷體" w:hint="eastAsia"/>
                <w:bCs/>
                <w:sz w:val="28"/>
                <w:szCs w:val="28"/>
              </w:rPr>
              <w:t>自本年度人事作業起適用</w:t>
            </w:r>
            <w:r w:rsidRPr="00AC57D2">
              <w:rPr>
                <w:rFonts w:ascii="標楷體" w:eastAsia="標楷體" w:hAnsi="標楷體" w:hint="eastAsia"/>
                <w:sz w:val="28"/>
                <w:szCs w:val="28"/>
              </w:rPr>
              <w:t>。</w:t>
            </w:r>
            <w:r w:rsidR="00F3534A" w:rsidRPr="00AC57D2">
              <w:rPr>
                <w:rFonts w:ascii="標楷體" w:eastAsia="標楷體" w:hAnsi="標楷體"/>
                <w:sz w:val="28"/>
                <w:szCs w:val="28"/>
              </w:rPr>
              <w:t>另為</w:t>
            </w:r>
            <w:r w:rsidR="00F3534A" w:rsidRPr="00AC57D2">
              <w:rPr>
                <w:rFonts w:ascii="標楷體" w:eastAsia="標楷體" w:hAnsi="標楷體" w:cs="Segoe UI" w:hint="eastAsia"/>
                <w:sz w:val="28"/>
                <w:szCs w:val="28"/>
              </w:rPr>
              <w:t>落實司改國是會議決議，</w:t>
            </w:r>
            <w:r w:rsidR="00F3534A" w:rsidRPr="00AC57D2">
              <w:rPr>
                <w:rFonts w:ascii="標楷體" w:eastAsia="標楷體" w:hAnsi="標楷體" w:cs="Segoe UI"/>
                <w:sz w:val="28"/>
                <w:szCs w:val="28"/>
              </w:rPr>
              <w:t>本部於</w:t>
            </w:r>
            <w:r w:rsidR="00F3534A" w:rsidRPr="00AC57D2">
              <w:rPr>
                <w:rFonts w:ascii="標楷體" w:eastAsia="標楷體" w:hAnsi="標楷體" w:cs="Segoe UI" w:hint="eastAsia"/>
                <w:sz w:val="28"/>
                <w:szCs w:val="28"/>
              </w:rPr>
              <w:t>108</w:t>
            </w:r>
            <w:r w:rsidR="00F3534A" w:rsidRPr="00AC57D2">
              <w:rPr>
                <w:rFonts w:ascii="標楷體" w:eastAsia="標楷體" w:hAnsi="標楷體" w:cs="Segoe UI"/>
                <w:sz w:val="28"/>
                <w:szCs w:val="28"/>
              </w:rPr>
              <w:t>年</w:t>
            </w:r>
            <w:r w:rsidR="00F3534A" w:rsidRPr="00AC57D2">
              <w:rPr>
                <w:rFonts w:ascii="標楷體" w:eastAsia="標楷體" w:hAnsi="標楷體" w:cs="Segoe UI" w:hint="eastAsia"/>
                <w:sz w:val="28"/>
                <w:szCs w:val="28"/>
              </w:rPr>
              <w:t>4</w:t>
            </w:r>
            <w:r w:rsidR="00F3534A" w:rsidRPr="00AC57D2">
              <w:rPr>
                <w:rFonts w:ascii="標楷體" w:eastAsia="標楷體" w:hAnsi="標楷體" w:cs="Segoe UI"/>
                <w:sz w:val="28"/>
                <w:szCs w:val="28"/>
              </w:rPr>
              <w:t>月間</w:t>
            </w:r>
            <w:r w:rsidR="00F3534A" w:rsidRPr="00AC57D2">
              <w:rPr>
                <w:rFonts w:ascii="標楷體" w:eastAsia="標楷體" w:hAnsi="標楷體" w:cs="Segoe UI" w:hint="eastAsia"/>
                <w:sz w:val="28"/>
                <w:szCs w:val="28"/>
              </w:rPr>
              <w:t>提出「一、二審檢察官人事調整方案」</w:t>
            </w:r>
            <w:r w:rsidR="00F3534A" w:rsidRPr="00AC57D2">
              <w:rPr>
                <w:rFonts w:ascii="標楷體" w:eastAsia="標楷體" w:hAnsi="標楷體" w:cs="Segoe UI"/>
                <w:sz w:val="28"/>
                <w:szCs w:val="28"/>
              </w:rPr>
              <w:t>3種輪調版本，並於</w:t>
            </w:r>
            <w:r w:rsidR="00F3534A" w:rsidRPr="00AC57D2">
              <w:rPr>
                <w:rFonts w:ascii="標楷體" w:eastAsia="標楷體" w:hAnsi="標楷體" w:cs="Segoe UI" w:hint="eastAsia"/>
                <w:sz w:val="28"/>
                <w:szCs w:val="28"/>
              </w:rPr>
              <w:t>108</w:t>
            </w:r>
            <w:r w:rsidR="00F3534A" w:rsidRPr="00AC57D2">
              <w:rPr>
                <w:rFonts w:ascii="標楷體" w:eastAsia="標楷體" w:hAnsi="標楷體" w:cs="Segoe UI"/>
                <w:sz w:val="28"/>
                <w:szCs w:val="28"/>
              </w:rPr>
              <w:t>年</w:t>
            </w:r>
            <w:r w:rsidR="00F3534A" w:rsidRPr="00AC57D2">
              <w:rPr>
                <w:rFonts w:ascii="標楷體" w:eastAsia="標楷體" w:hAnsi="標楷體" w:cs="Segoe UI" w:hint="eastAsia"/>
                <w:sz w:val="28"/>
                <w:szCs w:val="28"/>
              </w:rPr>
              <w:t>4</w:t>
            </w:r>
            <w:r w:rsidR="00F3534A" w:rsidRPr="00AC57D2">
              <w:rPr>
                <w:rFonts w:ascii="標楷體" w:eastAsia="標楷體" w:hAnsi="標楷體" w:cs="Segoe UI"/>
                <w:sz w:val="28"/>
                <w:szCs w:val="28"/>
              </w:rPr>
              <w:t>月18日、</w:t>
            </w:r>
            <w:r w:rsidR="00F3534A" w:rsidRPr="00AC57D2">
              <w:rPr>
                <w:rFonts w:ascii="標楷體" w:eastAsia="標楷體" w:hAnsi="標楷體" w:cs="Segoe UI" w:hint="eastAsia"/>
                <w:sz w:val="28"/>
                <w:szCs w:val="28"/>
              </w:rPr>
              <w:t>22</w:t>
            </w:r>
            <w:r w:rsidR="00F3534A" w:rsidRPr="00AC57D2">
              <w:rPr>
                <w:rFonts w:ascii="標楷體" w:eastAsia="標楷體" w:hAnsi="標楷體" w:cs="Segoe UI"/>
                <w:sz w:val="28"/>
                <w:szCs w:val="28"/>
              </w:rPr>
              <w:t>日</w:t>
            </w:r>
            <w:r w:rsidR="00F3534A" w:rsidRPr="00AC57D2">
              <w:rPr>
                <w:rFonts w:ascii="標楷體" w:eastAsia="標楷體" w:hAnsi="標楷體" w:cs="Segoe UI" w:hint="eastAsia"/>
                <w:sz w:val="28"/>
                <w:szCs w:val="28"/>
              </w:rPr>
              <w:t>在北中南舉辦</w:t>
            </w:r>
            <w:r w:rsidR="00F3534A" w:rsidRPr="00AC57D2">
              <w:rPr>
                <w:rFonts w:ascii="標楷體" w:eastAsia="標楷體" w:hAnsi="標楷體" w:cs="Segoe UI"/>
                <w:sz w:val="28"/>
                <w:szCs w:val="28"/>
              </w:rPr>
              <w:t>3場座談會，邀請檢察官座談並陳述意見，</w:t>
            </w:r>
            <w:r w:rsidR="00F3534A" w:rsidRPr="00AC57D2">
              <w:rPr>
                <w:rFonts w:ascii="標楷體" w:eastAsia="標楷體" w:hAnsi="標楷體" w:cs="Segoe UI" w:hint="eastAsia"/>
                <w:sz w:val="28"/>
                <w:szCs w:val="28"/>
              </w:rPr>
              <w:t>於</w:t>
            </w:r>
            <w:r w:rsidR="00F3534A" w:rsidRPr="00AC57D2">
              <w:rPr>
                <w:rFonts w:ascii="標楷體" w:eastAsia="標楷體" w:hAnsi="標楷體" w:cs="Segoe UI"/>
                <w:sz w:val="28"/>
                <w:szCs w:val="28"/>
              </w:rPr>
              <w:t>108</w:t>
            </w:r>
            <w:r w:rsidR="00F3534A" w:rsidRPr="00AC57D2">
              <w:rPr>
                <w:rFonts w:ascii="標楷體" w:eastAsia="標楷體" w:hAnsi="標楷體" w:cs="Segoe UI" w:hint="eastAsia"/>
                <w:sz w:val="28"/>
                <w:szCs w:val="28"/>
              </w:rPr>
              <w:t>年</w:t>
            </w:r>
            <w:r w:rsidR="00F3534A" w:rsidRPr="00AC57D2">
              <w:rPr>
                <w:rFonts w:ascii="標楷體" w:eastAsia="標楷體" w:hAnsi="標楷體" w:cs="Segoe UI"/>
                <w:sz w:val="28"/>
                <w:szCs w:val="28"/>
              </w:rPr>
              <w:t>8月底檢察官年度調動實施。</w:t>
            </w:r>
          </w:p>
          <w:p w:rsidR="00433C06" w:rsidRPr="00AC57D2" w:rsidRDefault="004D38A3" w:rsidP="00745F70">
            <w:pPr>
              <w:pStyle w:val="a4"/>
              <w:numPr>
                <w:ilvl w:val="0"/>
                <w:numId w:val="44"/>
              </w:numPr>
              <w:spacing w:line="360" w:lineRule="exact"/>
              <w:ind w:leftChars="0" w:left="581" w:hanging="425"/>
              <w:jc w:val="both"/>
              <w:rPr>
                <w:rFonts w:ascii="標楷體" w:eastAsia="標楷體" w:hAnsi="標楷體" w:cs="細明體"/>
                <w:kern w:val="0"/>
                <w:sz w:val="28"/>
                <w:szCs w:val="28"/>
              </w:rPr>
            </w:pPr>
            <w:r w:rsidRPr="00AC57D2">
              <w:rPr>
                <w:rFonts w:ascii="標楷體" w:eastAsia="標楷體" w:hAnsi="標楷體" w:hint="eastAsia"/>
                <w:sz w:val="28"/>
                <w:szCs w:val="28"/>
              </w:rPr>
              <w:t>一審主任檢察官票選推薦法制化：</w:t>
            </w:r>
            <w:r w:rsidR="00F37196" w:rsidRPr="00AC57D2">
              <w:rPr>
                <w:rFonts w:ascii="標楷體" w:eastAsia="標楷體" w:hAnsi="標楷體" w:hint="eastAsia"/>
                <w:sz w:val="28"/>
                <w:szCs w:val="28"/>
              </w:rPr>
              <w:t>107年3月26日修正發布「各級法院及其分院檢察署檢察官及主任檢察官遴選要點」（已更名「</w:t>
            </w:r>
            <w:r w:rsidR="00F37196" w:rsidRPr="00AC57D2">
              <w:rPr>
                <w:rFonts w:ascii="標楷體" w:eastAsia="標楷體" w:hAnsi="標楷體"/>
                <w:sz w:val="28"/>
                <w:szCs w:val="28"/>
              </w:rPr>
              <w:t>各級檢察署及其檢察分署檢察官及主任檢察官遴選要點</w:t>
            </w:r>
            <w:r w:rsidR="00F37196" w:rsidRPr="00AC57D2">
              <w:rPr>
                <w:rFonts w:ascii="標楷體" w:eastAsia="標楷體" w:hAnsi="標楷體" w:hint="eastAsia"/>
                <w:sz w:val="28"/>
                <w:szCs w:val="28"/>
              </w:rPr>
              <w:t>」）</w:t>
            </w:r>
            <w:r w:rsidR="00F37196" w:rsidRPr="00AC57D2">
              <w:rPr>
                <w:rFonts w:ascii="標楷體" w:eastAsia="標楷體" w:hAnsi="標楷體" w:cs="細明體" w:hint="eastAsia"/>
                <w:kern w:val="0"/>
                <w:sz w:val="28"/>
                <w:szCs w:val="28"/>
              </w:rPr>
              <w:t>第3點規定，增訂</w:t>
            </w:r>
            <w:r w:rsidR="00F37196" w:rsidRPr="00AC57D2">
              <w:rPr>
                <w:rFonts w:ascii="標楷體" w:eastAsia="標楷體" w:hAnsi="標楷體"/>
                <w:sz w:val="28"/>
                <w:szCs w:val="28"/>
              </w:rPr>
              <w:t>高等檢察署以下各級檢察署及其檢察分署</w:t>
            </w:r>
            <w:r w:rsidR="00F37196" w:rsidRPr="00AC57D2">
              <w:rPr>
                <w:rFonts w:ascii="標楷體" w:eastAsia="標楷體" w:hAnsi="標楷體" w:cs="新細明體" w:hint="eastAsia"/>
                <w:kern w:val="0"/>
                <w:sz w:val="28"/>
                <w:szCs w:val="28"/>
              </w:rPr>
              <w:t>主任檢察官之遴任，應由</w:t>
            </w:r>
            <w:r w:rsidR="00F37196" w:rsidRPr="00AC57D2">
              <w:rPr>
                <w:rFonts w:ascii="標楷體" w:eastAsia="標楷體" w:hAnsi="標楷體"/>
                <w:sz w:val="28"/>
                <w:szCs w:val="28"/>
              </w:rPr>
              <w:t>各地方檢察署及其檢察分署</w:t>
            </w:r>
            <w:r w:rsidR="00F37196" w:rsidRPr="00AC57D2">
              <w:rPr>
                <w:rFonts w:ascii="標楷體" w:eastAsia="標楷體" w:hAnsi="標楷體" w:cs="新細明體" w:hint="eastAsia"/>
                <w:kern w:val="0"/>
                <w:sz w:val="28"/>
                <w:szCs w:val="28"/>
              </w:rPr>
              <w:t>辦理票選</w:t>
            </w:r>
            <w:r w:rsidR="00F37196" w:rsidRPr="00AC57D2">
              <w:rPr>
                <w:rFonts w:ascii="標楷體" w:eastAsia="標楷體" w:hAnsi="標楷體" w:cs="細明體" w:hint="eastAsia"/>
                <w:kern w:val="0"/>
                <w:sz w:val="28"/>
                <w:szCs w:val="28"/>
              </w:rPr>
              <w:t>，將票選作業法制化。</w:t>
            </w:r>
          </w:p>
          <w:p w:rsidR="002C3639" w:rsidRPr="00AC57D2" w:rsidRDefault="001F7DBF" w:rsidP="00745F70">
            <w:pPr>
              <w:pStyle w:val="a4"/>
              <w:numPr>
                <w:ilvl w:val="0"/>
                <w:numId w:val="44"/>
              </w:numPr>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sz w:val="28"/>
                <w:szCs w:val="28"/>
              </w:rPr>
              <w:t>行政院於</w:t>
            </w:r>
            <w:r w:rsidRPr="00AC57D2">
              <w:rPr>
                <w:rFonts w:ascii="標楷體" w:eastAsia="標楷體" w:hAnsi="標楷體" w:cs="Times New Roman" w:hint="eastAsia"/>
                <w:sz w:val="28"/>
                <w:szCs w:val="28"/>
              </w:rPr>
              <w:t>107年9</w:t>
            </w:r>
            <w:r w:rsidRPr="00AC57D2">
              <w:rPr>
                <w:rFonts w:ascii="標楷體" w:eastAsia="標楷體" w:hAnsi="標楷體" w:cs="Times New Roman"/>
                <w:sz w:val="28"/>
                <w:szCs w:val="28"/>
              </w:rPr>
              <w:t>月至</w:t>
            </w:r>
            <w:r w:rsidRPr="00AC57D2">
              <w:rPr>
                <w:rFonts w:ascii="標楷體" w:eastAsia="標楷體" w:hAnsi="標楷體" w:cs="Times New Roman" w:hint="eastAsia"/>
                <w:sz w:val="28"/>
                <w:szCs w:val="28"/>
              </w:rPr>
              <w:t>11月召開「研商司法改革國是會議決議關於偵查不公開事宜」會議</w:t>
            </w:r>
            <w:r w:rsidRPr="00AC57D2">
              <w:rPr>
                <w:rFonts w:ascii="標楷體" w:eastAsia="標楷體" w:hAnsi="標楷體" w:cs="Times New Roman"/>
                <w:sz w:val="28"/>
                <w:szCs w:val="28"/>
              </w:rPr>
              <w:t>，</w:t>
            </w:r>
            <w:r w:rsidRPr="00AC57D2">
              <w:rPr>
                <w:rFonts w:ascii="標楷體" w:eastAsia="標楷體" w:hAnsi="標楷體" w:hint="eastAsia"/>
                <w:sz w:val="28"/>
                <w:szCs w:val="28"/>
              </w:rPr>
              <w:t>將「不得將偵查案件之媒體曝光度，作為績效考評之依據」</w:t>
            </w:r>
            <w:r w:rsidRPr="00AC57D2">
              <w:rPr>
                <w:rFonts w:ascii="標楷體" w:eastAsia="標楷體" w:hAnsi="標楷體" w:cs="Times New Roman" w:hint="eastAsia"/>
                <w:sz w:val="28"/>
                <w:szCs w:val="28"/>
              </w:rPr>
              <w:t>列入「偵查不公開作業辦法」修法中</w:t>
            </w:r>
            <w:r w:rsidRPr="00AC57D2">
              <w:rPr>
                <w:rFonts w:ascii="標楷體" w:eastAsia="標楷體" w:hAnsi="標楷體" w:cs="Times New Roman"/>
                <w:sz w:val="28"/>
                <w:szCs w:val="28"/>
              </w:rPr>
              <w:t>，司法院於</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07年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2月26</w:t>
            </w:r>
            <w:r w:rsidR="00620D5A" w:rsidRPr="00AC57D2">
              <w:rPr>
                <w:rFonts w:ascii="標楷體" w:eastAsia="標楷體" w:hAnsi="標楷體" w:cs="Times New Roman"/>
                <w:sz w:val="28"/>
                <w:szCs w:val="28"/>
              </w:rPr>
              <w:t>日將「偵查不公開作業辦法」修正草案函送行政院表示意見</w:t>
            </w:r>
            <w:r w:rsidR="00B64344" w:rsidRPr="00AC57D2">
              <w:rPr>
                <w:rFonts w:ascii="標楷體" w:eastAsia="標楷體" w:hAnsi="標楷體" w:cs="Times New Roman"/>
                <w:sz w:val="28"/>
                <w:szCs w:val="28"/>
              </w:rPr>
              <w:t>，</w:t>
            </w:r>
            <w:r w:rsidR="00AC35C3" w:rsidRPr="00AC57D2">
              <w:rPr>
                <w:rFonts w:ascii="標楷體" w:eastAsia="標楷體" w:hAnsi="標楷體" w:cs="Times New Roman" w:hint="eastAsia"/>
                <w:sz w:val="28"/>
                <w:szCs w:val="28"/>
              </w:rPr>
              <w:t>108</w:t>
            </w:r>
            <w:r w:rsidR="00AC35C3" w:rsidRPr="00AC57D2">
              <w:rPr>
                <w:rFonts w:ascii="標楷體" w:eastAsia="標楷體" w:hAnsi="標楷體" w:cs="Times New Roman"/>
                <w:sz w:val="28"/>
                <w:szCs w:val="28"/>
              </w:rPr>
              <w:t>年</w:t>
            </w:r>
            <w:r w:rsidR="00AC35C3" w:rsidRPr="00AC57D2">
              <w:rPr>
                <w:rFonts w:ascii="標楷體" w:eastAsia="標楷體" w:hAnsi="標楷體" w:cs="Times New Roman" w:hint="eastAsia"/>
                <w:sz w:val="28"/>
                <w:szCs w:val="28"/>
              </w:rPr>
              <w:t>1</w:t>
            </w:r>
            <w:r w:rsidR="00AC35C3" w:rsidRPr="00AC57D2">
              <w:rPr>
                <w:rFonts w:ascii="標楷體" w:eastAsia="標楷體" w:hAnsi="標楷體" w:cs="Times New Roman"/>
                <w:sz w:val="28"/>
                <w:szCs w:val="28"/>
              </w:rPr>
              <w:t>月8日辦理草案預告</w:t>
            </w:r>
            <w:r w:rsidR="00B64344" w:rsidRPr="00AC57D2">
              <w:rPr>
                <w:rFonts w:ascii="標楷體" w:eastAsia="標楷體" w:hAnsi="標楷體" w:cs="Times New Roman" w:hint="eastAsia"/>
                <w:sz w:val="28"/>
                <w:szCs w:val="28"/>
              </w:rPr>
              <w:t>後</w:t>
            </w:r>
            <w:r w:rsidR="00AC35C3" w:rsidRPr="00AC57D2">
              <w:rPr>
                <w:rFonts w:ascii="標楷體" w:eastAsia="標楷體" w:hAnsi="標楷體" w:cs="Times New Roman"/>
                <w:sz w:val="28"/>
                <w:szCs w:val="28"/>
              </w:rPr>
              <w:t>，</w:t>
            </w:r>
            <w:r w:rsidR="00B64344" w:rsidRPr="00AC57D2">
              <w:rPr>
                <w:rFonts w:ascii="標楷體" w:eastAsia="標楷體" w:hAnsi="標楷體" w:cs="Times New Roman" w:hint="eastAsia"/>
                <w:sz w:val="28"/>
                <w:szCs w:val="28"/>
              </w:rPr>
              <w:t>於108年3月15日送行政院與司法院兩院</w:t>
            </w:r>
            <w:r w:rsidR="00AC35C3" w:rsidRPr="00AC57D2">
              <w:rPr>
                <w:rFonts w:ascii="標楷體" w:eastAsia="標楷體" w:hAnsi="標楷體" w:cs="Times New Roman"/>
                <w:sz w:val="28"/>
                <w:szCs w:val="28"/>
              </w:rPr>
              <w:t>會銜</w:t>
            </w:r>
            <w:r w:rsidR="00B64344" w:rsidRPr="00AC57D2">
              <w:rPr>
                <w:rFonts w:ascii="標楷體" w:eastAsia="標楷體" w:hAnsi="標楷體" w:cs="Times New Roman" w:hint="eastAsia"/>
                <w:sz w:val="28"/>
                <w:szCs w:val="28"/>
              </w:rPr>
              <w:t>發布</w:t>
            </w:r>
            <w:r w:rsidR="00E97894" w:rsidRPr="00AC57D2">
              <w:rPr>
                <w:rFonts w:ascii="標楷體" w:eastAsia="標楷體" w:hAnsi="標楷體" w:cs="Times New Roman"/>
                <w:sz w:val="28"/>
                <w:szCs w:val="28"/>
              </w:rPr>
              <w:t>，並送立法院備查，</w:t>
            </w:r>
            <w:r w:rsidR="00B64344" w:rsidRPr="00AC57D2">
              <w:rPr>
                <w:rFonts w:ascii="標楷體" w:eastAsia="標楷體" w:hAnsi="標楷體" w:cs="Times New Roman"/>
                <w:sz w:val="28"/>
                <w:szCs w:val="28"/>
              </w:rPr>
              <w:t>於</w:t>
            </w:r>
            <w:r w:rsidR="00B64344" w:rsidRPr="00AC57D2">
              <w:rPr>
                <w:rFonts w:ascii="標楷體" w:eastAsia="標楷體" w:hAnsi="標楷體" w:cs="Times New Roman" w:hint="eastAsia"/>
                <w:sz w:val="28"/>
                <w:szCs w:val="28"/>
              </w:rPr>
              <w:t>108</w:t>
            </w:r>
            <w:r w:rsidR="00B64344" w:rsidRPr="00AC57D2">
              <w:rPr>
                <w:rFonts w:ascii="標楷體" w:eastAsia="標楷體" w:hAnsi="標楷體" w:cs="Times New Roman"/>
                <w:sz w:val="28"/>
                <w:szCs w:val="28"/>
              </w:rPr>
              <w:t>年</w:t>
            </w:r>
            <w:r w:rsidR="00B64344" w:rsidRPr="00AC57D2">
              <w:rPr>
                <w:rFonts w:ascii="標楷體" w:eastAsia="標楷體" w:hAnsi="標楷體" w:cs="Times New Roman" w:hint="eastAsia"/>
                <w:sz w:val="28"/>
                <w:szCs w:val="28"/>
              </w:rPr>
              <w:t>6</w:t>
            </w:r>
            <w:r w:rsidR="00B64344" w:rsidRPr="00AC57D2">
              <w:rPr>
                <w:rFonts w:ascii="標楷體" w:eastAsia="標楷體" w:hAnsi="標楷體" w:cs="Times New Roman"/>
                <w:sz w:val="28"/>
                <w:szCs w:val="28"/>
              </w:rPr>
              <w:t>月</w:t>
            </w:r>
            <w:r w:rsidR="00F249A2" w:rsidRPr="00AC57D2">
              <w:rPr>
                <w:rFonts w:ascii="標楷體" w:eastAsia="標楷體" w:hAnsi="標楷體" w:cs="Times New Roman"/>
                <w:sz w:val="28"/>
                <w:szCs w:val="28"/>
              </w:rPr>
              <w:t>1</w:t>
            </w:r>
            <w:r w:rsidR="00F249A2" w:rsidRPr="00AC57D2">
              <w:rPr>
                <w:rFonts w:ascii="標楷體" w:eastAsia="標楷體" w:hAnsi="標楷體" w:cs="Times New Roman" w:hint="eastAsia"/>
                <w:sz w:val="28"/>
                <w:szCs w:val="28"/>
              </w:rPr>
              <w:t>5</w:t>
            </w:r>
            <w:r w:rsidR="00B64344" w:rsidRPr="00AC57D2">
              <w:rPr>
                <w:rFonts w:ascii="標楷體" w:eastAsia="標楷體" w:hAnsi="標楷體" w:cs="Times New Roman"/>
                <w:sz w:val="28"/>
                <w:szCs w:val="28"/>
              </w:rPr>
              <w:t>日正式施行</w:t>
            </w:r>
            <w:r w:rsidR="00AC35C3" w:rsidRPr="00AC57D2">
              <w:rPr>
                <w:rFonts w:ascii="標楷體" w:eastAsia="標楷體" w:hAnsi="標楷體" w:cs="Times New Roman"/>
                <w:sz w:val="28"/>
                <w:szCs w:val="28"/>
              </w:rPr>
              <w:t>。</w:t>
            </w:r>
          </w:p>
          <w:p w:rsidR="007C5D9E" w:rsidRPr="00AC57D2" w:rsidRDefault="007C5D9E" w:rsidP="00745F70">
            <w:pPr>
              <w:pStyle w:val="a4"/>
              <w:numPr>
                <w:ilvl w:val="0"/>
                <w:numId w:val="44"/>
              </w:numPr>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為使本部檢審會單一性別委員比例均達三分之一， 本部於110年3月11日函請臺灣高等檢察署辦理110年度檢審會委員票選時，鼓勵各檢察署女性檢察官登記參選。</w:t>
            </w:r>
            <w:r w:rsidR="00704D37" w:rsidRPr="00AC57D2">
              <w:rPr>
                <w:rFonts w:ascii="標楷體" w:eastAsia="標楷體" w:hAnsi="標楷體" w:cs="Times New Roman" w:hint="eastAsia"/>
                <w:kern w:val="0"/>
                <w:sz w:val="28"/>
                <w:szCs w:val="28"/>
              </w:rPr>
              <w:t>本部於111年3月11日函請臺灣高等檢察署辦理111年度檢審會委員票選時，鼓勵各檢察署女性檢察官登記參選，惟最終並無女性檢察官參與票選。</w:t>
            </w:r>
          </w:p>
          <w:p w:rsidR="003B10D3" w:rsidRPr="00AC57D2" w:rsidRDefault="003B10D3" w:rsidP="00745F70">
            <w:pPr>
              <w:pStyle w:val="a4"/>
              <w:numPr>
                <w:ilvl w:val="0"/>
                <w:numId w:val="44"/>
              </w:numPr>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本部於110年8至11月間共召開4次「檢察人事諮詢會議」，就檢察官借調及轉任司法行政職等議題，多方聽取檢察官人事審議委員意見，作為日後人事政策之參考。</w:t>
            </w:r>
          </w:p>
          <w:p w:rsidR="00D31CCB" w:rsidRPr="00AC57D2" w:rsidRDefault="004E27B5" w:rsidP="00F27310">
            <w:pPr>
              <w:spacing w:line="360" w:lineRule="exact"/>
              <w:ind w:leftChars="6" w:left="437" w:hangingChars="151" w:hanging="423"/>
              <w:jc w:val="both"/>
              <w:rPr>
                <w:rFonts w:ascii="標楷體" w:eastAsia="標楷體" w:hAnsi="標楷體" w:cs="細明體"/>
                <w:kern w:val="0"/>
                <w:sz w:val="28"/>
                <w:szCs w:val="28"/>
              </w:rPr>
            </w:pPr>
            <w:r w:rsidRPr="00AC57D2">
              <w:rPr>
                <w:rFonts w:ascii="標楷體" w:eastAsia="標楷體" w:hAnsi="標楷體" w:cs="細明體" w:hint="eastAsia"/>
                <w:kern w:val="0"/>
                <w:sz w:val="28"/>
                <w:szCs w:val="28"/>
              </w:rPr>
              <w:t>5.</w:t>
            </w:r>
            <w:r w:rsidRPr="00AC57D2">
              <w:rPr>
                <w:rFonts w:ascii="標楷體" w:eastAsia="標楷體" w:hAnsi="標楷體" w:cs="細明體" w:hint="eastAsia"/>
                <w:kern w:val="0"/>
                <w:sz w:val="28"/>
                <w:szCs w:val="28"/>
              </w:rPr>
              <w:tab/>
            </w:r>
            <w:r w:rsidR="00D31CCB" w:rsidRPr="00AC57D2">
              <w:rPr>
                <w:rFonts w:ascii="標楷體" w:eastAsia="標楷體" w:hAnsi="標楷體" w:cs="Arial Unicode MS" w:hint="eastAsia"/>
                <w:sz w:val="28"/>
                <w:szCs w:val="28"/>
              </w:rPr>
              <w:t>檢察體系的組織</w:t>
            </w:r>
            <w:r w:rsidR="00D31CCB" w:rsidRPr="00AC57D2">
              <w:rPr>
                <w:rFonts w:ascii="標楷體" w:eastAsia="標楷體" w:hAnsi="標楷體" w:cs="Arial Unicode MS"/>
                <w:sz w:val="28"/>
                <w:szCs w:val="28"/>
              </w:rPr>
              <w:t>檢討：</w:t>
            </w:r>
          </w:p>
          <w:p w:rsidR="004E27B5" w:rsidRPr="00AC57D2" w:rsidRDefault="004E27B5" w:rsidP="00745F70">
            <w:pPr>
              <w:pStyle w:val="a4"/>
              <w:numPr>
                <w:ilvl w:val="0"/>
                <w:numId w:val="45"/>
              </w:numPr>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檢察首長</w:t>
            </w:r>
            <w:r w:rsidRPr="00AC57D2">
              <w:rPr>
                <w:rFonts w:ascii="標楷體" w:eastAsia="標楷體" w:hAnsi="標楷體" w:hint="eastAsia"/>
                <w:sz w:val="28"/>
                <w:szCs w:val="28"/>
              </w:rPr>
              <w:t>指揮</w:t>
            </w:r>
            <w:r w:rsidRPr="00AC57D2">
              <w:rPr>
                <w:rFonts w:ascii="標楷體" w:eastAsia="標楷體" w:hAnsi="標楷體" w:cs="Times New Roman" w:hint="eastAsia"/>
                <w:sz w:val="28"/>
                <w:szCs w:val="28"/>
              </w:rPr>
              <w:t>權之權責相符、陽光監督：</w:t>
            </w:r>
          </w:p>
          <w:p w:rsidR="00F16CD8" w:rsidRPr="00AC57D2" w:rsidRDefault="000C6933" w:rsidP="004322D9">
            <w:pPr>
              <w:spacing w:line="360" w:lineRule="exact"/>
              <w:ind w:leftChars="61" w:left="569" w:hangingChars="151" w:hanging="423"/>
              <w:jc w:val="both"/>
              <w:rPr>
                <w:rFonts w:ascii="標楷體" w:eastAsia="標楷體" w:hAnsi="標楷體"/>
                <w:bCs/>
                <w:kern w:val="0"/>
                <w:sz w:val="28"/>
                <w:szCs w:val="28"/>
              </w:rPr>
            </w:pPr>
            <w:r w:rsidRPr="00AC57D2">
              <w:rPr>
                <w:rFonts w:ascii="標楷體" w:eastAsia="標楷體" w:hAnsi="標楷體" w:cs="細明體" w:hint="eastAsia"/>
                <w:kern w:val="0"/>
                <w:sz w:val="28"/>
                <w:szCs w:val="28"/>
              </w:rPr>
              <w:t xml:space="preserve"> </w:t>
            </w:r>
            <w:r w:rsidRPr="00AC57D2">
              <w:rPr>
                <w:rFonts w:ascii="標楷體" w:eastAsia="標楷體" w:hAnsi="標楷體" w:cs="細明體"/>
                <w:kern w:val="0"/>
                <w:sz w:val="28"/>
                <w:szCs w:val="28"/>
              </w:rPr>
              <w:t xml:space="preserve">  </w:t>
            </w:r>
            <w:r w:rsidRPr="00AC57D2">
              <w:rPr>
                <w:rFonts w:ascii="標楷體" w:eastAsia="標楷體" w:hAnsi="標楷體" w:hint="eastAsia"/>
                <w:bCs/>
                <w:kern w:val="0"/>
                <w:sz w:val="28"/>
                <w:szCs w:val="28"/>
              </w:rPr>
              <w:t>108年11月本部成立</w:t>
            </w:r>
            <w:r w:rsidRPr="00AC57D2">
              <w:rPr>
                <w:rFonts w:ascii="標楷體" w:eastAsia="標楷體" w:hAnsi="標楷體" w:hint="eastAsia"/>
                <w:kern w:val="0"/>
                <w:sz w:val="28"/>
                <w:szCs w:val="28"/>
              </w:rPr>
              <w:t>檢察人事改革委員會籌備會研討相關議題</w:t>
            </w:r>
            <w:r w:rsidRPr="00AC57D2">
              <w:rPr>
                <w:rFonts w:ascii="標楷體" w:eastAsia="標楷體" w:hAnsi="標楷體" w:hint="eastAsia"/>
                <w:bCs/>
                <w:kern w:val="0"/>
                <w:sz w:val="28"/>
                <w:szCs w:val="28"/>
              </w:rPr>
              <w:t>。</w:t>
            </w:r>
            <w:r w:rsidR="00A36589" w:rsidRPr="00AC57D2">
              <w:rPr>
                <w:rFonts w:ascii="標楷體" w:eastAsia="標楷體" w:hAnsi="標楷體" w:hint="eastAsia"/>
                <w:bCs/>
                <w:kern w:val="0"/>
                <w:sz w:val="28"/>
                <w:szCs w:val="28"/>
              </w:rPr>
              <w:t>108年12月2日本部召開</w:t>
            </w:r>
            <w:r w:rsidR="00A36589" w:rsidRPr="00AC57D2">
              <w:rPr>
                <w:rFonts w:ascii="標楷體" w:eastAsia="標楷體" w:hAnsi="標楷體" w:hint="eastAsia"/>
                <w:kern w:val="0"/>
                <w:sz w:val="28"/>
                <w:szCs w:val="28"/>
              </w:rPr>
              <w:t>檢察人事改革委員會籌備會議</w:t>
            </w:r>
            <w:r w:rsidR="00A36589" w:rsidRPr="00AC57D2">
              <w:rPr>
                <w:rFonts w:ascii="標楷體" w:eastAsia="標楷體" w:hAnsi="標楷體" w:hint="eastAsia"/>
                <w:bCs/>
                <w:kern w:val="0"/>
                <w:sz w:val="28"/>
                <w:szCs w:val="28"/>
              </w:rPr>
              <w:t>。</w:t>
            </w:r>
            <w:r w:rsidR="00F16CD8" w:rsidRPr="00AC57D2">
              <w:rPr>
                <w:rFonts w:ascii="標楷體" w:eastAsia="標楷體" w:hAnsi="標楷體" w:hint="eastAsia"/>
                <w:bCs/>
                <w:kern w:val="0"/>
                <w:sz w:val="28"/>
                <w:szCs w:val="28"/>
              </w:rPr>
              <w:t>109年3月12日本部召開檢察人事改革委員會第1次會議</w:t>
            </w:r>
            <w:r w:rsidR="001923FE" w:rsidRPr="00AC57D2">
              <w:rPr>
                <w:rFonts w:ascii="標楷體" w:eastAsia="標楷體" w:hAnsi="標楷體"/>
                <w:bCs/>
                <w:kern w:val="0"/>
                <w:sz w:val="28"/>
                <w:szCs w:val="28"/>
              </w:rPr>
              <w:t>。</w:t>
            </w:r>
            <w:r w:rsidR="004322D9" w:rsidRPr="00AC57D2">
              <w:rPr>
                <w:rFonts w:ascii="標楷體" w:eastAsia="標楷體" w:hAnsi="標楷體" w:hint="eastAsia"/>
                <w:bCs/>
                <w:kern w:val="0"/>
                <w:sz w:val="28"/>
                <w:szCs w:val="28"/>
              </w:rPr>
              <w:t>另</w:t>
            </w:r>
            <w:r w:rsidR="004322D9" w:rsidRPr="00AC57D2">
              <w:rPr>
                <w:rFonts w:ascii="標楷體" w:eastAsia="標楷體" w:hAnsi="標楷體" w:cs="Times New Roman" w:hint="eastAsia"/>
                <w:kern w:val="0"/>
                <w:sz w:val="28"/>
                <w:szCs w:val="28"/>
              </w:rPr>
              <w:t>於</w:t>
            </w:r>
            <w:r w:rsidR="004322D9" w:rsidRPr="00AC57D2">
              <w:rPr>
                <w:rFonts w:ascii="標楷體" w:eastAsia="標楷體" w:hAnsi="標楷體" w:cs="Times New Roman"/>
                <w:kern w:val="0"/>
                <w:sz w:val="28"/>
                <w:szCs w:val="28"/>
              </w:rPr>
              <w:t>109</w:t>
            </w:r>
            <w:r w:rsidR="004322D9" w:rsidRPr="00AC57D2">
              <w:rPr>
                <w:rFonts w:ascii="標楷體" w:eastAsia="標楷體" w:hAnsi="標楷體" w:cs="Times New Roman" w:hint="eastAsia"/>
                <w:kern w:val="0"/>
                <w:sz w:val="28"/>
                <w:szCs w:val="28"/>
              </w:rPr>
              <w:t>年</w:t>
            </w:r>
            <w:r w:rsidR="004322D9" w:rsidRPr="00AC57D2">
              <w:rPr>
                <w:rFonts w:ascii="標楷體" w:eastAsia="標楷體" w:hAnsi="標楷體" w:cs="Times New Roman"/>
                <w:kern w:val="0"/>
                <w:sz w:val="28"/>
                <w:szCs w:val="28"/>
              </w:rPr>
              <w:t>10</w:t>
            </w:r>
            <w:r w:rsidR="004322D9" w:rsidRPr="00AC57D2">
              <w:rPr>
                <w:rFonts w:ascii="標楷體" w:eastAsia="標楷體" w:hAnsi="標楷體" w:cs="Times New Roman" w:hint="eastAsia"/>
                <w:kern w:val="0"/>
                <w:sz w:val="28"/>
                <w:szCs w:val="28"/>
              </w:rPr>
              <w:t>月</w:t>
            </w:r>
            <w:r w:rsidR="004322D9" w:rsidRPr="00AC57D2">
              <w:rPr>
                <w:rFonts w:ascii="標楷體" w:eastAsia="標楷體" w:hAnsi="標楷體" w:cs="Times New Roman"/>
                <w:kern w:val="0"/>
                <w:sz w:val="28"/>
                <w:szCs w:val="28"/>
              </w:rPr>
              <w:t>13</w:t>
            </w:r>
            <w:r w:rsidR="004322D9" w:rsidRPr="00AC57D2">
              <w:rPr>
                <w:rFonts w:ascii="標楷體" w:eastAsia="標楷體" w:hAnsi="標楷體" w:cs="Times New Roman" w:hint="eastAsia"/>
                <w:kern w:val="0"/>
                <w:sz w:val="28"/>
                <w:szCs w:val="28"/>
              </w:rPr>
              <w:t>日</w:t>
            </w:r>
            <w:r w:rsidR="009D38BA" w:rsidRPr="00AC57D2">
              <w:rPr>
                <w:rFonts w:ascii="標楷體" w:eastAsia="標楷體" w:hAnsi="標楷體" w:cs="Times New Roman" w:hint="eastAsia"/>
                <w:kern w:val="0"/>
                <w:sz w:val="28"/>
                <w:szCs w:val="28"/>
              </w:rPr>
              <w:t>、</w:t>
            </w:r>
            <w:r w:rsidR="009D38BA" w:rsidRPr="00AC57D2">
              <w:rPr>
                <w:rFonts w:ascii="標楷體" w:eastAsia="標楷體" w:hAnsi="標楷體" w:cs="Times New Roman"/>
                <w:kern w:val="0"/>
                <w:sz w:val="28"/>
                <w:szCs w:val="28"/>
              </w:rPr>
              <w:t>111</w:t>
            </w:r>
            <w:r w:rsidR="009D38BA" w:rsidRPr="00AC57D2">
              <w:rPr>
                <w:rFonts w:ascii="標楷體" w:eastAsia="標楷體" w:hAnsi="標楷體" w:cs="Times New Roman" w:hint="eastAsia"/>
                <w:kern w:val="0"/>
                <w:sz w:val="28"/>
                <w:szCs w:val="28"/>
              </w:rPr>
              <w:t>年3月</w:t>
            </w:r>
            <w:r w:rsidR="009D38BA" w:rsidRPr="00AC57D2">
              <w:rPr>
                <w:rFonts w:ascii="標楷體" w:eastAsia="標楷體" w:hAnsi="標楷體" w:cs="Times New Roman"/>
                <w:kern w:val="0"/>
                <w:sz w:val="28"/>
                <w:szCs w:val="28"/>
              </w:rPr>
              <w:t>11</w:t>
            </w:r>
            <w:r w:rsidR="009D38BA" w:rsidRPr="00AC57D2">
              <w:rPr>
                <w:rFonts w:ascii="標楷體" w:eastAsia="標楷體" w:hAnsi="標楷體" w:cs="Times New Roman" w:hint="eastAsia"/>
                <w:kern w:val="0"/>
                <w:sz w:val="28"/>
                <w:szCs w:val="28"/>
              </w:rPr>
              <w:t>日</w:t>
            </w:r>
            <w:r w:rsidR="009D38BA" w:rsidRPr="00AC57D2">
              <w:rPr>
                <w:rFonts w:ascii="標楷體" w:eastAsia="標楷體" w:hAnsi="標楷體" w:hint="eastAsia"/>
                <w:sz w:val="28"/>
                <w:szCs w:val="28"/>
              </w:rPr>
              <w:t>召開「研商司法改革相關決議諮詢會議」</w:t>
            </w:r>
            <w:r w:rsidR="004322D9" w:rsidRPr="00AC57D2">
              <w:rPr>
                <w:rFonts w:ascii="標楷體" w:eastAsia="標楷體" w:hAnsi="標楷體" w:cs="Times New Roman" w:hint="eastAsia"/>
                <w:kern w:val="0"/>
                <w:sz w:val="28"/>
                <w:szCs w:val="28"/>
              </w:rPr>
              <w:t>，邀集司改國是會議委員及民間落實司改國是會議決議聯盟等代表，廣納司改意見。</w:t>
            </w:r>
          </w:p>
          <w:p w:rsidR="00D31CCB" w:rsidRPr="00AC57D2" w:rsidRDefault="00D31CCB" w:rsidP="00745F70">
            <w:pPr>
              <w:pStyle w:val="a4"/>
              <w:numPr>
                <w:ilvl w:val="0"/>
                <w:numId w:val="45"/>
              </w:numPr>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檢察官事務分配之民主化、透明化</w:t>
            </w:r>
            <w:r w:rsidRPr="00AC57D2">
              <w:rPr>
                <w:rFonts w:ascii="標楷體" w:eastAsia="標楷體" w:hAnsi="標楷體" w:cs="Times New Roman"/>
                <w:sz w:val="28"/>
                <w:szCs w:val="28"/>
              </w:rPr>
              <w:t>：</w:t>
            </w:r>
          </w:p>
          <w:p w:rsidR="00D31CCB" w:rsidRPr="00AC57D2" w:rsidRDefault="00D31CCB" w:rsidP="00F27310">
            <w:pPr>
              <w:spacing w:line="360" w:lineRule="exact"/>
              <w:ind w:leftChars="61" w:left="569" w:hangingChars="151" w:hanging="423"/>
              <w:jc w:val="both"/>
              <w:rPr>
                <w:rFonts w:ascii="標楷體" w:eastAsia="標楷體" w:hAnsi="標楷體" w:cs="標楷體"/>
                <w:kern w:val="0"/>
                <w:sz w:val="28"/>
                <w:szCs w:val="28"/>
                <w:lang w:val="zh-TW"/>
              </w:rPr>
            </w:pPr>
            <w:r w:rsidRPr="00AC57D2">
              <w:rPr>
                <w:rFonts w:ascii="標楷體" w:eastAsia="標楷體" w:hAnsi="標楷體" w:hint="eastAsia"/>
                <w:bCs/>
                <w:kern w:val="0"/>
                <w:sz w:val="28"/>
                <w:szCs w:val="28"/>
              </w:rPr>
              <w:t xml:space="preserve"> </w:t>
            </w:r>
            <w:r w:rsidRPr="00AC57D2">
              <w:rPr>
                <w:rFonts w:ascii="標楷體" w:eastAsia="標楷體" w:hAnsi="標楷體"/>
                <w:bCs/>
                <w:kern w:val="0"/>
                <w:sz w:val="28"/>
                <w:szCs w:val="28"/>
              </w:rPr>
              <w:t xml:space="preserve">  </w:t>
            </w:r>
            <w:r w:rsidRPr="00AC57D2">
              <w:rPr>
                <w:rFonts w:ascii="標楷體" w:eastAsia="標楷體" w:hAnsi="標楷體" w:cs="細明體" w:hint="eastAsia"/>
                <w:kern w:val="0"/>
                <w:sz w:val="28"/>
                <w:szCs w:val="28"/>
              </w:rPr>
              <w:t>現行法官法第91條第2項及法官法授權訂定之檢察官會議實施辦法第3條均已規定檢察官會議之職權，包含</w:t>
            </w:r>
            <w:r w:rsidRPr="00AC57D2">
              <w:rPr>
                <w:rFonts w:ascii="標楷體" w:eastAsia="標楷體" w:hAnsi="標楷體" w:cs="標楷體" w:hint="eastAsia"/>
                <w:kern w:val="0"/>
                <w:sz w:val="28"/>
                <w:szCs w:val="28"/>
                <w:lang w:val="zh-TW"/>
              </w:rPr>
              <w:t>年度檢察事務分配</w:t>
            </w:r>
            <w:r w:rsidRPr="00AC57D2">
              <w:rPr>
                <w:rFonts w:ascii="標楷體" w:eastAsia="標楷體" w:hAnsi="標楷體" w:cs="標楷體"/>
                <w:kern w:val="0"/>
                <w:sz w:val="28"/>
                <w:szCs w:val="28"/>
                <w:lang w:val="zh-TW"/>
              </w:rPr>
              <w:t>及其他與檢察事務有關事項</w:t>
            </w:r>
            <w:r w:rsidRPr="00AC57D2">
              <w:rPr>
                <w:rFonts w:ascii="標楷體" w:eastAsia="標楷體" w:hAnsi="標楷體" w:cs="標楷體" w:hint="eastAsia"/>
                <w:kern w:val="0"/>
                <w:sz w:val="28"/>
                <w:szCs w:val="28"/>
                <w:lang w:val="zh-TW"/>
              </w:rPr>
              <w:t>之建議事項。</w:t>
            </w:r>
          </w:p>
          <w:p w:rsidR="00330BA0" w:rsidRPr="00AC57D2" w:rsidRDefault="00330BA0" w:rsidP="00745F70">
            <w:pPr>
              <w:pStyle w:val="a4"/>
              <w:numPr>
                <w:ilvl w:val="0"/>
                <w:numId w:val="45"/>
              </w:numPr>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修法、檢討偵查中檢察官之強制處分權限</w:t>
            </w:r>
            <w:r w:rsidRPr="00AC57D2">
              <w:rPr>
                <w:rFonts w:ascii="標楷體" w:eastAsia="標楷體" w:hAnsi="標楷體"/>
                <w:sz w:val="28"/>
                <w:szCs w:val="28"/>
              </w:rPr>
              <w:t>：</w:t>
            </w:r>
          </w:p>
          <w:p w:rsidR="00330BA0" w:rsidRPr="00AC57D2" w:rsidRDefault="00330BA0" w:rsidP="006B6256">
            <w:pPr>
              <w:pStyle w:val="a4"/>
              <w:spacing w:line="360" w:lineRule="exact"/>
              <w:ind w:leftChars="0" w:left="574"/>
              <w:jc w:val="both"/>
              <w:rPr>
                <w:rFonts w:ascii="標楷體" w:eastAsia="標楷體" w:hAnsi="標楷體" w:cs="細明體"/>
                <w:kern w:val="0"/>
                <w:sz w:val="28"/>
                <w:szCs w:val="28"/>
              </w:rPr>
            </w:pPr>
            <w:r w:rsidRPr="00AC57D2">
              <w:rPr>
                <w:rFonts w:ascii="標楷體" w:eastAsia="標楷體" w:hAnsi="標楷體" w:hint="eastAsia"/>
                <w:sz w:val="28"/>
                <w:szCs w:val="28"/>
              </w:rPr>
              <w:t>本部業以109年6月8日法檢決字第10900065610號函促請高檢署、福建金門高分檢督導所屬檢察機關檢察官於偵辦案件如須依法實施勘驗時，審酌個案情狀，認須對當事人檢查身體時，除應符合刑事訴訟法第212條、第213條與第215條等規定外，亦應注意當事人之隱私及於適宜場所為之，且應注意比例原則，以維護當事人之權益。</w:t>
            </w:r>
            <w:r w:rsidR="003B10D3" w:rsidRPr="00AC57D2">
              <w:rPr>
                <w:rFonts w:ascii="標楷體" w:eastAsia="標楷體" w:hAnsi="標楷體" w:cs="新細明體" w:hint="eastAsia"/>
                <w:sz w:val="28"/>
                <w:szCs w:val="28"/>
              </w:rPr>
              <w:t>本部「檢察機關辦理刑事訴訟案件應行注意事項」第 82條第1項規定：「偵查中檢察官核發鑑定許可書前，應本於發現真實之目的，詳實審酌該鑑定對於確定訴訟上重要事實是否必要，以符合鑑定應遵守之必要性與重要性原則，並慎重評估鑑定人是否適格。」兼顧妥速調查證據及維護被告之權益。</w:t>
            </w:r>
          </w:p>
        </w:tc>
      </w:tr>
      <w:tr w:rsidR="00AC57D2" w:rsidRPr="00AC57D2" w:rsidTr="004164D9">
        <w:tc>
          <w:tcPr>
            <w:tcW w:w="2127" w:type="dxa"/>
            <w:vMerge/>
          </w:tcPr>
          <w:p w:rsidR="00262E54" w:rsidRPr="00AC57D2" w:rsidRDefault="00262E54" w:rsidP="0068379A">
            <w:pPr>
              <w:spacing w:line="400" w:lineRule="exact"/>
              <w:ind w:left="456" w:hangingChars="163" w:hanging="456"/>
              <w:rPr>
                <w:rFonts w:ascii="標楷體" w:eastAsia="標楷體" w:hAnsi="標楷體" w:cs="標楷體"/>
                <w:sz w:val="28"/>
                <w:szCs w:val="28"/>
              </w:rPr>
            </w:pPr>
          </w:p>
        </w:tc>
        <w:tc>
          <w:tcPr>
            <w:tcW w:w="1985" w:type="dxa"/>
            <w:vMerge w:val="restart"/>
          </w:tcPr>
          <w:p w:rsidR="00262E54" w:rsidRPr="00AC57D2" w:rsidRDefault="00262E54" w:rsidP="0068379A">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sz w:val="28"/>
                <w:szCs w:val="28"/>
              </w:rPr>
              <w:t>金字塔型的法院組織</w:t>
            </w:r>
          </w:p>
        </w:tc>
        <w:tc>
          <w:tcPr>
            <w:tcW w:w="2880" w:type="dxa"/>
          </w:tcPr>
          <w:p w:rsidR="00EB0144" w:rsidRPr="00AC57D2" w:rsidRDefault="00262E54" w:rsidP="00A913A1">
            <w:pPr>
              <w:spacing w:line="400" w:lineRule="exact"/>
              <w:ind w:leftChars="3" w:left="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配套措施</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律師制度改革</w:t>
            </w:r>
          </w:p>
          <w:p w:rsidR="00262E54" w:rsidRPr="00AC57D2" w:rsidRDefault="00262E54" w:rsidP="00A913A1">
            <w:pPr>
              <w:spacing w:line="400" w:lineRule="exact"/>
              <w:ind w:leftChars="3" w:left="7"/>
              <w:jc w:val="both"/>
              <w:rPr>
                <w:rFonts w:ascii="標楷體" w:eastAsia="標楷體" w:hAnsi="標楷體" w:cs="Arial Unicode MS"/>
                <w:sz w:val="28"/>
                <w:szCs w:val="28"/>
              </w:rPr>
            </w:pPr>
            <w:r w:rsidRPr="00AC57D2">
              <w:rPr>
                <w:rFonts w:ascii="標楷體" w:eastAsia="標楷體" w:hAnsi="標楷體" w:cs="Arial Unicode MS"/>
                <w:sz w:val="28"/>
                <w:szCs w:val="28"/>
              </w:rPr>
              <w:t>(21-3、21-4、21-5、</w:t>
            </w:r>
            <w:r w:rsidR="00564D91" w:rsidRPr="00AC57D2">
              <w:rPr>
                <w:rFonts w:ascii="標楷體" w:eastAsia="標楷體" w:hAnsi="標楷體" w:cs="Arial Unicode MS" w:hint="eastAsia"/>
                <w:sz w:val="28"/>
                <w:szCs w:val="28"/>
              </w:rPr>
              <w:t>39-1、</w:t>
            </w:r>
            <w:r w:rsidRPr="00AC57D2">
              <w:rPr>
                <w:rFonts w:ascii="標楷體" w:eastAsia="標楷體" w:hAnsi="標楷體" w:cs="Arial Unicode MS"/>
                <w:sz w:val="28"/>
                <w:szCs w:val="28"/>
              </w:rPr>
              <w:t>39-2)</w:t>
            </w:r>
          </w:p>
        </w:tc>
        <w:tc>
          <w:tcPr>
            <w:tcW w:w="8317" w:type="dxa"/>
          </w:tcPr>
          <w:p w:rsidR="005E2D1B" w:rsidRPr="00AC57D2" w:rsidRDefault="008728C1" w:rsidP="00745F70">
            <w:pPr>
              <w:pStyle w:val="a4"/>
              <w:numPr>
                <w:ilvl w:val="0"/>
                <w:numId w:val="27"/>
              </w:numPr>
              <w:snapToGrid w:val="0"/>
              <w:spacing w:line="360" w:lineRule="exact"/>
              <w:ind w:leftChars="0" w:left="296" w:hanging="296"/>
              <w:jc w:val="both"/>
              <w:rPr>
                <w:rFonts w:ascii="標楷體" w:eastAsia="標楷體" w:hAnsi="標楷體"/>
                <w:sz w:val="28"/>
                <w:szCs w:val="28"/>
              </w:rPr>
            </w:pPr>
            <w:r w:rsidRPr="00AC57D2">
              <w:rPr>
                <w:rFonts w:ascii="標楷體" w:eastAsia="標楷體" w:hAnsi="標楷體" w:hint="eastAsia"/>
                <w:sz w:val="28"/>
                <w:szCs w:val="28"/>
              </w:rPr>
              <w:t>於107年7月20日將律師法修正草案（包含</w:t>
            </w:r>
            <w:r w:rsidR="00262E54" w:rsidRPr="00AC57D2">
              <w:rPr>
                <w:rFonts w:ascii="標楷體" w:eastAsia="標楷體" w:hAnsi="標楷體" w:hint="eastAsia"/>
                <w:sz w:val="28"/>
                <w:szCs w:val="28"/>
              </w:rPr>
              <w:t>律師法第2</w:t>
            </w:r>
            <w:r w:rsidR="0078674E" w:rsidRPr="00AC57D2">
              <w:rPr>
                <w:rFonts w:ascii="標楷體" w:eastAsia="標楷體" w:hAnsi="標楷體" w:hint="eastAsia"/>
                <w:sz w:val="28"/>
                <w:szCs w:val="28"/>
              </w:rPr>
              <w:t>0</w:t>
            </w:r>
            <w:r w:rsidR="00262E54" w:rsidRPr="00AC57D2">
              <w:rPr>
                <w:rFonts w:ascii="標楷體" w:eastAsia="標楷體" w:hAnsi="標楷體" w:hint="eastAsia"/>
                <w:sz w:val="28"/>
                <w:szCs w:val="28"/>
              </w:rPr>
              <w:t>條</w:t>
            </w:r>
            <w:r w:rsidRPr="00AC57D2">
              <w:rPr>
                <w:rFonts w:ascii="標楷體" w:eastAsia="標楷體" w:hAnsi="標楷體" w:hint="eastAsia"/>
                <w:sz w:val="28"/>
                <w:szCs w:val="28"/>
              </w:rPr>
              <w:t>【</w:t>
            </w:r>
            <w:r w:rsidR="00262E54" w:rsidRPr="00AC57D2">
              <w:rPr>
                <w:rFonts w:ascii="標楷體" w:eastAsia="標楷體" w:hAnsi="標楷體" w:hint="eastAsia"/>
                <w:sz w:val="28"/>
                <w:szCs w:val="28"/>
              </w:rPr>
              <w:t>律師應參加在職進修及進修專業領域課程可獲發證明</w:t>
            </w:r>
            <w:r w:rsidRPr="00AC57D2">
              <w:rPr>
                <w:rFonts w:ascii="標楷體" w:eastAsia="標楷體" w:hAnsi="標楷體" w:hint="eastAsia"/>
                <w:sz w:val="28"/>
                <w:szCs w:val="28"/>
              </w:rPr>
              <w:t>】</w:t>
            </w:r>
            <w:r w:rsidR="00262E54" w:rsidRPr="00AC57D2">
              <w:rPr>
                <w:rFonts w:ascii="標楷體" w:eastAsia="標楷體" w:hAnsi="標楷體" w:hint="eastAsia"/>
                <w:sz w:val="28"/>
                <w:szCs w:val="28"/>
              </w:rPr>
              <w:t>、第35條</w:t>
            </w:r>
            <w:r w:rsidRPr="00AC57D2">
              <w:rPr>
                <w:rFonts w:ascii="標楷體" w:eastAsia="標楷體" w:hAnsi="標楷體" w:hint="eastAsia"/>
                <w:sz w:val="28"/>
                <w:szCs w:val="28"/>
              </w:rPr>
              <w:t>【</w:t>
            </w:r>
            <w:r w:rsidR="00262E54" w:rsidRPr="00AC57D2">
              <w:rPr>
                <w:rFonts w:ascii="標楷體" w:eastAsia="標楷體" w:hAnsi="標楷體" w:hint="eastAsia"/>
                <w:sz w:val="28"/>
                <w:szCs w:val="28"/>
              </w:rPr>
              <w:t>律師公益服務</w:t>
            </w:r>
            <w:r w:rsidRPr="00AC57D2">
              <w:rPr>
                <w:rFonts w:ascii="標楷體" w:eastAsia="標楷體" w:hAnsi="標楷體" w:hint="eastAsia"/>
                <w:sz w:val="28"/>
                <w:szCs w:val="28"/>
              </w:rPr>
              <w:t>】</w:t>
            </w:r>
            <w:r w:rsidR="00262E54" w:rsidRPr="00AC57D2">
              <w:rPr>
                <w:rFonts w:ascii="標楷體" w:eastAsia="標楷體" w:hAnsi="標楷體" w:hint="eastAsia"/>
                <w:sz w:val="28"/>
                <w:szCs w:val="28"/>
              </w:rPr>
              <w:t>、</w:t>
            </w:r>
            <w:r w:rsidR="008B7CE4" w:rsidRPr="00AC57D2">
              <w:rPr>
                <w:rFonts w:ascii="標楷體" w:eastAsia="標楷體" w:hAnsi="標楷體" w:hint="eastAsia"/>
                <w:sz w:val="28"/>
                <w:szCs w:val="28"/>
              </w:rPr>
              <w:t>第63條【</w:t>
            </w:r>
            <w:r w:rsidR="0037159B" w:rsidRPr="00AC57D2">
              <w:rPr>
                <w:rFonts w:ascii="標楷體" w:eastAsia="標楷體" w:hAnsi="標楷體" w:hint="eastAsia"/>
                <w:sz w:val="28"/>
                <w:szCs w:val="28"/>
              </w:rPr>
              <w:t>律師應加入全聯會</w:t>
            </w:r>
            <w:r w:rsidR="008B7CE4" w:rsidRPr="00AC57D2">
              <w:rPr>
                <w:rFonts w:ascii="標楷體" w:eastAsia="標楷體" w:hAnsi="標楷體" w:hint="eastAsia"/>
                <w:sz w:val="28"/>
                <w:szCs w:val="28"/>
              </w:rPr>
              <w:t>】、</w:t>
            </w:r>
            <w:r w:rsidR="00262E54" w:rsidRPr="00AC57D2">
              <w:rPr>
                <w:rFonts w:ascii="標楷體" w:eastAsia="標楷體" w:hAnsi="標楷體" w:hint="eastAsia"/>
                <w:sz w:val="28"/>
                <w:szCs w:val="28"/>
              </w:rPr>
              <w:t>第73至111條</w:t>
            </w:r>
            <w:r w:rsidRPr="00AC57D2">
              <w:rPr>
                <w:rFonts w:ascii="標楷體" w:eastAsia="標楷體" w:hAnsi="標楷體" w:hint="eastAsia"/>
                <w:sz w:val="28"/>
                <w:szCs w:val="28"/>
              </w:rPr>
              <w:t>【</w:t>
            </w:r>
            <w:r w:rsidR="00262E54" w:rsidRPr="00AC57D2">
              <w:rPr>
                <w:rFonts w:ascii="標楷體" w:eastAsia="標楷體" w:hAnsi="標楷體" w:hint="eastAsia"/>
                <w:sz w:val="28"/>
                <w:szCs w:val="28"/>
              </w:rPr>
              <w:t>律師懲戒的相關程序、律師倫理風紀委員會相關職掌、組織及運作等應遵循事項</w:t>
            </w:r>
            <w:r w:rsidRPr="00AC57D2">
              <w:rPr>
                <w:rFonts w:ascii="標楷體" w:eastAsia="標楷體" w:hAnsi="標楷體" w:hint="eastAsia"/>
                <w:sz w:val="28"/>
                <w:szCs w:val="28"/>
              </w:rPr>
              <w:t>】）</w:t>
            </w:r>
            <w:r w:rsidR="00262E54" w:rsidRPr="00AC57D2">
              <w:rPr>
                <w:rFonts w:ascii="標楷體" w:eastAsia="標楷體" w:hAnsi="標楷體" w:hint="eastAsia"/>
                <w:sz w:val="28"/>
                <w:szCs w:val="28"/>
              </w:rPr>
              <w:t>陳報行政院審議。</w:t>
            </w:r>
          </w:p>
          <w:p w:rsidR="005E2D1B" w:rsidRPr="00AC57D2" w:rsidRDefault="005E2D1B" w:rsidP="00745F70">
            <w:pPr>
              <w:pStyle w:val="a4"/>
              <w:numPr>
                <w:ilvl w:val="0"/>
                <w:numId w:val="27"/>
              </w:numPr>
              <w:snapToGrid w:val="0"/>
              <w:spacing w:line="360" w:lineRule="exact"/>
              <w:ind w:leftChars="0" w:left="296" w:hanging="296"/>
              <w:jc w:val="both"/>
              <w:rPr>
                <w:rFonts w:ascii="標楷體" w:eastAsia="標楷體" w:hAnsi="標楷體"/>
                <w:sz w:val="28"/>
                <w:szCs w:val="28"/>
              </w:rPr>
            </w:pPr>
            <w:r w:rsidRPr="00AC57D2">
              <w:rPr>
                <w:rFonts w:ascii="標楷體" w:eastAsia="標楷體" w:hAnsi="標楷體"/>
                <w:sz w:val="28"/>
                <w:szCs w:val="28"/>
              </w:rPr>
              <w:t>迄</w:t>
            </w:r>
            <w:r w:rsidRPr="00AC57D2">
              <w:rPr>
                <w:rFonts w:ascii="標楷體" w:eastAsia="標楷體" w:hAnsi="標楷體" w:hint="eastAsia"/>
                <w:sz w:val="28"/>
                <w:szCs w:val="28"/>
              </w:rPr>
              <w:t>108年4月底，</w:t>
            </w:r>
            <w:r w:rsidRPr="00AC57D2">
              <w:rPr>
                <w:rFonts w:ascii="標楷體" w:eastAsia="標楷體" w:hAnsi="標楷體"/>
                <w:sz w:val="28"/>
                <w:szCs w:val="28"/>
              </w:rPr>
              <w:t>行政院為審議律師法修正草案業已密集邀請律師界及相關機關之代表召開16次審查會議。</w:t>
            </w:r>
          </w:p>
          <w:p w:rsidR="00262E54" w:rsidRPr="00AC57D2" w:rsidRDefault="005E2D1B"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hint="eastAsia"/>
                <w:sz w:val="28"/>
                <w:szCs w:val="28"/>
              </w:rPr>
              <w:t>108年4月25日行政院院會通過本部律師法修正草案</w:t>
            </w:r>
            <w:r w:rsidRPr="00AC57D2">
              <w:rPr>
                <w:rFonts w:ascii="標楷體" w:eastAsia="標楷體" w:hAnsi="標楷體"/>
                <w:sz w:val="28"/>
                <w:szCs w:val="28"/>
              </w:rPr>
              <w:t>，於</w:t>
            </w:r>
            <w:r w:rsidRPr="00AC57D2">
              <w:rPr>
                <w:rFonts w:ascii="標楷體" w:eastAsia="標楷體" w:hAnsi="標楷體" w:hint="eastAsia"/>
                <w:sz w:val="28"/>
                <w:szCs w:val="28"/>
              </w:rPr>
              <w:t>108年4月26日函送立法院審議，</w:t>
            </w:r>
            <w:r w:rsidR="00572140" w:rsidRPr="00AC57D2">
              <w:rPr>
                <w:rFonts w:ascii="標楷體" w:eastAsia="標楷體" w:hAnsi="標楷體" w:cs="Times New Roman" w:hint="eastAsia"/>
                <w:sz w:val="28"/>
                <w:szCs w:val="28"/>
              </w:rPr>
              <w:t>108年5月30日本草案已經立法院司法及法制委員審查完竣，並將保留條文送交黨團協商。</w:t>
            </w:r>
          </w:p>
          <w:p w:rsidR="00491C1F" w:rsidRPr="00AC57D2" w:rsidRDefault="00491C1F"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108年11月19日、108年11月26日、108年12月3日及108年12月11日立法院就保留條文召開4次朝野黨團協商會議，各黨團經協商後已就保留條文達成共識。</w:t>
            </w:r>
          </w:p>
          <w:p w:rsidR="00491C1F" w:rsidRPr="00AC57D2" w:rsidRDefault="00676515"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108年12月13日立法院三讀通過律師法修正草案</w:t>
            </w:r>
            <w:r w:rsidRPr="00AC57D2">
              <w:rPr>
                <w:rFonts w:ascii="標楷體" w:eastAsia="標楷體" w:hAnsi="標楷體" w:cs="Times New Roman"/>
                <w:sz w:val="28"/>
                <w:szCs w:val="28"/>
              </w:rPr>
              <w:t>，並經總統於</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w:t>
            </w:r>
            <w:r w:rsidRPr="00AC57D2">
              <w:rPr>
                <w:rFonts w:ascii="標楷體" w:eastAsia="標楷體" w:hAnsi="標楷體" w:cs="Times New Roman" w:hint="eastAsia"/>
                <w:sz w:val="28"/>
                <w:szCs w:val="28"/>
              </w:rPr>
              <w:t>15日</w:t>
            </w:r>
            <w:r w:rsidRPr="00AC57D2">
              <w:rPr>
                <w:rFonts w:ascii="標楷體" w:eastAsia="標楷體" w:hAnsi="標楷體" w:cs="Times New Roman"/>
                <w:sz w:val="28"/>
                <w:szCs w:val="28"/>
              </w:rPr>
              <w:t>公布，</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月17日</w:t>
            </w:r>
            <w:r w:rsidRPr="00AC57D2">
              <w:rPr>
                <w:rFonts w:ascii="標楷體" w:eastAsia="標楷體" w:hAnsi="標楷體" w:cs="Times New Roman" w:hint="eastAsia"/>
                <w:sz w:val="28"/>
                <w:szCs w:val="28"/>
              </w:rPr>
              <w:t>施行。</w:t>
            </w:r>
          </w:p>
          <w:p w:rsidR="00DD22F9" w:rsidRPr="00AC57D2" w:rsidRDefault="00CE7F9C"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律師法於109年1月17日修正生效後，其第13條已規定律師經地方律師公會審核同意入會者，即成為該地方律師公會及全國律師聯合會之當然會員</w:t>
            </w:r>
            <w:r w:rsidRPr="00AC57D2">
              <w:rPr>
                <w:rFonts w:ascii="標楷體" w:eastAsia="標楷體" w:hAnsi="標楷體" w:cs="Times New Roman"/>
                <w:sz w:val="28"/>
                <w:szCs w:val="28"/>
              </w:rPr>
              <w:t>。</w:t>
            </w:r>
          </w:p>
          <w:p w:rsidR="00352BCE" w:rsidRPr="00AC57D2" w:rsidRDefault="00352BCE"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依律師法第22條規定律師在職進修及專業領域科目等相關事項之規定由全國律師聯合會訂定，目前中華民國律師公會全國聯合會刻正進行組織改造，依律師法第144條第4項自110年1月1日始組改完成更名為全國律師聯合會，律師在職進修及專業領域科目等相關事項之規定須自全國律師聯合會組改完成後再行訂定。</w:t>
            </w:r>
          </w:p>
          <w:p w:rsidR="00287A4F" w:rsidRPr="00AC57D2" w:rsidRDefault="00287A4F"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依律師法第37條規定律師參與社會公益相關事項之規定由全國律師聯合會訂定，目前中華民國律師公會全國聯合會刻正進行組織改造，依律師法第144條第4項自110年1月1日始組改完成更名為全國律師聯合會，律師參與社會公益相關事項之規定須自全國律師聯合會組改完成後再行訂定。</w:t>
            </w:r>
          </w:p>
          <w:p w:rsidR="00CE7F9C" w:rsidRPr="00AC57D2" w:rsidRDefault="00596018" w:rsidP="00745F70">
            <w:pPr>
              <w:pStyle w:val="a4"/>
              <w:numPr>
                <w:ilvl w:val="0"/>
                <w:numId w:val="27"/>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依律師法第75條規定律師倫理風紀委員會相關事項之規定由全國律師聯合會訂定，目前中華民國律師公會全國聯合會刻正進行組織改造，依律師法第144條第4項自110年1月1日始組改完成更名為全國律師聯合會，律師倫理風紀委員會相關事項之規定須自全國律師聯合會組改完成後再行訂定。</w:t>
            </w:r>
            <w:r w:rsidR="005E2211" w:rsidRPr="00AC57D2">
              <w:rPr>
                <w:rFonts w:ascii="標楷體" w:eastAsia="標楷體" w:hAnsi="標楷體" w:hint="eastAsia"/>
                <w:sz w:val="28"/>
                <w:szCs w:val="28"/>
              </w:rPr>
              <w:t>全國律師聯合會已依律師法第75條規定，於110年2月20日訂定該會「律師倫理風紀委員會組織規程」，以作為律師倫理風紀處理之依據。</w:t>
            </w:r>
          </w:p>
          <w:p w:rsidR="00947F32" w:rsidRPr="00AC57D2" w:rsidRDefault="0036738C" w:rsidP="00947233">
            <w:pPr>
              <w:pStyle w:val="a4"/>
              <w:numPr>
                <w:ilvl w:val="0"/>
                <w:numId w:val="27"/>
              </w:numPr>
              <w:snapToGrid w:val="0"/>
              <w:spacing w:line="360" w:lineRule="exact"/>
              <w:ind w:leftChars="0" w:left="295"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為落實對不適任律師之懲戒及淘汰制度，</w:t>
            </w:r>
            <w:r w:rsidRPr="00AC57D2">
              <w:rPr>
                <w:rFonts w:ascii="標楷體" w:eastAsia="標楷體" w:hAnsi="標楷體" w:cs="Times New Roman"/>
                <w:sz w:val="28"/>
                <w:szCs w:val="28"/>
              </w:rPr>
              <w:t>本</w:t>
            </w:r>
            <w:r w:rsidR="00081C82" w:rsidRPr="00AC57D2">
              <w:rPr>
                <w:rFonts w:ascii="標楷體" w:eastAsia="標楷體" w:hAnsi="標楷體" w:cs="Times New Roman" w:hint="eastAsia"/>
                <w:sz w:val="28"/>
                <w:szCs w:val="28"/>
              </w:rPr>
              <w:t>部</w:t>
            </w:r>
            <w:r w:rsidR="00947F32" w:rsidRPr="00AC57D2">
              <w:rPr>
                <w:rFonts w:ascii="標楷體" w:eastAsia="標楷體" w:hAnsi="標楷體" w:hint="eastAsia"/>
                <w:sz w:val="28"/>
                <w:szCs w:val="28"/>
              </w:rPr>
              <w:t>依律師法第84條及第113條規定，於110年1月19日修正「律師懲戒及審議細則」，並於110年1月1日由臺灣高等法院、最高法院遴聘律師、學者或社會公正人士等組成「律師懲戒委員會」、「律師懲戒再審議委員會」、「律師懲戒覆審委員會」及「律師懲戒覆審再審議委員會」，以作為律師懲戒之組織規定及懲戒依據。</w:t>
            </w:r>
          </w:p>
          <w:p w:rsidR="00947F32" w:rsidRPr="00AC57D2" w:rsidRDefault="00947F32" w:rsidP="00745F70">
            <w:pPr>
              <w:pStyle w:val="a4"/>
              <w:numPr>
                <w:ilvl w:val="0"/>
                <w:numId w:val="27"/>
              </w:numPr>
              <w:snapToGrid w:val="0"/>
              <w:spacing w:line="360" w:lineRule="exact"/>
              <w:ind w:leftChars="0" w:left="295" w:hanging="425"/>
              <w:jc w:val="both"/>
              <w:rPr>
                <w:rFonts w:ascii="標楷體" w:eastAsia="標楷體" w:hAnsi="標楷體" w:cs="Times New Roman"/>
                <w:sz w:val="28"/>
                <w:szCs w:val="28"/>
              </w:rPr>
            </w:pPr>
            <w:r w:rsidRPr="00AC57D2">
              <w:rPr>
                <w:rFonts w:ascii="標楷體" w:eastAsia="標楷體" w:hAnsi="標楷體" w:hint="eastAsia"/>
                <w:sz w:val="28"/>
                <w:szCs w:val="28"/>
              </w:rPr>
              <w:t>本部依律師法第136條規定，於110年1月1日設置「律師及懲戒決議書查詢系統」，於網站上公開律師姓名、相片、事務所相關聯絡資訊，並配合區塊鏈查驗服務，以提供民眾查詢律師是否確實具有充任律師之資格、相關執業資訊及懲戒紀錄。又於系統設置「律師專業證照」欄位，以配合律師法第22條律師專業證照之規定，以利民眾辨視律師專業資格</w:t>
            </w:r>
          </w:p>
        </w:tc>
      </w:tr>
      <w:tr w:rsidR="00AC57D2" w:rsidRPr="00AC57D2" w:rsidTr="004164D9">
        <w:tc>
          <w:tcPr>
            <w:tcW w:w="2127" w:type="dxa"/>
            <w:vMerge/>
          </w:tcPr>
          <w:p w:rsidR="00262E54" w:rsidRPr="00AC57D2" w:rsidRDefault="00262E54" w:rsidP="0068379A">
            <w:pPr>
              <w:spacing w:line="400" w:lineRule="exact"/>
              <w:ind w:left="456" w:hangingChars="163" w:hanging="456"/>
              <w:rPr>
                <w:rFonts w:ascii="標楷體" w:eastAsia="標楷體" w:hAnsi="標楷體" w:cs="標楷體"/>
                <w:sz w:val="28"/>
                <w:szCs w:val="28"/>
              </w:rPr>
            </w:pPr>
          </w:p>
        </w:tc>
        <w:tc>
          <w:tcPr>
            <w:tcW w:w="1985" w:type="dxa"/>
            <w:vMerge/>
          </w:tcPr>
          <w:p w:rsidR="00262E54" w:rsidRPr="00AC57D2" w:rsidRDefault="00262E54" w:rsidP="0068379A">
            <w:pPr>
              <w:spacing w:line="400" w:lineRule="exact"/>
              <w:ind w:leftChars="-7" w:hangingChars="6" w:hanging="17"/>
              <w:rPr>
                <w:rFonts w:ascii="標楷體" w:eastAsia="標楷體" w:hAnsi="標楷體" w:cs="標楷體"/>
                <w:sz w:val="28"/>
                <w:szCs w:val="28"/>
              </w:rPr>
            </w:pPr>
          </w:p>
        </w:tc>
        <w:tc>
          <w:tcPr>
            <w:tcW w:w="2880" w:type="dxa"/>
            <w:shd w:val="clear" w:color="auto" w:fill="auto"/>
          </w:tcPr>
          <w:p w:rsidR="00262E54" w:rsidRPr="00AC57D2" w:rsidRDefault="00410BDC" w:rsidP="00A913A1">
            <w:pPr>
              <w:spacing w:line="400" w:lineRule="exact"/>
              <w:ind w:leftChars="3" w:left="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改善</w:t>
            </w:r>
            <w:r w:rsidR="00262E54" w:rsidRPr="00AC57D2">
              <w:rPr>
                <w:rFonts w:ascii="標楷體" w:eastAsia="標楷體" w:hAnsi="標楷體" w:cs="Arial Unicode MS" w:hint="eastAsia"/>
                <w:sz w:val="28"/>
                <w:szCs w:val="28"/>
              </w:rPr>
              <w:t>司法院審判機關化前法律案之會銜程序（19-2）</w:t>
            </w:r>
          </w:p>
        </w:tc>
        <w:tc>
          <w:tcPr>
            <w:tcW w:w="8317" w:type="dxa"/>
            <w:shd w:val="clear" w:color="auto" w:fill="auto"/>
          </w:tcPr>
          <w:p w:rsidR="00900A52" w:rsidRPr="00AC57D2" w:rsidRDefault="00C54C0B" w:rsidP="00745F70">
            <w:pPr>
              <w:pStyle w:val="a4"/>
              <w:numPr>
                <w:ilvl w:val="0"/>
                <w:numId w:val="46"/>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案司法院前於107年11月19日邀請本部召開「法案會銜院部協調會議」，惟會中仍有部分法案尚未達成共識，是目前仍依行政院秘書長72年1月26日台72法字第1691號函「司法院得向立法院提出法律案範圍之會商結論」之原則辦理。至新增訂法案若有涉及兩方主管事務者，多於會銜前直接協商溝通無礙，爰本案經簽奉核可列為自行追蹤，後續將持續推動。</w:t>
            </w:r>
          </w:p>
          <w:p w:rsidR="0001367F" w:rsidRPr="00AC57D2" w:rsidRDefault="00A55CDB" w:rsidP="00745F70">
            <w:pPr>
              <w:pStyle w:val="a4"/>
              <w:numPr>
                <w:ilvl w:val="0"/>
                <w:numId w:val="46"/>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依109年10月14日「院部第142次業務會談會前工作小組會議」</w:t>
            </w:r>
            <w:r w:rsidR="00EC7F8D" w:rsidRPr="00AC57D2">
              <w:rPr>
                <w:rFonts w:ascii="標楷體" w:eastAsia="標楷體" w:hAnsi="標楷體" w:cs="Times New Roman" w:hint="eastAsia"/>
                <w:sz w:val="28"/>
                <w:szCs w:val="28"/>
              </w:rPr>
              <w:t>及109年12月15日「</w:t>
            </w:r>
            <w:r w:rsidR="00EC7F8D" w:rsidRPr="00AC57D2">
              <w:rPr>
                <w:rFonts w:ascii="標楷體" w:eastAsia="標楷體" w:hAnsi="標楷體" w:hint="eastAsia"/>
                <w:bCs/>
                <w:sz w:val="28"/>
                <w:szCs w:val="28"/>
              </w:rPr>
              <w:t>司法院、法務部第142次業務會談」之</w:t>
            </w:r>
            <w:r w:rsidRPr="00AC57D2">
              <w:rPr>
                <w:rFonts w:ascii="標楷體" w:eastAsia="標楷體" w:hAnsi="標楷體" w:cs="Times New Roman" w:hint="eastAsia"/>
                <w:sz w:val="28"/>
                <w:szCs w:val="28"/>
              </w:rPr>
              <w:t>決議，就其餘尚未取得共識之法案部分成立協商平台續行磋商。</w:t>
            </w:r>
            <w:r w:rsidR="00FF6A90" w:rsidRPr="00AC57D2">
              <w:rPr>
                <w:rFonts w:ascii="標楷體" w:eastAsia="標楷體" w:hAnsi="標楷體" w:cs="標楷體" w:hint="eastAsia"/>
                <w:kern w:val="0"/>
                <w:sz w:val="28"/>
                <w:szCs w:val="24"/>
                <w:lang w:val="x-none"/>
              </w:rPr>
              <w:t>司法院於110年4月14日邀請本部召開「法案會銜院部協調會議」，</w:t>
            </w:r>
            <w:r w:rsidR="00FF6A90" w:rsidRPr="00AC57D2">
              <w:rPr>
                <w:rFonts w:ascii="標楷體" w:eastAsia="標楷體" w:hAnsi="標楷體" w:cs="Times New Roman" w:hint="eastAsia"/>
                <w:sz w:val="28"/>
                <w:szCs w:val="28"/>
              </w:rPr>
              <w:t>惟會中仍有部分法案尚未達成共識，將賡續磋商</w:t>
            </w:r>
            <w:r w:rsidR="00FF6A90" w:rsidRPr="00AC57D2">
              <w:rPr>
                <w:rFonts w:ascii="標楷體" w:eastAsia="標楷體" w:hAnsi="標楷體" w:cs="標楷體" w:hint="eastAsia"/>
                <w:kern w:val="0"/>
                <w:sz w:val="28"/>
                <w:szCs w:val="24"/>
                <w:lang w:val="x-none"/>
              </w:rPr>
              <w:t>。</w:t>
            </w:r>
          </w:p>
          <w:p w:rsidR="001B2F4C" w:rsidRPr="00AC57D2" w:rsidRDefault="001B2F4C" w:rsidP="00745F70">
            <w:pPr>
              <w:pStyle w:val="a4"/>
              <w:numPr>
                <w:ilvl w:val="0"/>
                <w:numId w:val="46"/>
              </w:numPr>
              <w:snapToGrid w:val="0"/>
              <w:spacing w:line="360" w:lineRule="exact"/>
              <w:ind w:leftChars="0" w:left="296" w:hanging="296"/>
              <w:jc w:val="both"/>
              <w:rPr>
                <w:rFonts w:ascii="標楷體" w:eastAsia="標楷體" w:hAnsi="標楷體" w:cs="Times New Roman"/>
                <w:sz w:val="28"/>
                <w:szCs w:val="28"/>
              </w:rPr>
            </w:pPr>
            <w:r w:rsidRPr="00AC57D2">
              <w:rPr>
                <w:rFonts w:ascii="標楷體" w:eastAsia="標楷體" w:hAnsi="標楷體" w:cs="標楷體" w:hint="eastAsia"/>
                <w:kern w:val="0"/>
                <w:sz w:val="28"/>
                <w:szCs w:val="28"/>
                <w:lang w:val="x-none"/>
              </w:rPr>
              <w:t>司法院於110年5月10日與本部召開「院部法案會銜方式協商會前會」，經協商後</w:t>
            </w:r>
            <w:r w:rsidRPr="00AC57D2">
              <w:rPr>
                <w:rFonts w:ascii="標楷體" w:eastAsia="標楷體" w:hAnsi="標楷體" w:cs="Times New Roman" w:hint="eastAsia"/>
                <w:sz w:val="28"/>
                <w:szCs w:val="28"/>
              </w:rPr>
              <w:t>尚有部分法案未達成共識，將續行協商</w:t>
            </w:r>
            <w:r w:rsidRPr="00AC57D2">
              <w:rPr>
                <w:rFonts w:ascii="標楷體" w:eastAsia="標楷體" w:hAnsi="標楷體" w:cs="標楷體" w:hint="eastAsia"/>
                <w:kern w:val="0"/>
                <w:sz w:val="28"/>
                <w:szCs w:val="28"/>
                <w:lang w:val="x-none"/>
              </w:rPr>
              <w:t>。</w:t>
            </w:r>
          </w:p>
        </w:tc>
      </w:tr>
      <w:tr w:rsidR="00AC57D2" w:rsidRPr="00AC57D2" w:rsidTr="004164D9">
        <w:tc>
          <w:tcPr>
            <w:tcW w:w="2127" w:type="dxa"/>
            <w:vMerge w:val="restart"/>
          </w:tcPr>
          <w:p w:rsidR="001D3EA2" w:rsidRPr="00AC57D2" w:rsidRDefault="001D3EA2"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肆、改善法律專業人才的養成及晉用</w:t>
            </w:r>
          </w:p>
        </w:tc>
        <w:tc>
          <w:tcPr>
            <w:tcW w:w="1985" w:type="dxa"/>
            <w:vMerge w:val="restart"/>
          </w:tcPr>
          <w:p w:rsidR="001D3EA2" w:rsidRPr="00AC57D2" w:rsidRDefault="001D3EA2" w:rsidP="0068379A">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hint="eastAsia"/>
                <w:sz w:val="28"/>
                <w:szCs w:val="28"/>
              </w:rPr>
              <w:t>紮實且全面的檢察官養成與任用</w:t>
            </w:r>
          </w:p>
        </w:tc>
        <w:tc>
          <w:tcPr>
            <w:tcW w:w="2880" w:type="dxa"/>
          </w:tcPr>
          <w:p w:rsidR="00CA24DE" w:rsidRPr="00AC57D2" w:rsidRDefault="007377C6" w:rsidP="00745F70">
            <w:pPr>
              <w:pStyle w:val="a4"/>
              <w:numPr>
                <w:ilvl w:val="0"/>
                <w:numId w:val="21"/>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sz w:val="28"/>
                <w:szCs w:val="28"/>
              </w:rPr>
              <w:t>落實法律專業人員學、考、訓、用多合一考</w:t>
            </w:r>
            <w:r w:rsidRPr="00AC57D2">
              <w:rPr>
                <w:rFonts w:ascii="標楷體" w:eastAsia="標楷體" w:hAnsi="標楷體" w:cs="Arial Unicode MS" w:hint="eastAsia"/>
                <w:sz w:val="28"/>
                <w:szCs w:val="28"/>
              </w:rPr>
              <w:t>訓制度改革</w:t>
            </w:r>
          </w:p>
          <w:p w:rsidR="007377C6" w:rsidRPr="00AC57D2" w:rsidRDefault="007377C6" w:rsidP="007377C6">
            <w:pPr>
              <w:pStyle w:val="a4"/>
              <w:spacing w:line="400" w:lineRule="exact"/>
              <w:ind w:leftChars="0" w:left="360"/>
              <w:rPr>
                <w:rFonts w:ascii="標楷體" w:eastAsia="標楷體" w:hAnsi="標楷體" w:cs="Arial Unicode MS"/>
                <w:sz w:val="28"/>
                <w:szCs w:val="28"/>
              </w:rPr>
            </w:pPr>
            <w:r w:rsidRPr="00AC57D2">
              <w:rPr>
                <w:rFonts w:ascii="標楷體" w:eastAsia="標楷體" w:hAnsi="標楷體" w:cs="Arial Unicode MS" w:hint="eastAsia"/>
                <w:sz w:val="28"/>
                <w:szCs w:val="28"/>
              </w:rPr>
              <w:t>(35-4-3</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35-1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35-2</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35-3</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41-2</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w:t>
            </w:r>
            <w:r w:rsidRPr="00AC57D2">
              <w:rPr>
                <w:rFonts w:ascii="標楷體" w:eastAsia="標楷體" w:hAnsi="標楷體" w:cs="Arial Unicode MS"/>
                <w:sz w:val="28"/>
                <w:szCs w:val="28"/>
              </w:rPr>
              <w:t>1-3、</w:t>
            </w:r>
            <w:r w:rsidRPr="00AC57D2">
              <w:rPr>
                <w:rFonts w:ascii="標楷體" w:eastAsia="標楷體" w:hAnsi="標楷體" w:cs="Arial Unicode MS" w:hint="eastAsia"/>
                <w:sz w:val="28"/>
                <w:szCs w:val="28"/>
              </w:rPr>
              <w:t>41-4</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41-5</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44)</w:t>
            </w:r>
          </w:p>
          <w:p w:rsidR="001D3EA2" w:rsidRPr="00AC57D2" w:rsidRDefault="00CA24DE" w:rsidP="00A913A1">
            <w:pPr>
              <w:spacing w:line="400" w:lineRule="exact"/>
              <w:ind w:left="316" w:hangingChars="113" w:hanging="316"/>
              <w:rPr>
                <w:rFonts w:ascii="標楷體" w:eastAsia="標楷體" w:hAnsi="標楷體"/>
                <w:sz w:val="28"/>
                <w:szCs w:val="28"/>
              </w:rPr>
            </w:pPr>
            <w:r w:rsidRPr="00AC57D2">
              <w:rPr>
                <w:rFonts w:ascii="標楷體" w:eastAsia="標楷體" w:hAnsi="標楷體" w:cs="Arial Unicode MS" w:hint="eastAsia"/>
                <w:sz w:val="28"/>
                <w:szCs w:val="28"/>
              </w:rPr>
              <w:t>2.</w:t>
            </w:r>
            <w:r w:rsidR="001D3EA2" w:rsidRPr="00AC57D2">
              <w:rPr>
                <w:rFonts w:ascii="標楷體" w:eastAsia="標楷體" w:hAnsi="標楷體" w:cs="Arial Unicode MS" w:hint="eastAsia"/>
                <w:sz w:val="28"/>
                <w:szCs w:val="28"/>
              </w:rPr>
              <w:t>司法官考訓制度的改革—</w:t>
            </w:r>
            <w:r w:rsidR="00EB0144" w:rsidRPr="00AC57D2">
              <w:rPr>
                <w:rFonts w:ascii="標楷體" w:eastAsia="標楷體" w:hAnsi="標楷體" w:cs="Arial Unicode MS" w:hint="eastAsia"/>
                <w:sz w:val="28"/>
                <w:szCs w:val="28"/>
              </w:rPr>
              <w:t>推動深化實習（35-4-3</w:t>
            </w:r>
            <w:r w:rsidR="00EB0144" w:rsidRPr="00AC57D2">
              <w:rPr>
                <w:rFonts w:ascii="標楷體" w:eastAsia="標楷體" w:hAnsi="標楷體" w:hint="eastAsia"/>
                <w:sz w:val="28"/>
                <w:szCs w:val="28"/>
              </w:rPr>
              <w:t>）</w:t>
            </w:r>
          </w:p>
          <w:p w:rsidR="001D3EA2" w:rsidRPr="00AC57D2" w:rsidRDefault="00CA24DE" w:rsidP="00A913A1">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3</w:t>
            </w:r>
            <w:r w:rsidR="00EB0144" w:rsidRPr="00AC57D2">
              <w:rPr>
                <w:rFonts w:ascii="標楷體" w:eastAsia="標楷體" w:hAnsi="標楷體" w:cs="Arial Unicode MS" w:hint="eastAsia"/>
                <w:sz w:val="28"/>
                <w:szCs w:val="28"/>
              </w:rPr>
              <w:t>.</w:t>
            </w:r>
            <w:r w:rsidR="001D3EA2" w:rsidRPr="00AC57D2">
              <w:rPr>
                <w:rFonts w:ascii="標楷體" w:eastAsia="標楷體" w:hAnsi="標楷體" w:cs="Arial Unicode MS" w:hint="eastAsia"/>
                <w:sz w:val="28"/>
                <w:szCs w:val="28"/>
              </w:rPr>
              <w:t>落實候補制度</w:t>
            </w:r>
          </w:p>
          <w:p w:rsidR="001D3EA2" w:rsidRPr="00AC57D2" w:rsidRDefault="00EB0144" w:rsidP="00A913A1">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 xml:space="preserve"> </w:t>
            </w:r>
            <w:r w:rsidR="001D3EA2" w:rsidRPr="00AC57D2">
              <w:rPr>
                <w:rFonts w:ascii="標楷體" w:eastAsia="標楷體" w:hAnsi="標楷體" w:cs="Arial Unicode MS" w:hint="eastAsia"/>
                <w:sz w:val="28"/>
                <w:szCs w:val="28"/>
              </w:rPr>
              <w:t>（31-1）</w:t>
            </w:r>
          </w:p>
        </w:tc>
        <w:tc>
          <w:tcPr>
            <w:tcW w:w="8317" w:type="dxa"/>
          </w:tcPr>
          <w:p w:rsidR="0015657B" w:rsidRPr="00AC57D2" w:rsidRDefault="00463C25" w:rsidP="00745F70">
            <w:pPr>
              <w:pStyle w:val="a4"/>
              <w:numPr>
                <w:ilvl w:val="0"/>
                <w:numId w:val="12"/>
              </w:numPr>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多合一考訓制度改革，</w:t>
            </w:r>
            <w:r w:rsidR="001376F4" w:rsidRPr="00AC57D2">
              <w:rPr>
                <w:rFonts w:ascii="標楷體" w:eastAsia="標楷體" w:hAnsi="標楷體" w:cs="Times New Roman" w:hint="eastAsia"/>
                <w:sz w:val="28"/>
                <w:szCs w:val="28"/>
              </w:rPr>
              <w:t>考試院、司法院、行政院已成立「落實法律專業人員考、訓、用相關決議」跨院際協調會，從107年3月開始密集召開會議共同研商改革方案</w:t>
            </w:r>
            <w:r w:rsidR="0015657B" w:rsidRPr="00AC57D2">
              <w:rPr>
                <w:rFonts w:ascii="標楷體" w:eastAsia="標楷體" w:hAnsi="標楷體" w:cs="Times New Roman"/>
                <w:sz w:val="28"/>
                <w:szCs w:val="28"/>
              </w:rPr>
              <w:t>：</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107年3月19日召開「落實法律專業人員考、訓、用相關決議協調</w:t>
            </w:r>
            <w:r w:rsidRPr="00AC57D2">
              <w:rPr>
                <w:rFonts w:ascii="標楷體" w:eastAsia="標楷體" w:hAnsi="標楷體" w:hint="eastAsia"/>
                <w:sz w:val="28"/>
                <w:szCs w:val="28"/>
              </w:rPr>
              <w:t>會議</w:t>
            </w:r>
            <w:r w:rsidRPr="00AC57D2">
              <w:rPr>
                <w:rFonts w:ascii="標楷體" w:eastAsia="標楷體" w:hAnsi="標楷體" w:cs="Arial Unicode MS" w:hint="eastAsia"/>
                <w:sz w:val="28"/>
                <w:szCs w:val="28"/>
              </w:rPr>
              <w:t>」第1次聯合工作小組會議</w:t>
            </w:r>
            <w:r w:rsidR="0060229D" w:rsidRPr="00AC57D2">
              <w:rPr>
                <w:rFonts w:ascii="標楷體" w:eastAsia="標楷體" w:hAnsi="標楷體" w:cs="Arial Unicode MS"/>
                <w:sz w:val="28"/>
                <w:szCs w:val="28"/>
              </w:rPr>
              <w:t>。</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hint="eastAsia"/>
                <w:sz w:val="28"/>
                <w:szCs w:val="28"/>
              </w:rPr>
              <w:t>107年3月26日召開「落實法律專業人員考、訓、用相關決議協調會議」第2次</w:t>
            </w:r>
            <w:r w:rsidRPr="00AC57D2">
              <w:rPr>
                <w:rFonts w:ascii="標楷體" w:eastAsia="標楷體" w:hAnsi="標楷體" w:cs="Arial Unicode MS" w:hint="eastAsia"/>
                <w:sz w:val="28"/>
                <w:szCs w:val="28"/>
              </w:rPr>
              <w:t>聯合</w:t>
            </w:r>
            <w:r w:rsidRPr="00AC57D2">
              <w:rPr>
                <w:rFonts w:ascii="標楷體" w:eastAsia="標楷體" w:hAnsi="標楷體" w:hint="eastAsia"/>
                <w:sz w:val="28"/>
                <w:szCs w:val="28"/>
              </w:rPr>
              <w:t>工作小組會議</w:t>
            </w:r>
            <w:r w:rsidR="0060229D" w:rsidRPr="00AC57D2">
              <w:rPr>
                <w:rFonts w:ascii="標楷體" w:eastAsia="標楷體" w:hAnsi="標楷體"/>
                <w:sz w:val="28"/>
                <w:szCs w:val="28"/>
              </w:rPr>
              <w:t>。</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107年4月13日召開「落實法律專業人員考、訓、用相關決議協調</w:t>
            </w:r>
            <w:r w:rsidRPr="00AC57D2">
              <w:rPr>
                <w:rFonts w:ascii="標楷體" w:eastAsia="標楷體" w:hAnsi="標楷體" w:hint="eastAsia"/>
                <w:sz w:val="28"/>
                <w:szCs w:val="28"/>
              </w:rPr>
              <w:t>會議</w:t>
            </w:r>
            <w:r w:rsidRPr="00AC57D2">
              <w:rPr>
                <w:rFonts w:ascii="標楷體" w:eastAsia="標楷體" w:hAnsi="標楷體" w:cs="Arial Unicode MS" w:hint="eastAsia"/>
                <w:sz w:val="28"/>
                <w:szCs w:val="28"/>
              </w:rPr>
              <w:t>」第1次會議會前諮詢會議。</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107年5月4日召開「落實法律專業人員考、訓、用相關決議協調會議」第1次會議。</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107年5月16日召開「落實法律專業人員考、訓、用相關決議協調會議」第2次會議會前諮詢會議。</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107年6月15日召開「落實法律專業人員考、訓、用相關決議協調會議」第2次會議。</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107年7月2日召開「落實法律專業人員考、訓、用相關決議協調會議」第3次會議會前諮詢會議。</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107年7月13日召開「落實法律專業人員考、訓、用相關決議協調會議」第3次會議。</w:t>
            </w:r>
          </w:p>
          <w:p w:rsidR="0015657B" w:rsidRPr="00AC57D2" w:rsidRDefault="0015657B" w:rsidP="00745F70">
            <w:pPr>
              <w:pStyle w:val="a4"/>
              <w:numPr>
                <w:ilvl w:val="0"/>
                <w:numId w:val="47"/>
              </w:numPr>
              <w:spacing w:line="360" w:lineRule="exact"/>
              <w:ind w:leftChars="0" w:left="581"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107年8月8日召開「落實法律專業人員學、考、訓、用相關決議協調會議」第4次會議。</w:t>
            </w:r>
          </w:p>
          <w:p w:rsidR="0015657B" w:rsidRPr="00AC57D2" w:rsidRDefault="0015657B" w:rsidP="00745F70">
            <w:pPr>
              <w:pStyle w:val="a4"/>
              <w:numPr>
                <w:ilvl w:val="0"/>
                <w:numId w:val="47"/>
              </w:numPr>
              <w:spacing w:line="360" w:lineRule="exact"/>
              <w:ind w:leftChars="0" w:left="721" w:hanging="56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107年11月2日召開「落實法律專業人員學、考、訓、用相關決議協調會議」第5次會議。</w:t>
            </w:r>
          </w:p>
          <w:p w:rsidR="007377C6" w:rsidRPr="00AC57D2" w:rsidRDefault="007377C6" w:rsidP="00745F70">
            <w:pPr>
              <w:pStyle w:val="a4"/>
              <w:numPr>
                <w:ilvl w:val="0"/>
                <w:numId w:val="47"/>
              </w:numPr>
              <w:spacing w:line="360" w:lineRule="exact"/>
              <w:ind w:leftChars="0" w:left="721" w:hanging="56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107年12月21日召開「落實法律專業人員學、考、訓、用相關決議協調會議」第6</w:t>
            </w:r>
            <w:r w:rsidR="00881B09" w:rsidRPr="00AC57D2">
              <w:rPr>
                <w:rFonts w:ascii="標楷體" w:eastAsia="標楷體" w:hAnsi="標楷體" w:cs="Arial Unicode MS" w:hint="eastAsia"/>
                <w:sz w:val="28"/>
                <w:szCs w:val="28"/>
              </w:rPr>
              <w:t>次會議</w:t>
            </w:r>
            <w:r w:rsidR="00881B09" w:rsidRPr="00AC57D2">
              <w:rPr>
                <w:rFonts w:ascii="標楷體" w:eastAsia="標楷體" w:hAnsi="標楷體" w:cs="Arial Unicode MS"/>
                <w:sz w:val="28"/>
                <w:szCs w:val="28"/>
              </w:rPr>
              <w:t>，討論「法官、檢察官多元進用管道之擴充。</w:t>
            </w:r>
          </w:p>
          <w:p w:rsidR="008078FB" w:rsidRPr="00AC57D2" w:rsidRDefault="00AE06A1" w:rsidP="00745F70">
            <w:pPr>
              <w:pStyle w:val="a4"/>
              <w:numPr>
                <w:ilvl w:val="0"/>
                <w:numId w:val="47"/>
              </w:numPr>
              <w:spacing w:line="360" w:lineRule="exact"/>
              <w:ind w:leftChars="0" w:left="721" w:hanging="56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108年3月18日召開「落實法律專業人員學、考、訓、用相關決議協調會議」第7</w:t>
            </w:r>
            <w:r w:rsidR="00881B09" w:rsidRPr="00AC57D2">
              <w:rPr>
                <w:rFonts w:ascii="標楷體" w:eastAsia="標楷體" w:hAnsi="標楷體" w:cs="Arial Unicode MS" w:hint="eastAsia"/>
                <w:sz w:val="28"/>
                <w:szCs w:val="28"/>
              </w:rPr>
              <w:t>次會議</w:t>
            </w:r>
            <w:r w:rsidR="00881B09" w:rsidRPr="00AC57D2">
              <w:rPr>
                <w:rFonts w:ascii="標楷體" w:eastAsia="標楷體" w:hAnsi="標楷體" w:cs="Arial Unicode MS"/>
                <w:sz w:val="28"/>
                <w:szCs w:val="28"/>
              </w:rPr>
              <w:t>，討論有關在多合一法律專業考試後規劃實施「一年實務機構為主之培訓」相關事宜。</w:t>
            </w:r>
          </w:p>
          <w:p w:rsidR="00C45078" w:rsidRPr="00AC57D2" w:rsidRDefault="00C45078" w:rsidP="00745F70">
            <w:pPr>
              <w:pStyle w:val="a4"/>
              <w:numPr>
                <w:ilvl w:val="0"/>
                <w:numId w:val="47"/>
              </w:numPr>
              <w:spacing w:line="360" w:lineRule="exact"/>
              <w:ind w:leftChars="0" w:left="721" w:hanging="56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108年7月15日召開「落實法律專業人員考、訓、用相關決議協調會議」第4次聯合</w:t>
            </w:r>
            <w:r w:rsidRPr="00AC57D2">
              <w:rPr>
                <w:rFonts w:ascii="標楷體" w:eastAsia="標楷體" w:hAnsi="標楷體" w:hint="eastAsia"/>
                <w:sz w:val="28"/>
                <w:szCs w:val="28"/>
              </w:rPr>
              <w:t>工作小組會議</w:t>
            </w:r>
            <w:r w:rsidRPr="00AC57D2">
              <w:rPr>
                <w:rFonts w:ascii="標楷體" w:eastAsia="標楷體" w:hAnsi="標楷體"/>
                <w:sz w:val="28"/>
                <w:szCs w:val="28"/>
              </w:rPr>
              <w:t>。</w:t>
            </w:r>
          </w:p>
          <w:p w:rsidR="00C363A1" w:rsidRPr="00AC57D2" w:rsidRDefault="00C363A1" w:rsidP="00745F70">
            <w:pPr>
              <w:pStyle w:val="a4"/>
              <w:numPr>
                <w:ilvl w:val="0"/>
                <w:numId w:val="47"/>
              </w:numPr>
              <w:spacing w:line="360" w:lineRule="exact"/>
              <w:ind w:leftChars="0" w:left="721" w:hanging="565"/>
              <w:jc w:val="both"/>
              <w:rPr>
                <w:rFonts w:ascii="標楷體" w:eastAsia="標楷體" w:hAnsi="標楷體" w:cs="Arial Unicode MS"/>
                <w:sz w:val="28"/>
                <w:szCs w:val="28"/>
              </w:rPr>
            </w:pPr>
            <w:r w:rsidRPr="00AC57D2">
              <w:rPr>
                <w:rFonts w:ascii="標楷體" w:eastAsia="標楷體" w:hAnsi="標楷體" w:hint="eastAsia"/>
                <w:kern w:val="0"/>
                <w:sz w:val="28"/>
                <w:szCs w:val="28"/>
              </w:rPr>
              <w:t>108年9月16日</w:t>
            </w:r>
            <w:r w:rsidRPr="00AC57D2">
              <w:rPr>
                <w:rFonts w:ascii="標楷體" w:eastAsia="標楷體" w:hAnsi="標楷體" w:cs="Arial Unicode MS" w:hint="eastAsia"/>
                <w:sz w:val="28"/>
                <w:szCs w:val="28"/>
              </w:rPr>
              <w:t>召開「落實法律專業人員考、訓、用相關決議協調會議」第5次</w:t>
            </w:r>
            <w:r w:rsidRPr="00AC57D2">
              <w:rPr>
                <w:rFonts w:ascii="標楷體" w:eastAsia="標楷體" w:hAnsi="標楷體" w:hint="eastAsia"/>
                <w:kern w:val="0"/>
                <w:sz w:val="28"/>
                <w:szCs w:val="28"/>
              </w:rPr>
              <w:t>召開</w:t>
            </w:r>
            <w:r w:rsidRPr="00AC57D2">
              <w:rPr>
                <w:rFonts w:ascii="標楷體" w:eastAsia="標楷體" w:hAnsi="標楷體" w:cs="Arial Unicode MS" w:hint="eastAsia"/>
                <w:sz w:val="28"/>
                <w:szCs w:val="28"/>
              </w:rPr>
              <w:t>聯合</w:t>
            </w:r>
            <w:r w:rsidRPr="00AC57D2">
              <w:rPr>
                <w:rFonts w:ascii="標楷體" w:eastAsia="標楷體" w:hAnsi="標楷體" w:hint="eastAsia"/>
                <w:kern w:val="0"/>
                <w:sz w:val="28"/>
                <w:szCs w:val="28"/>
                <w:shd w:val="clear" w:color="auto" w:fill="FFFFFF"/>
              </w:rPr>
              <w:t>工作小組會議。</w:t>
            </w:r>
          </w:p>
          <w:p w:rsidR="00676515" w:rsidRPr="00AC57D2" w:rsidRDefault="00676515"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kern w:val="0"/>
                <w:sz w:val="28"/>
                <w:szCs w:val="28"/>
              </w:rPr>
              <w:t>109</w:t>
            </w:r>
            <w:r w:rsidRPr="00AC57D2">
              <w:rPr>
                <w:rFonts w:ascii="標楷體" w:eastAsia="標楷體" w:hAnsi="標楷體" w:hint="eastAsia"/>
                <w:kern w:val="0"/>
                <w:sz w:val="28"/>
                <w:szCs w:val="28"/>
              </w:rPr>
              <w:t>年</w:t>
            </w:r>
            <w:r w:rsidRPr="00AC57D2">
              <w:rPr>
                <w:rFonts w:ascii="標楷體" w:eastAsia="標楷體" w:hAnsi="標楷體"/>
                <w:kern w:val="0"/>
                <w:sz w:val="28"/>
                <w:szCs w:val="28"/>
              </w:rPr>
              <w:t>2</w:t>
            </w:r>
            <w:r w:rsidRPr="00AC57D2">
              <w:rPr>
                <w:rFonts w:ascii="標楷體" w:eastAsia="標楷體" w:hAnsi="標楷體" w:hint="eastAsia"/>
                <w:kern w:val="0"/>
                <w:sz w:val="28"/>
                <w:szCs w:val="28"/>
              </w:rPr>
              <w:t>月</w:t>
            </w:r>
            <w:r w:rsidRPr="00AC57D2">
              <w:rPr>
                <w:rFonts w:ascii="標楷體" w:eastAsia="標楷體" w:hAnsi="標楷體"/>
                <w:kern w:val="0"/>
                <w:sz w:val="28"/>
                <w:szCs w:val="28"/>
              </w:rPr>
              <w:t>19</w:t>
            </w:r>
            <w:r w:rsidR="00B921EE" w:rsidRPr="00AC57D2">
              <w:rPr>
                <w:rFonts w:ascii="標楷體" w:eastAsia="標楷體" w:hAnsi="標楷體" w:cs="標楷體" w:hint="eastAsia"/>
                <w:sz w:val="28"/>
                <w:szCs w:val="28"/>
              </w:rPr>
              <w:t>日於</w:t>
            </w:r>
            <w:r w:rsidR="00B921EE" w:rsidRPr="00AC57D2">
              <w:rPr>
                <w:rFonts w:ascii="標楷體" w:eastAsia="標楷體" w:hAnsi="標楷體" w:cs="標楷體"/>
                <w:sz w:val="28"/>
                <w:szCs w:val="28"/>
              </w:rPr>
              <w:t>本</w:t>
            </w:r>
            <w:r w:rsidRPr="00AC57D2">
              <w:rPr>
                <w:rFonts w:ascii="標楷體" w:eastAsia="標楷體" w:hAnsi="標楷體" w:cs="標楷體" w:hint="eastAsia"/>
                <w:sz w:val="28"/>
                <w:szCs w:val="28"/>
              </w:rPr>
              <w:t>部廉政署舉行「落實法律專業人員考、訓、用相關決議協調會議」第</w:t>
            </w:r>
            <w:r w:rsidRPr="00AC57D2">
              <w:rPr>
                <w:rFonts w:ascii="標楷體" w:eastAsia="標楷體" w:hAnsi="標楷體" w:cs="標楷體"/>
                <w:sz w:val="28"/>
                <w:szCs w:val="28"/>
              </w:rPr>
              <w:t>8</w:t>
            </w:r>
            <w:r w:rsidRPr="00AC57D2">
              <w:rPr>
                <w:rFonts w:ascii="標楷體" w:eastAsia="標楷體" w:hAnsi="標楷體" w:cs="標楷體" w:hint="eastAsia"/>
                <w:sz w:val="28"/>
                <w:szCs w:val="28"/>
              </w:rPr>
              <w:t>次會議</w:t>
            </w:r>
            <w:r w:rsidRPr="00AC57D2">
              <w:rPr>
                <w:rFonts w:ascii="標楷體" w:eastAsia="標楷體" w:hAnsi="標楷體" w:cs="標楷體"/>
                <w:sz w:val="28"/>
                <w:szCs w:val="28"/>
              </w:rPr>
              <w:t>。</w:t>
            </w:r>
          </w:p>
          <w:p w:rsidR="00573602" w:rsidRPr="00AC57D2" w:rsidRDefault="00573602"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hint="eastAsia"/>
                <w:sz w:val="28"/>
                <w:szCs w:val="28"/>
              </w:rPr>
              <w:t>110年3月3日於考試院召開</w:t>
            </w:r>
            <w:r w:rsidRPr="00AC57D2">
              <w:rPr>
                <w:rFonts w:ascii="標楷體" w:eastAsia="標楷體" w:hAnsi="標楷體" w:cs="Times New Roman" w:hint="eastAsia"/>
                <w:sz w:val="28"/>
                <w:szCs w:val="28"/>
              </w:rPr>
              <w:t>「落實法律專業人員學、考、訓、用相關決議協調會議」第6次聯合工作小組會議，討論法制人員加入本制度相關範圍、法律專業人員資格考試、一年實務學習規劃及職域分流甄選及訓練等事宜</w:t>
            </w:r>
            <w:r w:rsidR="00984571" w:rsidRPr="00AC57D2">
              <w:rPr>
                <w:rFonts w:ascii="標楷體" w:eastAsia="標楷體" w:hAnsi="標楷體" w:cs="Times New Roman" w:hint="eastAsia"/>
                <w:sz w:val="28"/>
                <w:szCs w:val="28"/>
              </w:rPr>
              <w:t>。</w:t>
            </w:r>
          </w:p>
          <w:p w:rsidR="00984571" w:rsidRPr="00AC57D2" w:rsidRDefault="00984571"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cs="Times New Roman" w:hint="eastAsia"/>
                <w:sz w:val="28"/>
                <w:szCs w:val="28"/>
              </w:rPr>
              <w:t>110年8月18日以線上會議方式召開法律專業人員考訓用會議，由行政院、考試院、司法院及律師團體共同討論一年實務學習規劃時程等事項。</w:t>
            </w:r>
          </w:p>
          <w:p w:rsidR="00C8161F" w:rsidRPr="00AC57D2" w:rsidRDefault="00C8161F"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hint="eastAsia"/>
                <w:sz w:val="28"/>
                <w:szCs w:val="28"/>
              </w:rPr>
              <w:t>110年9月27日以視訊會議方式召開</w:t>
            </w:r>
            <w:r w:rsidRPr="00AC57D2">
              <w:rPr>
                <w:rFonts w:ascii="標楷體" w:eastAsia="標楷體" w:hAnsi="標楷體" w:cs="Times New Roman" w:hint="eastAsia"/>
                <w:sz w:val="28"/>
                <w:szCs w:val="28"/>
              </w:rPr>
              <w:t>「落實法律專業人員學、考、訓、用相關決議協調會議」第7次聯合工作小組會議，討論法律專業人員資格條例草案等事宜。</w:t>
            </w:r>
          </w:p>
          <w:p w:rsidR="00B121DA" w:rsidRPr="00AC57D2" w:rsidRDefault="00B121DA"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hint="eastAsia"/>
                <w:kern w:val="0"/>
                <w:sz w:val="28"/>
                <w:szCs w:val="28"/>
                <w:shd w:val="clear" w:color="auto" w:fill="FFFFFF"/>
              </w:rPr>
              <w:t>已於110年12月7日召開</w:t>
            </w:r>
            <w:r w:rsidRPr="00AC57D2">
              <w:rPr>
                <w:rFonts w:ascii="標楷體" w:eastAsia="標楷體" w:hAnsi="標楷體" w:cs="Times New Roman" w:hint="eastAsia"/>
                <w:sz w:val="28"/>
                <w:szCs w:val="28"/>
              </w:rPr>
              <w:t>「落實法律專業人員考、訓、用相關決議協調會議」第9次會議。</w:t>
            </w:r>
          </w:p>
          <w:p w:rsidR="008256D9" w:rsidRPr="00AC57D2" w:rsidRDefault="008256D9"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sz w:val="28"/>
                <w:szCs w:val="28"/>
              </w:rPr>
              <w:t>110</w:t>
            </w:r>
            <w:r w:rsidRPr="00AC57D2">
              <w:rPr>
                <w:rFonts w:ascii="標楷體" w:eastAsia="標楷體" w:hAnsi="標楷體" w:hint="eastAsia"/>
                <w:sz w:val="28"/>
                <w:szCs w:val="28"/>
              </w:rPr>
              <w:t>年12月16日</w:t>
            </w:r>
            <w:r w:rsidRPr="00AC57D2">
              <w:rPr>
                <w:rFonts w:ascii="標楷體" w:eastAsia="標楷體" w:hAnsi="標楷體" w:cs="Times New Roman" w:hint="eastAsia"/>
                <w:sz w:val="28"/>
                <w:szCs w:val="28"/>
              </w:rPr>
              <w:t>於考試院舉行「法律專業人員資格及任用條例草案」審查會，審查通過法律專業人員資格及任用條例草案。</w:t>
            </w:r>
          </w:p>
          <w:p w:rsidR="008256D9" w:rsidRPr="00AC57D2" w:rsidRDefault="008256D9"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sz w:val="28"/>
                <w:szCs w:val="28"/>
              </w:rPr>
              <w:t>111</w:t>
            </w:r>
            <w:r w:rsidRPr="00AC57D2">
              <w:rPr>
                <w:rFonts w:ascii="標楷體" w:eastAsia="標楷體" w:hAnsi="標楷體" w:hint="eastAsia"/>
                <w:sz w:val="28"/>
                <w:szCs w:val="28"/>
              </w:rPr>
              <w:t>年1月5日</w:t>
            </w:r>
            <w:r w:rsidRPr="00AC57D2">
              <w:rPr>
                <w:rFonts w:ascii="標楷體" w:eastAsia="標楷體" w:hAnsi="標楷體" w:cs="Times New Roman" w:hint="eastAsia"/>
                <w:sz w:val="28"/>
                <w:szCs w:val="28"/>
              </w:rPr>
              <w:t>於行政院舉行「研商考試院函送法律專業人員資格及</w:t>
            </w:r>
            <w:r w:rsidRPr="00AC57D2">
              <w:rPr>
                <w:rFonts w:ascii="標楷體" w:eastAsia="標楷體" w:hAnsi="標楷體" w:hint="eastAsia"/>
                <w:sz w:val="28"/>
                <w:szCs w:val="28"/>
              </w:rPr>
              <w:t>任用</w:t>
            </w:r>
            <w:r w:rsidRPr="00AC57D2">
              <w:rPr>
                <w:rFonts w:ascii="標楷體" w:eastAsia="標楷體" w:hAnsi="標楷體" w:cs="Times New Roman" w:hint="eastAsia"/>
                <w:sz w:val="28"/>
                <w:szCs w:val="28"/>
              </w:rPr>
              <w:t>條例草案會議」，討論法律專業人員資格及任用條例草案內容等事宜。</w:t>
            </w:r>
          </w:p>
          <w:p w:rsidR="008256D9" w:rsidRPr="00AC57D2" w:rsidRDefault="008256D9"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sz w:val="28"/>
                <w:szCs w:val="28"/>
              </w:rPr>
              <w:t>1</w:t>
            </w:r>
            <w:r w:rsidRPr="00AC57D2">
              <w:rPr>
                <w:rFonts w:ascii="標楷體" w:eastAsia="標楷體" w:hAnsi="標楷體" w:cs="Times New Roman"/>
                <w:sz w:val="28"/>
                <w:szCs w:val="28"/>
              </w:rPr>
              <w:t>11</w:t>
            </w:r>
            <w:r w:rsidRPr="00AC57D2">
              <w:rPr>
                <w:rFonts w:ascii="標楷體" w:eastAsia="標楷體" w:hAnsi="標楷體" w:cs="Times New Roman" w:hint="eastAsia"/>
                <w:sz w:val="28"/>
                <w:szCs w:val="28"/>
              </w:rPr>
              <w:t>年1月6日於行政院院會審議通過考試院函送之「法律專業人員資格及任用條例」草案。</w:t>
            </w:r>
          </w:p>
          <w:p w:rsidR="00304B3A" w:rsidRPr="00AC57D2" w:rsidRDefault="00304B3A"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cs="Times New Roman" w:hint="eastAsia"/>
                <w:sz w:val="28"/>
                <w:szCs w:val="28"/>
              </w:rPr>
              <w:t>考試院於111年1月26日將考試院、行政院、司法院三院會銜完竣之法律專業人員資格及任用條例草案函送立法院審議。</w:t>
            </w:r>
          </w:p>
          <w:p w:rsidR="00BE0B15" w:rsidRPr="00AC57D2" w:rsidRDefault="00BE0B15" w:rsidP="00745F70">
            <w:pPr>
              <w:pStyle w:val="a4"/>
              <w:numPr>
                <w:ilvl w:val="0"/>
                <w:numId w:val="47"/>
              </w:numPr>
              <w:spacing w:line="360" w:lineRule="exact"/>
              <w:ind w:leftChars="0" w:left="721" w:hanging="565"/>
              <w:jc w:val="both"/>
              <w:rPr>
                <w:rFonts w:ascii="標楷體" w:eastAsia="標楷體" w:hAnsi="標楷體" w:cs="標楷體"/>
                <w:sz w:val="28"/>
                <w:szCs w:val="28"/>
              </w:rPr>
            </w:pPr>
            <w:r w:rsidRPr="00AC57D2">
              <w:rPr>
                <w:rFonts w:ascii="標楷體" w:eastAsia="標楷體" w:hAnsi="標楷體" w:cs="Times New Roman" w:hint="eastAsia"/>
                <w:sz w:val="28"/>
                <w:szCs w:val="28"/>
              </w:rPr>
              <w:t>111年3月30日由陳次長明堂擔任召集人，召開「法律專業人員資格及任用條例新制工作小組」會</w:t>
            </w:r>
            <w:r w:rsidR="0042304C" w:rsidRPr="00AC57D2">
              <w:rPr>
                <w:rFonts w:ascii="標楷體" w:eastAsia="標楷體" w:hAnsi="標楷體" w:cs="Times New Roman" w:hint="eastAsia"/>
                <w:sz w:val="28"/>
                <w:szCs w:val="28"/>
              </w:rPr>
              <w:t>議，討論本部因應法律專業人員考訓用新制相關事項辦理之分工及執行，最近一次為111年7月11日第2次會議。</w:t>
            </w:r>
          </w:p>
          <w:p w:rsidR="001D3EA2" w:rsidRPr="00AC57D2" w:rsidRDefault="001D3EA2" w:rsidP="00745F70">
            <w:pPr>
              <w:pStyle w:val="a4"/>
              <w:numPr>
                <w:ilvl w:val="0"/>
                <w:numId w:val="13"/>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標楷體" w:hint="eastAsia"/>
                <w:sz w:val="28"/>
                <w:szCs w:val="28"/>
              </w:rPr>
              <w:t>在多合一考訓制度</w:t>
            </w:r>
            <w:r w:rsidR="00463C25" w:rsidRPr="00AC57D2">
              <w:rPr>
                <w:rFonts w:ascii="標楷體" w:eastAsia="標楷體" w:hAnsi="標楷體" w:cs="標楷體" w:hint="eastAsia"/>
                <w:sz w:val="28"/>
                <w:szCs w:val="28"/>
              </w:rPr>
              <w:t>改革完成</w:t>
            </w:r>
            <w:r w:rsidRPr="00AC57D2">
              <w:rPr>
                <w:rFonts w:ascii="標楷體" w:eastAsia="標楷體" w:hAnsi="標楷體" w:cs="標楷體" w:hint="eastAsia"/>
                <w:sz w:val="28"/>
                <w:szCs w:val="28"/>
              </w:rPr>
              <w:t>前，先改良現有司法官培訓制度</w:t>
            </w:r>
            <w:r w:rsidR="001376F4" w:rsidRPr="00AC57D2">
              <w:rPr>
                <w:rFonts w:ascii="標楷體" w:eastAsia="標楷體" w:hAnsi="標楷體" w:cs="標楷體" w:hint="eastAsia"/>
                <w:sz w:val="28"/>
                <w:szCs w:val="28"/>
              </w:rPr>
              <w:t>，</w:t>
            </w:r>
            <w:r w:rsidR="00463C25" w:rsidRPr="00AC57D2">
              <w:rPr>
                <w:rFonts w:ascii="標楷體" w:eastAsia="標楷體" w:hAnsi="標楷體" w:cs="標楷體" w:hint="eastAsia"/>
                <w:sz w:val="28"/>
                <w:szCs w:val="28"/>
              </w:rPr>
              <w:t>深化實習</w:t>
            </w:r>
            <w:r w:rsidRPr="00AC57D2">
              <w:rPr>
                <w:rFonts w:ascii="標楷體" w:eastAsia="標楷體" w:hAnsi="標楷體" w:cs="標楷體" w:hint="eastAsia"/>
                <w:sz w:val="28"/>
                <w:szCs w:val="28"/>
              </w:rPr>
              <w:t>：</w:t>
            </w:r>
          </w:p>
          <w:p w:rsidR="001A02B2" w:rsidRPr="00AC57D2" w:rsidRDefault="001A02B2" w:rsidP="00745F70">
            <w:pPr>
              <w:pStyle w:val="a4"/>
              <w:numPr>
                <w:ilvl w:val="0"/>
                <w:numId w:val="48"/>
              </w:numPr>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增加院外實習之時數比例：</w:t>
            </w:r>
          </w:p>
          <w:p w:rsidR="001376F4" w:rsidRPr="00AC57D2" w:rsidRDefault="001A02B2" w:rsidP="00F27310">
            <w:pPr>
              <w:snapToGrid w:val="0"/>
              <w:spacing w:line="360" w:lineRule="exact"/>
              <w:ind w:leftChars="263" w:left="631"/>
              <w:jc w:val="both"/>
              <w:rPr>
                <w:rFonts w:ascii="標楷體" w:eastAsia="標楷體" w:hAnsi="標楷體"/>
                <w:sz w:val="28"/>
                <w:szCs w:val="28"/>
              </w:rPr>
            </w:pPr>
            <w:r w:rsidRPr="00AC57D2">
              <w:rPr>
                <w:rFonts w:ascii="標楷體" w:eastAsia="標楷體" w:hAnsi="標楷體" w:hint="eastAsia"/>
                <w:sz w:val="28"/>
                <w:szCs w:val="28"/>
              </w:rPr>
              <w:t>司法官學院自106年8月開訓之司法官第58期開始，延長學院外實習期間1個月，縮短集中訓練時數，學院內研習及學院外實習時數比例為42.5%、57.5%</w:t>
            </w:r>
            <w:r w:rsidR="001376F4" w:rsidRPr="00AC57D2">
              <w:rPr>
                <w:rFonts w:ascii="標楷體" w:eastAsia="標楷體" w:hAnsi="標楷體" w:hint="eastAsia"/>
                <w:sz w:val="28"/>
                <w:szCs w:val="28"/>
              </w:rPr>
              <w:t>。</w:t>
            </w:r>
            <w:r w:rsidRPr="00AC57D2">
              <w:rPr>
                <w:rFonts w:ascii="標楷體" w:eastAsia="標楷體" w:hAnsi="標楷體" w:hint="eastAsia"/>
                <w:sz w:val="28"/>
                <w:szCs w:val="28"/>
              </w:rPr>
              <w:t>107年8月底將開訓之司法官第59期，再次延長實務實習1個月，學院內研習及學院外實習時數比例為38.7%、61.3%，逐步朝以實習為主之訓練方式改革。</w:t>
            </w:r>
          </w:p>
          <w:p w:rsidR="001A02B2" w:rsidRPr="00AC57D2" w:rsidRDefault="001A02B2" w:rsidP="00745F70">
            <w:pPr>
              <w:pStyle w:val="a4"/>
              <w:numPr>
                <w:ilvl w:val="0"/>
                <w:numId w:val="48"/>
              </w:numPr>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增加更多元之實習地點：</w:t>
            </w:r>
          </w:p>
          <w:p w:rsidR="00785C68" w:rsidRPr="00AC57D2" w:rsidRDefault="001A02B2" w:rsidP="00F27310">
            <w:pPr>
              <w:spacing w:line="360" w:lineRule="exact"/>
              <w:ind w:leftChars="255" w:left="674" w:hangingChars="22" w:hanging="62"/>
              <w:jc w:val="both"/>
              <w:rPr>
                <w:rFonts w:ascii="標楷體" w:eastAsia="標楷體" w:hAnsi="標楷體"/>
                <w:sz w:val="28"/>
                <w:szCs w:val="28"/>
              </w:rPr>
            </w:pPr>
            <w:r w:rsidRPr="00AC57D2">
              <w:rPr>
                <w:rFonts w:ascii="標楷體" w:eastAsia="標楷體" w:hAnsi="標楷體" w:hint="eastAsia"/>
                <w:sz w:val="28"/>
                <w:szCs w:val="28"/>
              </w:rPr>
              <w:t>以司法官第58期為例，提供18個政府機關、1間會計師事務所、2間律師事務所、1間大型醫院、4個NGO團體以及1間民間企業供學習司法官選填實習。其中民間企業之實習為本年度首次增加。此外也自107年開始，增加矯正機關之實習，安排學員前往各地矯正機關實習2週，實習地點須包含看守所、監獄及戒治所以及特殊矯正機構。</w:t>
            </w:r>
            <w:r w:rsidR="001114B5" w:rsidRPr="00AC57D2">
              <w:rPr>
                <w:rFonts w:ascii="標楷體" w:eastAsia="標楷體" w:hAnsi="標楷體" w:hint="eastAsia"/>
                <w:sz w:val="28"/>
                <w:szCs w:val="28"/>
              </w:rPr>
              <w:t>預計自遴選檢察官職前研習班第3期開始，增加行政機關實習2週。</w:t>
            </w:r>
            <w:r w:rsidR="0003484F" w:rsidRPr="00AC57D2">
              <w:rPr>
                <w:rFonts w:ascii="標楷體" w:eastAsia="標楷體" w:hAnsi="標楷體" w:hint="eastAsia"/>
                <w:sz w:val="28"/>
                <w:szCs w:val="28"/>
              </w:rPr>
              <w:t>本部司法官</w:t>
            </w:r>
            <w:r w:rsidR="0003484F" w:rsidRPr="00AC57D2">
              <w:rPr>
                <w:rFonts w:ascii="標楷體" w:eastAsia="標楷體" w:hAnsi="標楷體"/>
                <w:sz w:val="28"/>
                <w:szCs w:val="28"/>
              </w:rPr>
              <w:t>學院將為求持續精</w:t>
            </w:r>
            <w:r w:rsidR="0003484F" w:rsidRPr="00AC57D2">
              <w:rPr>
                <w:rFonts w:ascii="標楷體" w:eastAsia="標楷體" w:hAnsi="標楷體" w:hint="eastAsia"/>
                <w:sz w:val="28"/>
                <w:szCs w:val="28"/>
              </w:rPr>
              <w:t>進</w:t>
            </w:r>
            <w:r w:rsidR="0003484F" w:rsidRPr="00AC57D2">
              <w:rPr>
                <w:rFonts w:ascii="標楷體" w:eastAsia="標楷體" w:hAnsi="標楷體"/>
                <w:sz w:val="28"/>
                <w:szCs w:val="28"/>
              </w:rPr>
              <w:t>司法人權課程規劃</w:t>
            </w:r>
            <w:r w:rsidR="0003484F" w:rsidRPr="00AC57D2">
              <w:rPr>
                <w:rFonts w:ascii="標楷體" w:eastAsia="標楷體" w:hAnsi="標楷體" w:hint="eastAsia"/>
                <w:sz w:val="28"/>
                <w:szCs w:val="28"/>
              </w:rPr>
              <w:t>，</w:t>
            </w:r>
            <w:r w:rsidR="00DF2384" w:rsidRPr="00AC57D2">
              <w:rPr>
                <w:rFonts w:ascii="標楷體" w:eastAsia="標楷體" w:hAnsi="標楷體" w:hint="eastAsia"/>
                <w:sz w:val="28"/>
                <w:szCs w:val="28"/>
              </w:rPr>
              <w:t>已於109年11月25日至監察院</w:t>
            </w:r>
            <w:r w:rsidR="00DF2384" w:rsidRPr="00AC57D2">
              <w:rPr>
                <w:rFonts w:ascii="標楷體" w:eastAsia="標楷體" w:hAnsi="標楷體"/>
                <w:sz w:val="28"/>
                <w:szCs w:val="28"/>
              </w:rPr>
              <w:t>與</w:t>
            </w:r>
            <w:r w:rsidR="00DF2384" w:rsidRPr="00AC57D2">
              <w:rPr>
                <w:rFonts w:ascii="標楷體" w:eastAsia="標楷體" w:hAnsi="標楷體" w:hint="eastAsia"/>
                <w:sz w:val="28"/>
                <w:szCs w:val="28"/>
              </w:rPr>
              <w:t>國家人權委員會連繫合作交流課程規劃安排與教案設計，並徵詢學習司法官前往實習的可能性，俾利深化司法人權此一核心價值。</w:t>
            </w:r>
            <w:r w:rsidR="005351CA" w:rsidRPr="00AC57D2">
              <w:rPr>
                <w:rFonts w:ascii="標楷體" w:eastAsia="標楷體" w:hAnsi="標楷體" w:hint="eastAsia"/>
                <w:sz w:val="28"/>
                <w:szCs w:val="28"/>
              </w:rPr>
              <w:t>自110年度司法官第60期第二階段開始，增加上訴審法院、檢察署及專業法院、檢察署之學習，安排學員前往各地二審法院、檢察署及專業法院、檢察署學習6週。</w:t>
            </w:r>
            <w:r w:rsidR="00785C68" w:rsidRPr="00AC57D2">
              <w:rPr>
                <w:rFonts w:ascii="標楷體" w:eastAsia="標楷體" w:hAnsi="標楷體" w:hint="eastAsia"/>
                <w:sz w:val="28"/>
                <w:szCs w:val="28"/>
              </w:rPr>
              <w:t>預計自112年度司法官第62期起，第二階段上訴審法院、檢察署及專業法院、檢察署之學習機關增加最高法院及最高檢察署。</w:t>
            </w:r>
          </w:p>
          <w:p w:rsidR="00463C25" w:rsidRPr="00AC57D2" w:rsidRDefault="00463C25" w:rsidP="00745F70">
            <w:pPr>
              <w:pStyle w:val="a4"/>
              <w:numPr>
                <w:ilvl w:val="0"/>
                <w:numId w:val="13"/>
              </w:numPr>
              <w:spacing w:line="360" w:lineRule="exact"/>
              <w:ind w:leftChars="0" w:left="297" w:hanging="297"/>
              <w:jc w:val="both"/>
              <w:rPr>
                <w:rFonts w:ascii="標楷體" w:eastAsia="標楷體" w:hAnsi="標楷體" w:cs="標楷體"/>
                <w:sz w:val="28"/>
                <w:szCs w:val="28"/>
              </w:rPr>
            </w:pPr>
            <w:r w:rsidRPr="00AC57D2">
              <w:rPr>
                <w:rFonts w:ascii="標楷體" w:eastAsia="標楷體" w:hAnsi="標楷體" w:cs="標楷體" w:hint="eastAsia"/>
                <w:sz w:val="28"/>
                <w:szCs w:val="28"/>
              </w:rPr>
              <w:t xml:space="preserve">落實候補制度： </w:t>
            </w:r>
          </w:p>
          <w:p w:rsidR="001D3EA2" w:rsidRPr="00AC57D2" w:rsidRDefault="00755574" w:rsidP="00F27310">
            <w:pPr>
              <w:spacing w:line="360" w:lineRule="exact"/>
              <w:ind w:leftChars="123" w:left="295" w:firstLine="2"/>
              <w:jc w:val="both"/>
              <w:rPr>
                <w:rFonts w:ascii="標楷體" w:eastAsia="標楷體" w:hAnsi="標楷體" w:cs="Arial Unicode MS"/>
                <w:sz w:val="28"/>
                <w:szCs w:val="28"/>
              </w:rPr>
            </w:pPr>
            <w:r w:rsidRPr="00AC57D2">
              <w:rPr>
                <w:rFonts w:ascii="標楷體" w:eastAsia="標楷體" w:hAnsi="標楷體" w:cs="標楷體" w:hint="eastAsia"/>
                <w:sz w:val="28"/>
                <w:szCs w:val="28"/>
              </w:rPr>
              <w:t>由</w:t>
            </w:r>
            <w:r w:rsidR="001D3EA2" w:rsidRPr="00AC57D2">
              <w:rPr>
                <w:rFonts w:ascii="標楷體" w:eastAsia="標楷體" w:hAnsi="標楷體" w:cs="標楷體" w:hint="eastAsia"/>
                <w:sz w:val="28"/>
                <w:szCs w:val="28"/>
              </w:rPr>
              <w:t>各地檢署檢察長、試署及候補檢察官書類審查會依規定從嚴審核。</w:t>
            </w:r>
            <w:r w:rsidR="006B6256" w:rsidRPr="00AC57D2">
              <w:rPr>
                <w:rFonts w:ascii="標楷體" w:eastAsia="標楷體" w:hAnsi="標楷體" w:cs="Times New Roman" w:hint="eastAsia"/>
                <w:kern w:val="0"/>
                <w:sz w:val="28"/>
                <w:szCs w:val="28"/>
              </w:rPr>
              <w:t>本部候補、試署檢察官書類審查委員會，則自109年12月1日起，增聘外部委員。</w:t>
            </w:r>
          </w:p>
        </w:tc>
      </w:tr>
      <w:tr w:rsidR="00AC57D2" w:rsidRPr="00AC57D2" w:rsidTr="004164D9">
        <w:tc>
          <w:tcPr>
            <w:tcW w:w="2127" w:type="dxa"/>
            <w:vMerge/>
          </w:tcPr>
          <w:p w:rsidR="001D3EA2" w:rsidRPr="00AC57D2" w:rsidRDefault="001D3EA2" w:rsidP="0068379A">
            <w:pPr>
              <w:spacing w:line="400" w:lineRule="exact"/>
              <w:ind w:left="456" w:hangingChars="163" w:hanging="456"/>
              <w:rPr>
                <w:rFonts w:ascii="標楷體" w:eastAsia="標楷體" w:hAnsi="標楷體" w:cs="標楷體"/>
                <w:sz w:val="28"/>
                <w:szCs w:val="28"/>
              </w:rPr>
            </w:pPr>
          </w:p>
        </w:tc>
        <w:tc>
          <w:tcPr>
            <w:tcW w:w="1985" w:type="dxa"/>
            <w:vMerge/>
          </w:tcPr>
          <w:p w:rsidR="001D3EA2" w:rsidRPr="00AC57D2" w:rsidRDefault="001D3EA2" w:rsidP="0068379A">
            <w:pPr>
              <w:spacing w:line="400" w:lineRule="exact"/>
              <w:ind w:leftChars="-7" w:hangingChars="6" w:hanging="17"/>
              <w:rPr>
                <w:rFonts w:ascii="標楷體" w:eastAsia="標楷體" w:hAnsi="標楷體" w:cs="標楷體"/>
                <w:sz w:val="28"/>
                <w:szCs w:val="28"/>
              </w:rPr>
            </w:pPr>
          </w:p>
        </w:tc>
        <w:tc>
          <w:tcPr>
            <w:tcW w:w="2880" w:type="dxa"/>
          </w:tcPr>
          <w:p w:rsidR="001D3EA2" w:rsidRPr="00AC57D2" w:rsidRDefault="001D3EA2"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檢察官來源多元化</w:t>
            </w:r>
            <w:r w:rsidR="00DD3F5B" w:rsidRPr="00AC57D2">
              <w:rPr>
                <w:rFonts w:ascii="標楷體" w:eastAsia="標楷體" w:hAnsi="標楷體" w:cs="Arial Unicode MS"/>
                <w:sz w:val="28"/>
                <w:szCs w:val="28"/>
              </w:rPr>
              <w:t>—</w:t>
            </w:r>
          </w:p>
          <w:p w:rsidR="00A514C7" w:rsidRPr="00AC57D2" w:rsidRDefault="00DD3F5B" w:rsidP="00745F70">
            <w:pPr>
              <w:pStyle w:val="a4"/>
              <w:numPr>
                <w:ilvl w:val="0"/>
                <w:numId w:val="34"/>
              </w:numPr>
              <w:spacing w:line="400" w:lineRule="exact"/>
              <w:ind w:leftChars="0"/>
              <w:rPr>
                <w:rFonts w:ascii="標楷體" w:eastAsia="標楷體" w:hAnsi="標楷體" w:cs="標楷體"/>
                <w:sz w:val="28"/>
                <w:szCs w:val="28"/>
              </w:rPr>
            </w:pPr>
            <w:r w:rsidRPr="00AC57D2">
              <w:rPr>
                <w:rFonts w:ascii="標楷體" w:eastAsia="標楷體" w:hAnsi="標楷體" w:cs="標楷體" w:hint="eastAsia"/>
                <w:sz w:val="28"/>
                <w:szCs w:val="28"/>
              </w:rPr>
              <w:t>多元晉用</w:t>
            </w:r>
            <w:r w:rsidR="00105A62" w:rsidRPr="00AC57D2">
              <w:rPr>
                <w:rFonts w:ascii="標楷體" w:eastAsia="標楷體" w:hAnsi="標楷體" w:cs="標楷體" w:hint="eastAsia"/>
                <w:sz w:val="28"/>
                <w:szCs w:val="28"/>
              </w:rPr>
              <w:t>(35-1)</w:t>
            </w:r>
          </w:p>
          <w:p w:rsidR="00DD3F5B" w:rsidRPr="00AC57D2" w:rsidRDefault="00A514C7" w:rsidP="00745F70">
            <w:pPr>
              <w:pStyle w:val="a4"/>
              <w:numPr>
                <w:ilvl w:val="0"/>
                <w:numId w:val="34"/>
              </w:numPr>
              <w:spacing w:line="400" w:lineRule="exact"/>
              <w:ind w:leftChars="0"/>
              <w:rPr>
                <w:rFonts w:ascii="標楷體" w:eastAsia="標楷體" w:hAnsi="標楷體" w:cs="Arial Unicode MS"/>
                <w:sz w:val="28"/>
                <w:szCs w:val="28"/>
              </w:rPr>
            </w:pPr>
            <w:r w:rsidRPr="00AC57D2">
              <w:rPr>
                <w:rFonts w:ascii="標楷體" w:eastAsia="標楷體" w:hAnsi="標楷體" w:cs="標楷體"/>
                <w:sz w:val="28"/>
                <w:szCs w:val="28"/>
              </w:rPr>
              <w:t>放寬轉任條件（35-2）</w:t>
            </w:r>
          </w:p>
        </w:tc>
        <w:tc>
          <w:tcPr>
            <w:tcW w:w="8317" w:type="dxa"/>
          </w:tcPr>
          <w:p w:rsidR="00A514C7" w:rsidRPr="00AC57D2" w:rsidRDefault="00A514C7" w:rsidP="00745F70">
            <w:pPr>
              <w:pStyle w:val="a4"/>
              <w:numPr>
                <w:ilvl w:val="0"/>
                <w:numId w:val="30"/>
              </w:numPr>
              <w:spacing w:line="360" w:lineRule="exact"/>
              <w:ind w:leftChars="0" w:left="297" w:hanging="297"/>
              <w:jc w:val="both"/>
              <w:rPr>
                <w:rFonts w:ascii="標楷體" w:eastAsia="標楷體" w:hAnsi="標楷體" w:cs="標楷體"/>
                <w:sz w:val="28"/>
                <w:szCs w:val="28"/>
              </w:rPr>
            </w:pPr>
            <w:r w:rsidRPr="00AC57D2">
              <w:rPr>
                <w:rFonts w:ascii="標楷體" w:eastAsia="標楷體" w:hAnsi="標楷體" w:cs="標楷體"/>
                <w:sz w:val="28"/>
                <w:szCs w:val="28"/>
              </w:rPr>
              <w:t>多元晉用：</w:t>
            </w:r>
          </w:p>
          <w:p w:rsidR="001D3EA2" w:rsidRPr="00AC57D2" w:rsidRDefault="001D3EA2" w:rsidP="00745F70">
            <w:pPr>
              <w:pStyle w:val="a4"/>
              <w:numPr>
                <w:ilvl w:val="0"/>
                <w:numId w:val="35"/>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Arial Unicode MS" w:hint="eastAsia"/>
                <w:kern w:val="0"/>
                <w:sz w:val="28"/>
                <w:szCs w:val="28"/>
              </w:rPr>
              <w:t>遴選優秀律師轉任檢察官常態化：</w:t>
            </w:r>
          </w:p>
          <w:p w:rsidR="004E1690" w:rsidRPr="00AC57D2" w:rsidRDefault="00E0359E" w:rsidP="00F27310">
            <w:pPr>
              <w:pStyle w:val="a4"/>
              <w:spacing w:line="360" w:lineRule="exact"/>
              <w:ind w:leftChars="0" w:left="580"/>
              <w:jc w:val="both"/>
              <w:rPr>
                <w:rFonts w:ascii="標楷體" w:eastAsia="標楷體" w:hAnsi="標楷體"/>
                <w:bCs/>
                <w:sz w:val="28"/>
                <w:szCs w:val="28"/>
              </w:rPr>
            </w:pPr>
            <w:r w:rsidRPr="00AC57D2">
              <w:rPr>
                <w:rFonts w:ascii="標楷體" w:eastAsia="標楷體" w:hAnsi="標楷體" w:hint="eastAsia"/>
                <w:bCs/>
                <w:sz w:val="28"/>
                <w:szCs w:val="28"/>
              </w:rPr>
              <w:t>遴選律師轉任檢察官作業自106年度起辦理</w:t>
            </w:r>
            <w:r w:rsidR="001D3EA2" w:rsidRPr="00AC57D2">
              <w:rPr>
                <w:rFonts w:ascii="標楷體" w:eastAsia="標楷體" w:hAnsi="標楷體" w:cs="Arial Unicode MS" w:hint="eastAsia"/>
                <w:kern w:val="0"/>
                <w:sz w:val="28"/>
                <w:szCs w:val="28"/>
              </w:rPr>
              <w:t>，106年度共計遴選8</w:t>
            </w:r>
            <w:r w:rsidR="008E5A2D" w:rsidRPr="00AC57D2">
              <w:rPr>
                <w:rFonts w:ascii="標楷體" w:eastAsia="標楷體" w:hAnsi="標楷體" w:cs="Arial Unicode MS" w:hint="eastAsia"/>
                <w:kern w:val="0"/>
                <w:sz w:val="28"/>
                <w:szCs w:val="28"/>
              </w:rPr>
              <w:t>名優秀律師，</w:t>
            </w:r>
            <w:r w:rsidR="004E1690" w:rsidRPr="00AC57D2">
              <w:rPr>
                <w:rFonts w:ascii="標楷體" w:eastAsia="標楷體" w:hAnsi="標楷體" w:cs="Arial Unicode MS"/>
                <w:kern w:val="0"/>
                <w:sz w:val="28"/>
                <w:szCs w:val="28"/>
              </w:rPr>
              <w:t>已</w:t>
            </w:r>
            <w:r w:rsidR="001D3EA2" w:rsidRPr="00AC57D2">
              <w:rPr>
                <w:rFonts w:ascii="標楷體" w:eastAsia="標楷體" w:hAnsi="標楷體" w:cs="Arial Unicode MS" w:hint="eastAsia"/>
                <w:kern w:val="0"/>
                <w:sz w:val="28"/>
                <w:szCs w:val="28"/>
              </w:rPr>
              <w:t>完成為期52</w:t>
            </w:r>
            <w:r w:rsidR="008E5A2D" w:rsidRPr="00AC57D2">
              <w:rPr>
                <w:rFonts w:ascii="標楷體" w:eastAsia="標楷體" w:hAnsi="標楷體" w:cs="Arial Unicode MS" w:hint="eastAsia"/>
                <w:kern w:val="0"/>
                <w:sz w:val="28"/>
                <w:szCs w:val="28"/>
              </w:rPr>
              <w:t>週的職前研習</w:t>
            </w:r>
            <w:r w:rsidR="001D3EA2" w:rsidRPr="00AC57D2">
              <w:rPr>
                <w:rFonts w:ascii="標楷體" w:eastAsia="標楷體" w:hAnsi="標楷體" w:cs="Arial Unicode MS" w:hint="eastAsia"/>
                <w:kern w:val="0"/>
                <w:sz w:val="28"/>
                <w:szCs w:val="28"/>
              </w:rPr>
              <w:t>，</w:t>
            </w:r>
            <w:r w:rsidR="008E5A2D" w:rsidRPr="00AC57D2">
              <w:rPr>
                <w:rFonts w:ascii="標楷體" w:eastAsia="標楷體" w:hAnsi="標楷體"/>
                <w:bCs/>
                <w:sz w:val="28"/>
                <w:szCs w:val="28"/>
              </w:rPr>
              <w:t>於</w:t>
            </w:r>
            <w:r w:rsidR="008E5A2D" w:rsidRPr="00AC57D2">
              <w:rPr>
                <w:rFonts w:ascii="標楷體" w:eastAsia="標楷體" w:hAnsi="標楷體" w:hint="eastAsia"/>
                <w:bCs/>
                <w:sz w:val="28"/>
                <w:szCs w:val="28"/>
              </w:rPr>
              <w:t>107年12</w:t>
            </w:r>
            <w:r w:rsidR="008E5A2D" w:rsidRPr="00AC57D2">
              <w:rPr>
                <w:rFonts w:ascii="標楷體" w:eastAsia="標楷體" w:hAnsi="標楷體"/>
                <w:bCs/>
                <w:sz w:val="28"/>
                <w:szCs w:val="28"/>
              </w:rPr>
              <w:t>月28</w:t>
            </w:r>
            <w:r w:rsidR="00E83586" w:rsidRPr="00AC57D2">
              <w:rPr>
                <w:rFonts w:ascii="標楷體" w:eastAsia="標楷體" w:hAnsi="標楷體"/>
                <w:bCs/>
                <w:sz w:val="28"/>
                <w:szCs w:val="28"/>
              </w:rPr>
              <w:t>日完成結業後，</w:t>
            </w:r>
            <w:r w:rsidR="00E46038" w:rsidRPr="00AC57D2">
              <w:rPr>
                <w:rFonts w:ascii="標楷體" w:eastAsia="標楷體" w:hAnsi="標楷體" w:hint="eastAsia"/>
                <w:bCs/>
                <w:sz w:val="28"/>
                <w:szCs w:val="28"/>
              </w:rPr>
              <w:t>已</w:t>
            </w:r>
            <w:r w:rsidR="004E1690" w:rsidRPr="00AC57D2">
              <w:rPr>
                <w:rFonts w:ascii="標楷體" w:eastAsia="標楷體" w:hAnsi="標楷體"/>
                <w:bCs/>
                <w:sz w:val="28"/>
                <w:szCs w:val="28"/>
              </w:rPr>
              <w:t>於</w:t>
            </w:r>
            <w:r w:rsidR="00E83586" w:rsidRPr="00AC57D2">
              <w:rPr>
                <w:rFonts w:ascii="標楷體" w:eastAsia="標楷體" w:hAnsi="標楷體" w:hint="eastAsia"/>
                <w:bCs/>
                <w:sz w:val="28"/>
                <w:szCs w:val="28"/>
              </w:rPr>
              <w:t>108</w:t>
            </w:r>
            <w:r w:rsidR="008E5A2D" w:rsidRPr="00AC57D2">
              <w:rPr>
                <w:rFonts w:ascii="標楷體" w:eastAsia="標楷體" w:hAnsi="標楷體"/>
                <w:bCs/>
                <w:sz w:val="28"/>
                <w:szCs w:val="28"/>
              </w:rPr>
              <w:t>年</w:t>
            </w:r>
            <w:r w:rsidR="008E5A2D" w:rsidRPr="00AC57D2">
              <w:rPr>
                <w:rFonts w:ascii="標楷體" w:eastAsia="標楷體" w:hAnsi="標楷體" w:hint="eastAsia"/>
                <w:bCs/>
                <w:sz w:val="28"/>
                <w:szCs w:val="28"/>
              </w:rPr>
              <w:t>1</w:t>
            </w:r>
            <w:r w:rsidR="00E46038" w:rsidRPr="00AC57D2">
              <w:rPr>
                <w:rFonts w:ascii="標楷體" w:eastAsia="標楷體" w:hAnsi="標楷體"/>
                <w:bCs/>
                <w:sz w:val="28"/>
                <w:szCs w:val="28"/>
              </w:rPr>
              <w:t>月</w:t>
            </w:r>
            <w:r w:rsidR="00E46038" w:rsidRPr="00AC57D2">
              <w:rPr>
                <w:rFonts w:ascii="標楷體" w:eastAsia="標楷體" w:hAnsi="標楷體" w:hint="eastAsia"/>
                <w:bCs/>
                <w:sz w:val="28"/>
                <w:szCs w:val="28"/>
              </w:rPr>
              <w:t>2日</w:t>
            </w:r>
            <w:r w:rsidR="008E5A2D" w:rsidRPr="00AC57D2">
              <w:rPr>
                <w:rFonts w:ascii="標楷體" w:eastAsia="標楷體" w:hAnsi="標楷體" w:hint="eastAsia"/>
                <w:bCs/>
                <w:sz w:val="28"/>
                <w:szCs w:val="28"/>
              </w:rPr>
              <w:t>分發</w:t>
            </w:r>
            <w:r w:rsidR="003944C3" w:rsidRPr="00AC57D2">
              <w:rPr>
                <w:rFonts w:ascii="標楷體" w:eastAsia="標楷體" w:hAnsi="標楷體"/>
                <w:bCs/>
                <w:sz w:val="28"/>
                <w:szCs w:val="28"/>
              </w:rPr>
              <w:t>辦理檢察官業務</w:t>
            </w:r>
            <w:r w:rsidR="008E5A2D" w:rsidRPr="00AC57D2">
              <w:rPr>
                <w:rFonts w:ascii="標楷體" w:eastAsia="標楷體" w:hAnsi="標楷體" w:hint="eastAsia"/>
                <w:bCs/>
                <w:sz w:val="28"/>
                <w:szCs w:val="28"/>
              </w:rPr>
              <w:t>。</w:t>
            </w:r>
            <w:r w:rsidR="004E1690" w:rsidRPr="00AC57D2">
              <w:rPr>
                <w:rFonts w:ascii="標楷體" w:eastAsia="標楷體" w:hAnsi="標楷體" w:cs="Arial Unicode MS" w:hint="eastAsia"/>
                <w:kern w:val="0"/>
                <w:sz w:val="28"/>
                <w:szCs w:val="28"/>
              </w:rPr>
              <w:t>108</w:t>
            </w:r>
            <w:r w:rsidR="004E1690" w:rsidRPr="00AC57D2">
              <w:rPr>
                <w:rFonts w:ascii="標楷體" w:eastAsia="標楷體" w:hAnsi="標楷體" w:cs="Arial Unicode MS"/>
                <w:kern w:val="0"/>
                <w:sz w:val="28"/>
                <w:szCs w:val="28"/>
              </w:rPr>
              <w:t>年</w:t>
            </w:r>
            <w:r w:rsidR="004E1690" w:rsidRPr="00AC57D2">
              <w:rPr>
                <w:rFonts w:ascii="標楷體" w:eastAsia="標楷體" w:hAnsi="標楷體" w:cs="Arial Unicode MS" w:hint="eastAsia"/>
                <w:kern w:val="0"/>
                <w:sz w:val="28"/>
                <w:szCs w:val="28"/>
              </w:rPr>
              <w:t>1</w:t>
            </w:r>
            <w:r w:rsidR="004E1690" w:rsidRPr="00AC57D2">
              <w:rPr>
                <w:rFonts w:ascii="標楷體" w:eastAsia="標楷體" w:hAnsi="標楷體" w:cs="Arial Unicode MS"/>
                <w:kern w:val="0"/>
                <w:sz w:val="28"/>
                <w:szCs w:val="28"/>
              </w:rPr>
              <w:t>月9日公告</w:t>
            </w:r>
            <w:r w:rsidR="00C872BF" w:rsidRPr="00AC57D2">
              <w:rPr>
                <w:rFonts w:ascii="標楷體" w:eastAsia="標楷體" w:hAnsi="標楷體" w:cs="Arial Unicode MS" w:hint="eastAsia"/>
                <w:kern w:val="0"/>
                <w:sz w:val="28"/>
                <w:szCs w:val="28"/>
              </w:rPr>
              <w:t>本</w:t>
            </w:r>
            <w:r w:rsidR="00C872BF" w:rsidRPr="00AC57D2">
              <w:rPr>
                <w:rFonts w:ascii="標楷體" w:eastAsia="標楷體" w:hAnsi="標楷體" w:cs="Arial Unicode MS"/>
                <w:kern w:val="0"/>
                <w:sz w:val="28"/>
                <w:szCs w:val="28"/>
              </w:rPr>
              <w:t>年度</w:t>
            </w:r>
            <w:r w:rsidR="004E1690" w:rsidRPr="00AC57D2">
              <w:rPr>
                <w:rFonts w:ascii="標楷體" w:eastAsia="標楷體" w:hAnsi="標楷體" w:cs="Arial Unicode MS"/>
                <w:kern w:val="0"/>
                <w:sz w:val="28"/>
                <w:szCs w:val="28"/>
              </w:rPr>
              <w:t>辦理律師申請參加檢察官公開遴選作業</w:t>
            </w:r>
            <w:r w:rsidR="00F306F4" w:rsidRPr="00AC57D2">
              <w:rPr>
                <w:rFonts w:ascii="標楷體" w:eastAsia="標楷體" w:hAnsi="標楷體" w:cs="Arial Unicode MS" w:hint="eastAsia"/>
                <w:kern w:val="0"/>
                <w:sz w:val="28"/>
                <w:szCs w:val="28"/>
              </w:rPr>
              <w:t>，已</w:t>
            </w:r>
            <w:r w:rsidR="00C872BF" w:rsidRPr="00AC57D2">
              <w:rPr>
                <w:rFonts w:ascii="標楷體" w:eastAsia="標楷體" w:hAnsi="標楷體" w:cs="Arial Unicode MS" w:hint="eastAsia"/>
                <w:kern w:val="0"/>
                <w:sz w:val="28"/>
                <w:szCs w:val="28"/>
              </w:rPr>
              <w:t>遴選</w:t>
            </w:r>
            <w:r w:rsidR="00F306F4" w:rsidRPr="00AC57D2">
              <w:rPr>
                <w:rFonts w:ascii="標楷體" w:eastAsia="標楷體" w:hAnsi="標楷體" w:cs="Arial Unicode MS" w:hint="eastAsia"/>
                <w:kern w:val="0"/>
                <w:sz w:val="28"/>
                <w:szCs w:val="28"/>
              </w:rPr>
              <w:t>10</w:t>
            </w:r>
            <w:r w:rsidR="00C872BF" w:rsidRPr="00AC57D2">
              <w:rPr>
                <w:rFonts w:ascii="標楷體" w:eastAsia="標楷體" w:hAnsi="標楷體" w:cs="Arial Unicode MS" w:hint="eastAsia"/>
                <w:kern w:val="0"/>
                <w:sz w:val="28"/>
                <w:szCs w:val="28"/>
              </w:rPr>
              <w:t>位律師轉任</w:t>
            </w:r>
            <w:r w:rsidR="00F306F4" w:rsidRPr="00AC57D2">
              <w:rPr>
                <w:rFonts w:ascii="標楷體" w:eastAsia="標楷體" w:hAnsi="標楷體" w:cs="Arial Unicode MS" w:hint="eastAsia"/>
                <w:kern w:val="0"/>
                <w:sz w:val="28"/>
                <w:szCs w:val="28"/>
              </w:rPr>
              <w:t>檢察官</w:t>
            </w:r>
            <w:r w:rsidR="004E1690" w:rsidRPr="00AC57D2">
              <w:rPr>
                <w:rFonts w:ascii="標楷體" w:eastAsia="標楷體" w:hAnsi="標楷體" w:cs="Arial Unicode MS"/>
                <w:kern w:val="0"/>
                <w:sz w:val="28"/>
                <w:szCs w:val="28"/>
              </w:rPr>
              <w:t>。</w:t>
            </w:r>
            <w:r w:rsidR="00B108AD" w:rsidRPr="00AC57D2">
              <w:rPr>
                <w:rFonts w:ascii="標楷體" w:eastAsia="標楷體" w:hAnsi="標楷體" w:cs="Arial Unicode MS" w:hint="eastAsia"/>
                <w:kern w:val="0"/>
                <w:sz w:val="28"/>
                <w:szCs w:val="28"/>
              </w:rPr>
              <w:t>108</w:t>
            </w:r>
            <w:r w:rsidR="00B108AD" w:rsidRPr="00AC57D2">
              <w:rPr>
                <w:rFonts w:ascii="標楷體" w:eastAsia="標楷體" w:hAnsi="標楷體" w:cs="Arial Unicode MS"/>
                <w:kern w:val="0"/>
                <w:sz w:val="28"/>
                <w:szCs w:val="28"/>
              </w:rPr>
              <w:t>年</w:t>
            </w:r>
            <w:r w:rsidR="00B108AD" w:rsidRPr="00AC57D2">
              <w:rPr>
                <w:rFonts w:ascii="標楷體" w:eastAsia="標楷體" w:hAnsi="標楷體" w:cs="Arial Unicode MS" w:hint="eastAsia"/>
                <w:kern w:val="0"/>
                <w:sz w:val="28"/>
                <w:szCs w:val="28"/>
              </w:rPr>
              <w:t>12</w:t>
            </w:r>
            <w:r w:rsidR="00B108AD" w:rsidRPr="00AC57D2">
              <w:rPr>
                <w:rFonts w:ascii="標楷體" w:eastAsia="標楷體" w:hAnsi="標楷體" w:cs="Arial Unicode MS"/>
                <w:kern w:val="0"/>
                <w:sz w:val="28"/>
                <w:szCs w:val="28"/>
              </w:rPr>
              <w:t>月</w:t>
            </w:r>
            <w:r w:rsidR="00B108AD" w:rsidRPr="00AC57D2">
              <w:rPr>
                <w:rFonts w:ascii="標楷體" w:eastAsia="標楷體" w:hAnsi="標楷體" w:cs="Arial Unicode MS" w:hint="eastAsia"/>
                <w:kern w:val="0"/>
                <w:sz w:val="28"/>
                <w:szCs w:val="28"/>
              </w:rPr>
              <w:t>16</w:t>
            </w:r>
            <w:r w:rsidR="00B108AD" w:rsidRPr="00AC57D2">
              <w:rPr>
                <w:rFonts w:ascii="標楷體" w:eastAsia="標楷體" w:hAnsi="標楷體" w:cs="Arial Unicode MS"/>
                <w:kern w:val="0"/>
                <w:sz w:val="28"/>
                <w:szCs w:val="28"/>
              </w:rPr>
              <w:t>日公告10</w:t>
            </w:r>
            <w:r w:rsidR="00B108AD" w:rsidRPr="00AC57D2">
              <w:rPr>
                <w:rFonts w:ascii="標楷體" w:eastAsia="標楷體" w:hAnsi="標楷體" w:cs="Arial Unicode MS" w:hint="eastAsia"/>
                <w:kern w:val="0"/>
                <w:sz w:val="28"/>
                <w:szCs w:val="28"/>
              </w:rPr>
              <w:t>9</w:t>
            </w:r>
            <w:r w:rsidR="00B108AD" w:rsidRPr="00AC57D2">
              <w:rPr>
                <w:rFonts w:ascii="標楷體" w:eastAsia="標楷體" w:hAnsi="標楷體" w:cs="Arial Unicode MS"/>
                <w:kern w:val="0"/>
                <w:sz w:val="28"/>
                <w:szCs w:val="28"/>
              </w:rPr>
              <w:t>年度本部辦理律師申請參加檢察官公開遴選作業</w:t>
            </w:r>
            <w:r w:rsidR="00B108AD" w:rsidRPr="00AC57D2">
              <w:rPr>
                <w:rFonts w:ascii="標楷體" w:eastAsia="標楷體" w:hAnsi="標楷體" w:cs="Arial Unicode MS" w:hint="eastAsia"/>
                <w:kern w:val="0"/>
                <w:sz w:val="28"/>
                <w:szCs w:val="28"/>
              </w:rPr>
              <w:t>。</w:t>
            </w:r>
          </w:p>
          <w:p w:rsidR="001D3EA2" w:rsidRPr="00AC57D2" w:rsidRDefault="006E65DC" w:rsidP="00745F70">
            <w:pPr>
              <w:pStyle w:val="a4"/>
              <w:numPr>
                <w:ilvl w:val="0"/>
                <w:numId w:val="35"/>
              </w:numPr>
              <w:spacing w:line="360" w:lineRule="exact"/>
              <w:ind w:leftChars="0" w:left="580" w:hanging="425"/>
              <w:jc w:val="both"/>
              <w:rPr>
                <w:rFonts w:ascii="標楷體" w:eastAsia="標楷體" w:hAnsi="標楷體"/>
                <w:bCs/>
                <w:sz w:val="28"/>
                <w:szCs w:val="28"/>
              </w:rPr>
            </w:pPr>
            <w:r w:rsidRPr="00AC57D2">
              <w:rPr>
                <w:rFonts w:ascii="標楷體" w:eastAsia="標楷體" w:hAnsi="標楷體" w:cs="Arial Unicode MS" w:hint="eastAsia"/>
                <w:kern w:val="0"/>
                <w:sz w:val="28"/>
                <w:szCs w:val="28"/>
              </w:rPr>
              <w:t>為增加檢察官之任用管道，激勵優秀檢察事務官之工作士氣，法務部已於108年提出完成法官法第87條、第88條修正草</w:t>
            </w:r>
            <w:r w:rsidR="003E6092" w:rsidRPr="00AC57D2">
              <w:rPr>
                <w:rFonts w:ascii="標楷體" w:eastAsia="標楷體" w:hAnsi="標楷體" w:cs="Arial Unicode MS" w:hint="eastAsia"/>
                <w:kern w:val="0"/>
                <w:sz w:val="28"/>
                <w:szCs w:val="28"/>
              </w:rPr>
              <w:t>案（遴選檢察事務官為檢察官），目前積極爭取行政院與立法委員支持</w:t>
            </w:r>
            <w:r w:rsidR="003E6092" w:rsidRPr="00AC57D2">
              <w:rPr>
                <w:rFonts w:ascii="標楷體" w:eastAsia="標楷體" w:hAnsi="標楷體"/>
                <w:bCs/>
                <w:sz w:val="28"/>
                <w:szCs w:val="28"/>
              </w:rPr>
              <w:t>，</w:t>
            </w:r>
            <w:r w:rsidR="004865EE" w:rsidRPr="00AC57D2">
              <w:rPr>
                <w:rFonts w:ascii="標楷體" w:eastAsia="標楷體" w:hAnsi="標楷體" w:hint="eastAsia"/>
                <w:bCs/>
                <w:sz w:val="28"/>
                <w:szCs w:val="28"/>
              </w:rPr>
              <w:t>經積極爭取行政院與立法委員支持</w:t>
            </w:r>
            <w:r w:rsidR="004865EE" w:rsidRPr="00AC57D2">
              <w:rPr>
                <w:rFonts w:ascii="標楷體" w:eastAsia="標楷體" w:hAnsi="標楷體"/>
                <w:bCs/>
                <w:sz w:val="28"/>
                <w:szCs w:val="28"/>
              </w:rPr>
              <w:t>，</w:t>
            </w:r>
            <w:r w:rsidR="004865EE" w:rsidRPr="00AC57D2">
              <w:rPr>
                <w:rFonts w:ascii="標楷體" w:eastAsia="標楷體" w:hAnsi="標楷體" w:hint="eastAsia"/>
                <w:bCs/>
                <w:sz w:val="28"/>
                <w:szCs w:val="28"/>
              </w:rPr>
              <w:t>已於109年12月30日經立法院三讀通過，</w:t>
            </w:r>
            <w:r w:rsidR="004865EE" w:rsidRPr="00AC57D2">
              <w:rPr>
                <w:rFonts w:ascii="標楷體" w:eastAsia="標楷體" w:hAnsi="標楷體" w:hint="eastAsia"/>
                <w:sz w:val="28"/>
                <w:szCs w:val="28"/>
              </w:rPr>
              <w:t>110年1月20日總統令公布</w:t>
            </w:r>
            <w:r w:rsidR="004865EE" w:rsidRPr="00AC57D2">
              <w:rPr>
                <w:rFonts w:ascii="標楷體" w:eastAsia="標楷體" w:hAnsi="標楷體" w:hint="eastAsia"/>
                <w:bCs/>
                <w:sz w:val="28"/>
                <w:szCs w:val="28"/>
              </w:rPr>
              <w:t>。</w:t>
            </w:r>
            <w:r w:rsidR="004865EE" w:rsidRPr="00AC57D2">
              <w:rPr>
                <w:rFonts w:ascii="標楷體" w:eastAsia="標楷體" w:hAnsi="標楷體" w:hint="eastAsia"/>
                <w:bCs/>
                <w:kern w:val="0"/>
                <w:sz w:val="28"/>
                <w:szCs w:val="28"/>
              </w:rPr>
              <w:t>本部嗣於</w:t>
            </w:r>
            <w:r w:rsidR="004865EE" w:rsidRPr="00AC57D2">
              <w:rPr>
                <w:rFonts w:ascii="標楷體" w:eastAsia="標楷體" w:hAnsi="標楷體"/>
                <w:bCs/>
                <w:kern w:val="0"/>
                <w:sz w:val="28"/>
                <w:szCs w:val="28"/>
              </w:rPr>
              <w:t>110</w:t>
            </w:r>
            <w:r w:rsidR="004865EE" w:rsidRPr="00AC57D2">
              <w:rPr>
                <w:rFonts w:ascii="標楷體" w:eastAsia="標楷體" w:hAnsi="標楷體" w:hint="eastAsia"/>
                <w:bCs/>
                <w:kern w:val="0"/>
                <w:sz w:val="28"/>
                <w:szCs w:val="28"/>
              </w:rPr>
              <w:t>年</w:t>
            </w:r>
            <w:r w:rsidR="004865EE" w:rsidRPr="00AC57D2">
              <w:rPr>
                <w:rFonts w:ascii="標楷體" w:eastAsia="標楷體" w:hAnsi="標楷體"/>
                <w:bCs/>
                <w:kern w:val="0"/>
                <w:sz w:val="28"/>
                <w:szCs w:val="28"/>
              </w:rPr>
              <w:t>4</w:t>
            </w:r>
            <w:r w:rsidR="004865EE" w:rsidRPr="00AC57D2">
              <w:rPr>
                <w:rFonts w:ascii="標楷體" w:eastAsia="標楷體" w:hAnsi="標楷體" w:hint="eastAsia"/>
                <w:bCs/>
                <w:kern w:val="0"/>
                <w:sz w:val="28"/>
                <w:szCs w:val="28"/>
              </w:rPr>
              <w:t>月起辦理遴選作業，並</w:t>
            </w:r>
            <w:r w:rsidR="004865EE" w:rsidRPr="00AC57D2">
              <w:rPr>
                <w:rFonts w:ascii="標楷體" w:eastAsia="標楷體" w:hAnsi="標楷體" w:hint="eastAsia"/>
                <w:sz w:val="28"/>
                <w:szCs w:val="28"/>
                <w:shd w:val="clear" w:color="auto" w:fill="FAFAFA"/>
              </w:rPr>
              <w:t>於</w:t>
            </w:r>
            <w:r w:rsidR="004865EE" w:rsidRPr="00AC57D2">
              <w:rPr>
                <w:rFonts w:ascii="標楷體" w:eastAsia="標楷體" w:hAnsi="標楷體"/>
                <w:bCs/>
                <w:kern w:val="0"/>
                <w:sz w:val="28"/>
                <w:szCs w:val="28"/>
              </w:rPr>
              <w:t>110</w:t>
            </w:r>
            <w:r w:rsidR="004865EE" w:rsidRPr="00AC57D2">
              <w:rPr>
                <w:rFonts w:ascii="標楷體" w:eastAsia="標楷體" w:hAnsi="標楷體" w:hint="eastAsia"/>
                <w:bCs/>
                <w:kern w:val="0"/>
                <w:sz w:val="28"/>
                <w:szCs w:val="28"/>
              </w:rPr>
              <w:t>年8月16日公布</w:t>
            </w:r>
            <w:r w:rsidR="004865EE" w:rsidRPr="00AC57D2">
              <w:rPr>
                <w:rFonts w:ascii="標楷體" w:eastAsia="標楷體" w:hAnsi="標楷體" w:hint="eastAsia"/>
                <w:bCs/>
                <w:sz w:val="28"/>
                <w:szCs w:val="28"/>
              </w:rPr>
              <w:t>檢察事務官申請參加檢察官遴選錄取名單，並</w:t>
            </w:r>
            <w:r w:rsidR="004865EE" w:rsidRPr="00AC57D2">
              <w:rPr>
                <w:rFonts w:ascii="標楷體" w:eastAsia="標楷體" w:hAnsi="標楷體" w:hint="eastAsia"/>
                <w:sz w:val="28"/>
                <w:szCs w:val="28"/>
              </w:rPr>
              <w:t>於110年8月31日統一赴本部司法官學院參加1年職前研習，研習及格者，任用為試署檢察官。</w:t>
            </w:r>
          </w:p>
          <w:p w:rsidR="001D3EA2" w:rsidRPr="00AC57D2" w:rsidRDefault="001D3EA2" w:rsidP="00745F70">
            <w:pPr>
              <w:pStyle w:val="a4"/>
              <w:numPr>
                <w:ilvl w:val="0"/>
                <w:numId w:val="35"/>
              </w:numPr>
              <w:spacing w:line="360" w:lineRule="exact"/>
              <w:ind w:leftChars="0" w:left="580" w:hanging="425"/>
              <w:jc w:val="both"/>
              <w:rPr>
                <w:rFonts w:ascii="標楷體" w:eastAsia="標楷體" w:hAnsi="標楷體"/>
                <w:bCs/>
                <w:sz w:val="28"/>
                <w:szCs w:val="28"/>
              </w:rPr>
            </w:pPr>
            <w:r w:rsidRPr="00AC57D2">
              <w:rPr>
                <w:rFonts w:ascii="標楷體" w:eastAsia="標楷體" w:hAnsi="標楷體" w:cs="標楷體" w:hint="eastAsia"/>
                <w:sz w:val="28"/>
                <w:szCs w:val="28"/>
              </w:rPr>
              <w:t>法院組織法第66條之4修正通過後，已借調15名軍法官於106年12月28日正式分發辦理檢察事務官事務。並將研議將任軍法官且曾辦理檢察事務官事務一定期間者，納入遴選檢察官範圍之可行性。</w:t>
            </w:r>
          </w:p>
          <w:p w:rsidR="002E2BCF" w:rsidRPr="00AC57D2" w:rsidRDefault="002E2BCF" w:rsidP="00745F70">
            <w:pPr>
              <w:pStyle w:val="a4"/>
              <w:numPr>
                <w:ilvl w:val="0"/>
                <w:numId w:val="30"/>
              </w:numPr>
              <w:spacing w:line="360" w:lineRule="exact"/>
              <w:ind w:leftChars="0" w:left="297" w:hanging="297"/>
              <w:jc w:val="both"/>
              <w:rPr>
                <w:rFonts w:ascii="標楷體" w:eastAsia="標楷體" w:hAnsi="標楷體"/>
                <w:bCs/>
                <w:sz w:val="28"/>
                <w:szCs w:val="28"/>
              </w:rPr>
            </w:pPr>
            <w:r w:rsidRPr="00AC57D2">
              <w:rPr>
                <w:rFonts w:ascii="標楷體" w:eastAsia="標楷體" w:hAnsi="標楷體"/>
                <w:bCs/>
                <w:sz w:val="28"/>
                <w:szCs w:val="28"/>
              </w:rPr>
              <w:t>放寬轉任條件：</w:t>
            </w:r>
          </w:p>
          <w:p w:rsidR="002E2BCF" w:rsidRPr="00AC57D2" w:rsidRDefault="00C25AF3" w:rsidP="00F27310">
            <w:pPr>
              <w:pStyle w:val="a4"/>
              <w:spacing w:line="360" w:lineRule="exact"/>
              <w:ind w:leftChars="0" w:left="297"/>
              <w:jc w:val="both"/>
              <w:rPr>
                <w:rFonts w:ascii="標楷體" w:eastAsia="標楷體" w:hAnsi="標楷體"/>
                <w:bCs/>
                <w:sz w:val="28"/>
                <w:szCs w:val="28"/>
              </w:rPr>
            </w:pPr>
            <w:r w:rsidRPr="00AC57D2">
              <w:rPr>
                <w:rFonts w:ascii="標楷體" w:eastAsia="標楷體" w:hAnsi="標楷體" w:hint="eastAsia"/>
                <w:bCs/>
                <w:sz w:val="28"/>
                <w:szCs w:val="28"/>
              </w:rPr>
              <w:t>未來將配合司法院政策規劃，建請考試院修改「未具擬任職務任用資格者取得法官檢察官遴選資格考試辦法」，對學者取得法官、檢察官遴選資格之考試，斟酌放寬。</w:t>
            </w:r>
          </w:p>
        </w:tc>
      </w:tr>
      <w:tr w:rsidR="00AC57D2" w:rsidRPr="00AC57D2" w:rsidTr="004164D9">
        <w:tc>
          <w:tcPr>
            <w:tcW w:w="2127" w:type="dxa"/>
            <w:vMerge/>
          </w:tcPr>
          <w:p w:rsidR="001D3EA2" w:rsidRPr="00AC57D2" w:rsidRDefault="001D3EA2" w:rsidP="0068379A">
            <w:pPr>
              <w:spacing w:line="400" w:lineRule="exact"/>
              <w:ind w:left="456" w:hangingChars="163" w:hanging="456"/>
              <w:rPr>
                <w:rFonts w:ascii="標楷體" w:eastAsia="標楷體" w:hAnsi="標楷體" w:cs="標楷體"/>
                <w:sz w:val="28"/>
                <w:szCs w:val="28"/>
              </w:rPr>
            </w:pPr>
          </w:p>
        </w:tc>
        <w:tc>
          <w:tcPr>
            <w:tcW w:w="1985" w:type="dxa"/>
            <w:vMerge/>
          </w:tcPr>
          <w:p w:rsidR="001D3EA2" w:rsidRPr="00AC57D2" w:rsidRDefault="001D3EA2" w:rsidP="0068379A">
            <w:pPr>
              <w:spacing w:line="400" w:lineRule="exact"/>
              <w:ind w:leftChars="-7" w:hangingChars="6" w:hanging="17"/>
              <w:rPr>
                <w:rFonts w:ascii="標楷體" w:eastAsia="標楷體" w:hAnsi="標楷體" w:cs="標楷體"/>
                <w:sz w:val="28"/>
                <w:szCs w:val="28"/>
              </w:rPr>
            </w:pPr>
          </w:p>
        </w:tc>
        <w:tc>
          <w:tcPr>
            <w:tcW w:w="2880" w:type="dxa"/>
          </w:tcPr>
          <w:p w:rsidR="001D3EA2" w:rsidRPr="00AC57D2" w:rsidRDefault="001D3EA2"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提升現職檢察官專業能力</w:t>
            </w:r>
          </w:p>
          <w:p w:rsidR="00463C25" w:rsidRPr="00AC57D2" w:rsidRDefault="00463C25" w:rsidP="00AE1DC0">
            <w:pPr>
              <w:pStyle w:val="a4"/>
              <w:numPr>
                <w:ilvl w:val="0"/>
                <w:numId w:val="1"/>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持續辦理專業進修課程</w:t>
            </w:r>
            <w:r w:rsidR="00A842B0" w:rsidRPr="00AC57D2">
              <w:rPr>
                <w:rFonts w:ascii="標楷體" w:eastAsia="標楷體" w:hAnsi="標楷體" w:cs="Arial Unicode MS" w:hint="eastAsia"/>
                <w:sz w:val="28"/>
                <w:szCs w:val="28"/>
              </w:rPr>
              <w:t>（</w:t>
            </w:r>
            <w:r w:rsidR="00A842B0" w:rsidRPr="00AC57D2">
              <w:rPr>
                <w:rFonts w:ascii="標楷體" w:eastAsia="標楷體" w:hAnsi="標楷體" w:cs="Arial Unicode MS"/>
                <w:sz w:val="28"/>
                <w:szCs w:val="28"/>
              </w:rPr>
              <w:t>11-1-1、43-2）</w:t>
            </w:r>
          </w:p>
          <w:p w:rsidR="00463C25" w:rsidRPr="00AC57D2" w:rsidRDefault="00A842B0" w:rsidP="00AE1DC0">
            <w:pPr>
              <w:pStyle w:val="a4"/>
              <w:numPr>
                <w:ilvl w:val="0"/>
                <w:numId w:val="1"/>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建立檢察官專業證照制度（</w:t>
            </w:r>
            <w:r w:rsidRPr="00AC57D2">
              <w:rPr>
                <w:rFonts w:ascii="標楷體" w:eastAsia="標楷體" w:hAnsi="標楷體" w:cs="Arial Unicode MS"/>
                <w:sz w:val="28"/>
                <w:szCs w:val="28"/>
              </w:rPr>
              <w:t>40-2-4、43-2）</w:t>
            </w:r>
          </w:p>
        </w:tc>
        <w:tc>
          <w:tcPr>
            <w:tcW w:w="8317" w:type="dxa"/>
          </w:tcPr>
          <w:p w:rsidR="00463C25" w:rsidRPr="00AC57D2" w:rsidRDefault="00463C25" w:rsidP="00745F70">
            <w:pPr>
              <w:pStyle w:val="a4"/>
              <w:numPr>
                <w:ilvl w:val="0"/>
                <w:numId w:val="14"/>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持續辦理專業進修課程：</w:t>
            </w:r>
          </w:p>
          <w:p w:rsidR="00463C25" w:rsidRPr="00AC57D2" w:rsidRDefault="003B5C21" w:rsidP="00F27310">
            <w:pPr>
              <w:spacing w:line="360" w:lineRule="exact"/>
              <w:ind w:leftChars="123" w:left="295" w:firstLine="2"/>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108</w:t>
            </w:r>
            <w:r w:rsidR="00463C25" w:rsidRPr="00AC57D2">
              <w:rPr>
                <w:rFonts w:ascii="標楷體" w:eastAsia="標楷體" w:hAnsi="標楷體" w:cs="Arial Unicode MS" w:hint="eastAsia"/>
                <w:sz w:val="28"/>
                <w:szCs w:val="28"/>
              </w:rPr>
              <w:t>年</w:t>
            </w:r>
            <w:r w:rsidR="00093929" w:rsidRPr="00AC57D2">
              <w:rPr>
                <w:rFonts w:ascii="標楷體" w:eastAsia="標楷體" w:hAnsi="標楷體" w:cs="Arial Unicode MS"/>
                <w:sz w:val="28"/>
                <w:szCs w:val="28"/>
              </w:rPr>
              <w:t>度</w:t>
            </w:r>
            <w:r w:rsidR="00463C25" w:rsidRPr="00AC57D2">
              <w:rPr>
                <w:rFonts w:ascii="標楷體" w:eastAsia="標楷體" w:hAnsi="標楷體" w:cs="Arial Unicode MS" w:hint="eastAsia"/>
                <w:sz w:val="28"/>
                <w:szCs w:val="28"/>
              </w:rPr>
              <w:t>預計辦理「偵辦原</w:t>
            </w:r>
            <w:r w:rsidRPr="00AC57D2">
              <w:rPr>
                <w:rFonts w:ascii="標楷體" w:eastAsia="標楷體" w:hAnsi="標楷體" w:cs="Arial Unicode MS" w:hint="eastAsia"/>
                <w:sz w:val="28"/>
                <w:szCs w:val="28"/>
              </w:rPr>
              <w:t>住民案件研習會」、「肅貪專題研習會」</w:t>
            </w:r>
            <w:r w:rsidR="00463C25" w:rsidRPr="00AC57D2">
              <w:rPr>
                <w:rFonts w:ascii="標楷體" w:eastAsia="標楷體" w:hAnsi="標楷體" w:cs="Arial Unicode MS" w:hint="eastAsia"/>
                <w:sz w:val="28"/>
                <w:szCs w:val="28"/>
              </w:rPr>
              <w:t>等</w:t>
            </w:r>
            <w:r w:rsidRPr="00AC57D2">
              <w:rPr>
                <w:rFonts w:ascii="標楷體" w:eastAsia="標楷體" w:hAnsi="標楷體" w:cs="Arial Unicode MS" w:hint="eastAsia"/>
                <w:sz w:val="28"/>
                <w:szCs w:val="28"/>
              </w:rPr>
              <w:t>27</w:t>
            </w:r>
            <w:r w:rsidR="00463C25" w:rsidRPr="00AC57D2">
              <w:rPr>
                <w:rFonts w:ascii="標楷體" w:eastAsia="標楷體" w:hAnsi="標楷體" w:cs="Arial Unicode MS" w:hint="eastAsia"/>
                <w:sz w:val="28"/>
                <w:szCs w:val="28"/>
              </w:rPr>
              <w:t>項專業研習課程。</w:t>
            </w:r>
            <w:r w:rsidR="00C37299" w:rsidRPr="00AC57D2">
              <w:rPr>
                <w:rFonts w:ascii="標楷體" w:eastAsia="標楷體" w:hAnsi="標楷體" w:cs="Arial Unicode MS" w:hint="eastAsia"/>
                <w:sz w:val="28"/>
                <w:szCs w:val="28"/>
              </w:rPr>
              <w:t>108年3月12日至15日</w:t>
            </w:r>
            <w:r w:rsidR="00055AD8" w:rsidRPr="00AC57D2">
              <w:rPr>
                <w:rFonts w:ascii="標楷體" w:eastAsia="標楷體" w:hAnsi="標楷體" w:cs="Arial Unicode MS"/>
                <w:sz w:val="28"/>
                <w:szCs w:val="28"/>
              </w:rPr>
              <w:t>已</w:t>
            </w:r>
            <w:r w:rsidR="00C37299" w:rsidRPr="00AC57D2">
              <w:rPr>
                <w:rFonts w:ascii="標楷體" w:eastAsia="標楷體" w:hAnsi="標楷體" w:cs="Arial Unicode MS" w:hint="eastAsia"/>
                <w:sz w:val="28"/>
                <w:szCs w:val="28"/>
              </w:rPr>
              <w:t>辦理108年度偵辦原住民族案件實務研習會。</w:t>
            </w:r>
            <w:r w:rsidR="00823ABB" w:rsidRPr="00AC57D2">
              <w:rPr>
                <w:rFonts w:ascii="標楷體" w:eastAsia="標楷體" w:hAnsi="標楷體" w:cs="Arial Unicode MS"/>
                <w:sz w:val="28"/>
                <w:szCs w:val="28"/>
              </w:rPr>
              <w:t>原住民案件研習營列為經常性研習</w:t>
            </w:r>
            <w:r w:rsidR="00FE3C4D" w:rsidRPr="00AC57D2">
              <w:rPr>
                <w:rFonts w:ascii="標楷體" w:eastAsia="標楷體" w:hAnsi="標楷體" w:cs="Arial Unicode MS" w:hint="eastAsia"/>
                <w:sz w:val="28"/>
                <w:szCs w:val="28"/>
              </w:rPr>
              <w:t>。</w:t>
            </w:r>
            <w:r w:rsidR="00056B2E" w:rsidRPr="00AC57D2">
              <w:rPr>
                <w:rFonts w:ascii="標楷體" w:eastAsia="標楷體" w:hAnsi="標楷體" w:cs="Times New Roman" w:hint="eastAsia"/>
                <w:sz w:val="28"/>
                <w:szCs w:val="28"/>
              </w:rPr>
              <w:t>108年1</w:t>
            </w:r>
            <w:r w:rsidR="00056B2E" w:rsidRPr="00AC57D2">
              <w:rPr>
                <w:rFonts w:ascii="標楷體" w:eastAsia="標楷體" w:hAnsi="標楷體" w:cs="Times New Roman"/>
                <w:sz w:val="28"/>
                <w:szCs w:val="28"/>
              </w:rPr>
              <w:t>2</w:t>
            </w:r>
            <w:r w:rsidR="00056B2E" w:rsidRPr="00AC57D2">
              <w:rPr>
                <w:rFonts w:ascii="標楷體" w:eastAsia="標楷體" w:hAnsi="標楷體" w:cs="Times New Roman" w:hint="eastAsia"/>
                <w:sz w:val="28"/>
                <w:szCs w:val="28"/>
              </w:rPr>
              <w:t>月16日公布109年預定辦理各項研習一覽表（共2</w:t>
            </w:r>
            <w:r w:rsidR="00056B2E" w:rsidRPr="00AC57D2">
              <w:rPr>
                <w:rFonts w:ascii="標楷體" w:eastAsia="標楷體" w:hAnsi="標楷體" w:cs="Times New Roman"/>
                <w:sz w:val="28"/>
                <w:szCs w:val="28"/>
              </w:rPr>
              <w:t>9</w:t>
            </w:r>
            <w:r w:rsidR="00056B2E" w:rsidRPr="00AC57D2">
              <w:rPr>
                <w:rFonts w:ascii="標楷體" w:eastAsia="標楷體" w:hAnsi="標楷體" w:cs="Times New Roman" w:hint="eastAsia"/>
                <w:sz w:val="28"/>
                <w:szCs w:val="28"/>
              </w:rPr>
              <w:t>項）。</w:t>
            </w:r>
            <w:r w:rsidR="005D63ED" w:rsidRPr="00AC57D2">
              <w:rPr>
                <w:rFonts w:ascii="標楷體" w:eastAsia="標楷體" w:hAnsi="標楷體" w:cs="Times New Roman" w:hint="eastAsia"/>
                <w:sz w:val="28"/>
                <w:szCs w:val="28"/>
              </w:rPr>
              <w:t>109年9月15日至18日於臺東縣辦理109年度偵辦原住民族案件實務研習會。</w:t>
            </w:r>
            <w:r w:rsidR="00AB4858" w:rsidRPr="00AC57D2">
              <w:rPr>
                <w:rFonts w:ascii="標楷體" w:eastAsia="標楷體" w:hAnsi="標楷體" w:cs="Times New Roman" w:hint="eastAsia"/>
                <w:kern w:val="0"/>
                <w:sz w:val="28"/>
                <w:szCs w:val="28"/>
                <w:lang w:eastAsia="zh-HK"/>
              </w:rPr>
              <w:t>本部於</w:t>
            </w:r>
            <w:r w:rsidR="00AB4858" w:rsidRPr="00AC57D2">
              <w:rPr>
                <w:rFonts w:ascii="標楷體" w:eastAsia="標楷體" w:hAnsi="標楷體" w:cs="Times New Roman" w:hint="eastAsia"/>
                <w:kern w:val="0"/>
                <w:sz w:val="28"/>
                <w:szCs w:val="28"/>
              </w:rPr>
              <w:t>109</w:t>
            </w:r>
            <w:r w:rsidR="00AB4858" w:rsidRPr="00AC57D2">
              <w:rPr>
                <w:rFonts w:ascii="標楷體" w:eastAsia="標楷體" w:hAnsi="標楷體" w:cs="Times New Roman" w:hint="eastAsia"/>
                <w:kern w:val="0"/>
                <w:sz w:val="28"/>
                <w:szCs w:val="28"/>
                <w:lang w:eastAsia="zh-HK"/>
              </w:rPr>
              <w:t>年</w:t>
            </w:r>
            <w:r w:rsidR="00AB4858" w:rsidRPr="00AC57D2">
              <w:rPr>
                <w:rFonts w:ascii="標楷體" w:eastAsia="標楷體" w:hAnsi="標楷體" w:cs="Times New Roman" w:hint="eastAsia"/>
                <w:kern w:val="0"/>
                <w:sz w:val="28"/>
                <w:szCs w:val="28"/>
              </w:rPr>
              <w:t>12</w:t>
            </w:r>
            <w:r w:rsidR="00AB4858" w:rsidRPr="00AC57D2">
              <w:rPr>
                <w:rFonts w:ascii="標楷體" w:eastAsia="標楷體" w:hAnsi="標楷體" w:cs="Times New Roman" w:hint="eastAsia"/>
                <w:kern w:val="0"/>
                <w:sz w:val="28"/>
                <w:szCs w:val="28"/>
                <w:lang w:eastAsia="zh-HK"/>
              </w:rPr>
              <w:t>月</w:t>
            </w:r>
            <w:r w:rsidR="00AB4858" w:rsidRPr="00AC57D2">
              <w:rPr>
                <w:rFonts w:ascii="標楷體" w:eastAsia="標楷體" w:hAnsi="標楷體" w:cs="Times New Roman" w:hint="eastAsia"/>
                <w:kern w:val="0"/>
                <w:sz w:val="28"/>
                <w:szCs w:val="28"/>
              </w:rPr>
              <w:t>28</w:t>
            </w:r>
            <w:r w:rsidR="00AB4858" w:rsidRPr="00AC57D2">
              <w:rPr>
                <w:rFonts w:ascii="標楷體" w:eastAsia="標楷體" w:hAnsi="標楷體" w:cs="Times New Roman" w:hint="eastAsia"/>
                <w:kern w:val="0"/>
                <w:sz w:val="28"/>
                <w:szCs w:val="28"/>
                <w:lang w:eastAsia="zh-HK"/>
              </w:rPr>
              <w:t>至</w:t>
            </w:r>
            <w:r w:rsidR="00AB4858" w:rsidRPr="00AC57D2">
              <w:rPr>
                <w:rFonts w:ascii="標楷體" w:eastAsia="標楷體" w:hAnsi="標楷體" w:cs="Times New Roman" w:hint="eastAsia"/>
                <w:kern w:val="0"/>
                <w:sz w:val="28"/>
                <w:szCs w:val="28"/>
              </w:rPr>
              <w:t>29</w:t>
            </w:r>
            <w:r w:rsidR="00AB4858" w:rsidRPr="00AC57D2">
              <w:rPr>
                <w:rFonts w:ascii="標楷體" w:eastAsia="標楷體" w:hAnsi="標楷體" w:cs="Times New Roman" w:hint="eastAsia"/>
                <w:kern w:val="0"/>
                <w:sz w:val="28"/>
                <w:szCs w:val="28"/>
                <w:lang w:eastAsia="zh-HK"/>
              </w:rPr>
              <w:t>日至花蓮縣馬遠部落</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馬太鞍部落</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靜浦部落</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撒固兒部落</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吉籟獵人學校等原住民部落履勘</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與部落長老就</w:t>
            </w:r>
            <w:r w:rsidR="00AB4858" w:rsidRPr="00AC57D2">
              <w:rPr>
                <w:rFonts w:ascii="標楷體" w:eastAsia="標楷體" w:hAnsi="標楷體" w:cs="Times New Roman" w:hint="eastAsia"/>
                <w:kern w:val="0"/>
                <w:sz w:val="28"/>
                <w:szCs w:val="28"/>
              </w:rPr>
              <w:t>110</w:t>
            </w:r>
            <w:r w:rsidR="00AB4858" w:rsidRPr="00AC57D2">
              <w:rPr>
                <w:rFonts w:ascii="標楷體" w:eastAsia="標楷體" w:hAnsi="標楷體" w:cs="Times New Roman" w:hint="eastAsia"/>
                <w:kern w:val="0"/>
                <w:sz w:val="28"/>
                <w:szCs w:val="28"/>
                <w:lang w:eastAsia="zh-HK"/>
              </w:rPr>
              <w:t>年度原住民研習課程內容交換意見</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讓檢察官得以更深入瞭解部落文化</w:t>
            </w:r>
            <w:r w:rsidR="00AB4858" w:rsidRPr="00AC57D2">
              <w:rPr>
                <w:rFonts w:ascii="標楷體" w:eastAsia="標楷體" w:hAnsi="標楷體" w:cs="Times New Roman" w:hint="eastAsia"/>
                <w:kern w:val="0"/>
                <w:sz w:val="28"/>
                <w:szCs w:val="28"/>
              </w:rPr>
              <w:t>、</w:t>
            </w:r>
            <w:r w:rsidR="00AB4858" w:rsidRPr="00AC57D2">
              <w:rPr>
                <w:rFonts w:ascii="標楷體" w:eastAsia="標楷體" w:hAnsi="標楷體" w:cs="Times New Roman" w:hint="eastAsia"/>
                <w:kern w:val="0"/>
                <w:sz w:val="28"/>
                <w:szCs w:val="28"/>
                <w:lang w:eastAsia="zh-HK"/>
              </w:rPr>
              <w:t>風俗與困境</w:t>
            </w:r>
            <w:r w:rsidR="00AB4858" w:rsidRPr="00AC57D2">
              <w:rPr>
                <w:rFonts w:ascii="標楷體" w:eastAsia="標楷體" w:hAnsi="標楷體" w:cs="Times New Roman" w:hint="eastAsia"/>
                <w:kern w:val="0"/>
                <w:sz w:val="28"/>
                <w:szCs w:val="28"/>
              </w:rPr>
              <w:t>。</w:t>
            </w:r>
            <w:r w:rsidR="0092528F" w:rsidRPr="00AC57D2">
              <w:rPr>
                <w:rFonts w:ascii="標楷體" w:eastAsia="標楷體" w:hAnsi="標楷體" w:cs="Times New Roman" w:hint="eastAsia"/>
                <w:kern w:val="0"/>
                <w:sz w:val="28"/>
                <w:szCs w:val="28"/>
                <w:lang w:eastAsia="zh-HK"/>
              </w:rPr>
              <w:t>本部訂於</w:t>
            </w:r>
            <w:r w:rsidR="0092528F" w:rsidRPr="00AC57D2">
              <w:rPr>
                <w:rFonts w:ascii="標楷體" w:eastAsia="標楷體" w:hAnsi="標楷體" w:cs="Times New Roman" w:hint="eastAsia"/>
                <w:kern w:val="0"/>
                <w:sz w:val="28"/>
                <w:szCs w:val="28"/>
              </w:rPr>
              <w:t>110</w:t>
            </w:r>
            <w:r w:rsidR="0092528F" w:rsidRPr="00AC57D2">
              <w:rPr>
                <w:rFonts w:ascii="標楷體" w:eastAsia="標楷體" w:hAnsi="標楷體" w:cs="Times New Roman" w:hint="eastAsia"/>
                <w:kern w:val="0"/>
                <w:sz w:val="28"/>
                <w:szCs w:val="28"/>
                <w:lang w:eastAsia="zh-HK"/>
              </w:rPr>
              <w:t>年</w:t>
            </w:r>
            <w:r w:rsidR="0092528F" w:rsidRPr="00AC57D2">
              <w:rPr>
                <w:rFonts w:ascii="標楷體" w:eastAsia="標楷體" w:hAnsi="標楷體" w:cs="Times New Roman" w:hint="eastAsia"/>
                <w:kern w:val="0"/>
                <w:sz w:val="28"/>
                <w:szCs w:val="28"/>
              </w:rPr>
              <w:t>4</w:t>
            </w:r>
            <w:r w:rsidR="0092528F" w:rsidRPr="00AC57D2">
              <w:rPr>
                <w:rFonts w:ascii="標楷體" w:eastAsia="標楷體" w:hAnsi="標楷體" w:cs="Times New Roman" w:hint="eastAsia"/>
                <w:kern w:val="0"/>
                <w:sz w:val="28"/>
                <w:szCs w:val="28"/>
                <w:lang w:eastAsia="zh-HK"/>
              </w:rPr>
              <w:t>月</w:t>
            </w:r>
            <w:r w:rsidR="0092528F" w:rsidRPr="00AC57D2">
              <w:rPr>
                <w:rFonts w:ascii="標楷體" w:eastAsia="標楷體" w:hAnsi="標楷體" w:cs="Times New Roman" w:hint="eastAsia"/>
                <w:kern w:val="0"/>
                <w:sz w:val="28"/>
                <w:szCs w:val="28"/>
              </w:rPr>
              <w:t>20</w:t>
            </w:r>
            <w:r w:rsidR="0092528F" w:rsidRPr="00AC57D2">
              <w:rPr>
                <w:rFonts w:ascii="標楷體" w:eastAsia="標楷體" w:hAnsi="標楷體" w:cs="Times New Roman" w:hint="eastAsia"/>
                <w:kern w:val="0"/>
                <w:sz w:val="28"/>
                <w:szCs w:val="28"/>
                <w:lang w:eastAsia="zh-HK"/>
              </w:rPr>
              <w:t>日至</w:t>
            </w:r>
            <w:r w:rsidR="0092528F" w:rsidRPr="00AC57D2">
              <w:rPr>
                <w:rFonts w:ascii="標楷體" w:eastAsia="標楷體" w:hAnsi="標楷體" w:cs="Times New Roman" w:hint="eastAsia"/>
                <w:kern w:val="0"/>
                <w:sz w:val="28"/>
                <w:szCs w:val="28"/>
              </w:rPr>
              <w:t>23</w:t>
            </w:r>
            <w:r w:rsidR="0092528F" w:rsidRPr="00AC57D2">
              <w:rPr>
                <w:rFonts w:ascii="標楷體" w:eastAsia="標楷體" w:hAnsi="標楷體" w:cs="Times New Roman" w:hint="eastAsia"/>
                <w:kern w:val="0"/>
                <w:sz w:val="28"/>
                <w:szCs w:val="28"/>
                <w:lang w:eastAsia="zh-HK"/>
              </w:rPr>
              <w:t>日於花蓮縣</w:t>
            </w:r>
            <w:r w:rsidR="0092528F" w:rsidRPr="00AC57D2">
              <w:rPr>
                <w:rFonts w:ascii="標楷體" w:eastAsia="標楷體" w:hAnsi="標楷體" w:hint="eastAsia"/>
                <w:kern w:val="0"/>
                <w:sz w:val="28"/>
                <w:szCs w:val="28"/>
              </w:rPr>
              <w:t>辦理</w:t>
            </w:r>
            <w:r w:rsidR="0092528F" w:rsidRPr="00AC57D2">
              <w:rPr>
                <w:rFonts w:ascii="標楷體" w:eastAsia="標楷體" w:hAnsi="標楷體"/>
                <w:kern w:val="0"/>
                <w:sz w:val="28"/>
                <w:szCs w:val="28"/>
              </w:rPr>
              <w:t>1</w:t>
            </w:r>
            <w:r w:rsidR="0092528F" w:rsidRPr="00AC57D2">
              <w:rPr>
                <w:rFonts w:ascii="標楷體" w:eastAsia="標楷體" w:hAnsi="標楷體" w:hint="eastAsia"/>
                <w:kern w:val="0"/>
                <w:sz w:val="28"/>
                <w:szCs w:val="28"/>
              </w:rPr>
              <w:t>10年度偵辦原住民族案件實務研習會</w:t>
            </w:r>
            <w:r w:rsidR="006D6B91" w:rsidRPr="00AC57D2">
              <w:rPr>
                <w:rFonts w:ascii="標楷體" w:eastAsia="標楷體" w:hAnsi="標楷體" w:hint="eastAsia"/>
                <w:kern w:val="0"/>
                <w:sz w:val="28"/>
                <w:szCs w:val="28"/>
              </w:rPr>
              <w:t>，現暫時延期至110年6月1日至4日。</w:t>
            </w:r>
            <w:r w:rsidR="00FA76FB" w:rsidRPr="00AC57D2">
              <w:rPr>
                <w:rFonts w:ascii="標楷體" w:eastAsia="標楷體" w:hAnsi="標楷體" w:hint="eastAsia"/>
                <w:kern w:val="0"/>
                <w:sz w:val="28"/>
                <w:szCs w:val="28"/>
                <w:lang w:eastAsia="zh-HK"/>
              </w:rPr>
              <w:t>嗣</w:t>
            </w:r>
            <w:r w:rsidR="00FA76FB" w:rsidRPr="00AC57D2">
              <w:rPr>
                <w:rFonts w:ascii="標楷體" w:eastAsia="標楷體" w:hAnsi="標楷體" w:hint="eastAsia"/>
                <w:kern w:val="0"/>
                <w:sz w:val="28"/>
                <w:szCs w:val="28"/>
              </w:rPr>
              <w:t>延至110</w:t>
            </w:r>
            <w:r w:rsidR="00FA76FB" w:rsidRPr="00AC57D2">
              <w:rPr>
                <w:rFonts w:ascii="標楷體" w:eastAsia="標楷體" w:hAnsi="標楷體" w:hint="eastAsia"/>
                <w:kern w:val="0"/>
                <w:sz w:val="28"/>
                <w:szCs w:val="28"/>
                <w:lang w:eastAsia="zh-HK"/>
              </w:rPr>
              <w:t>年</w:t>
            </w:r>
            <w:r w:rsidR="00FA76FB" w:rsidRPr="00AC57D2">
              <w:rPr>
                <w:rFonts w:ascii="標楷體" w:eastAsia="標楷體" w:hAnsi="標楷體" w:hint="eastAsia"/>
                <w:kern w:val="0"/>
                <w:sz w:val="28"/>
                <w:szCs w:val="28"/>
              </w:rPr>
              <w:t>11</w:t>
            </w:r>
            <w:r w:rsidR="00FA76FB" w:rsidRPr="00AC57D2">
              <w:rPr>
                <w:rFonts w:ascii="標楷體" w:eastAsia="標楷體" w:hAnsi="標楷體" w:hint="eastAsia"/>
                <w:kern w:val="0"/>
                <w:sz w:val="28"/>
                <w:szCs w:val="28"/>
                <w:lang w:eastAsia="zh-HK"/>
              </w:rPr>
              <w:t>月</w:t>
            </w:r>
            <w:r w:rsidR="00FA76FB" w:rsidRPr="00AC57D2">
              <w:rPr>
                <w:rFonts w:ascii="標楷體" w:eastAsia="標楷體" w:hAnsi="標楷體" w:hint="eastAsia"/>
                <w:kern w:val="0"/>
                <w:sz w:val="28"/>
                <w:szCs w:val="28"/>
              </w:rPr>
              <w:t>9</w:t>
            </w:r>
            <w:r w:rsidR="00FA76FB" w:rsidRPr="00AC57D2">
              <w:rPr>
                <w:rFonts w:ascii="標楷體" w:eastAsia="標楷體" w:hAnsi="標楷體" w:hint="eastAsia"/>
                <w:kern w:val="0"/>
                <w:sz w:val="28"/>
                <w:szCs w:val="28"/>
                <w:lang w:eastAsia="zh-HK"/>
              </w:rPr>
              <w:t>日至</w:t>
            </w:r>
            <w:r w:rsidR="00FA76FB" w:rsidRPr="00AC57D2">
              <w:rPr>
                <w:rFonts w:ascii="標楷體" w:eastAsia="標楷體" w:hAnsi="標楷體" w:hint="eastAsia"/>
                <w:kern w:val="0"/>
                <w:sz w:val="28"/>
                <w:szCs w:val="28"/>
              </w:rPr>
              <w:t>11</w:t>
            </w:r>
            <w:r w:rsidR="00FA76FB" w:rsidRPr="00AC57D2">
              <w:rPr>
                <w:rFonts w:ascii="標楷體" w:eastAsia="標楷體" w:hAnsi="標楷體" w:hint="eastAsia"/>
                <w:kern w:val="0"/>
                <w:sz w:val="28"/>
                <w:szCs w:val="28"/>
                <w:lang w:eastAsia="zh-HK"/>
              </w:rPr>
              <w:t>月</w:t>
            </w:r>
            <w:r w:rsidR="00FA76FB" w:rsidRPr="00AC57D2">
              <w:rPr>
                <w:rFonts w:ascii="標楷體" w:eastAsia="標楷體" w:hAnsi="標楷體" w:hint="eastAsia"/>
                <w:kern w:val="0"/>
                <w:sz w:val="28"/>
                <w:szCs w:val="28"/>
              </w:rPr>
              <w:t>12</w:t>
            </w:r>
            <w:r w:rsidR="00FA76FB" w:rsidRPr="00AC57D2">
              <w:rPr>
                <w:rFonts w:ascii="標楷體" w:eastAsia="標楷體" w:hAnsi="標楷體" w:hint="eastAsia"/>
                <w:kern w:val="0"/>
                <w:sz w:val="28"/>
                <w:szCs w:val="28"/>
                <w:lang w:eastAsia="zh-HK"/>
              </w:rPr>
              <w:t>日在花蓮縣舉辦深入部落之研習</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包括參訪豐</w:t>
            </w:r>
            <w:r w:rsidR="00FA76FB" w:rsidRPr="00AC57D2">
              <w:rPr>
                <w:rFonts w:ascii="標楷體" w:eastAsia="標楷體" w:hAnsi="標楷體" w:hint="eastAsia"/>
                <w:kern w:val="0"/>
                <w:sz w:val="28"/>
                <w:szCs w:val="28"/>
              </w:rPr>
              <w:t>濱</w:t>
            </w:r>
            <w:r w:rsidR="00FA76FB" w:rsidRPr="00AC57D2">
              <w:rPr>
                <w:rFonts w:ascii="標楷體" w:eastAsia="標楷體" w:hAnsi="標楷體" w:hint="eastAsia"/>
                <w:kern w:val="0"/>
                <w:sz w:val="28"/>
                <w:szCs w:val="28"/>
                <w:lang w:eastAsia="zh-HK"/>
              </w:rPr>
              <w:t>鄉布農族</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秀林鄉銅門村太魯閣族</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壽豐鄉光榮村山下部落阿美族及</w:t>
            </w:r>
            <w:r w:rsidR="00FA76FB" w:rsidRPr="00AC57D2">
              <w:rPr>
                <w:rFonts w:ascii="標楷體" w:eastAsia="標楷體" w:hAnsi="標楷體" w:hint="eastAsia"/>
                <w:bCs/>
                <w:sz w:val="28"/>
                <w:szCs w:val="28"/>
              </w:rPr>
              <w:t>撒固兒部落撒奇萊雅族</w:t>
            </w:r>
            <w:r w:rsidR="00FA76FB" w:rsidRPr="00AC57D2">
              <w:rPr>
                <w:rFonts w:ascii="標楷體" w:eastAsia="標楷體" w:hAnsi="標楷體" w:hint="eastAsia"/>
                <w:bCs/>
                <w:sz w:val="28"/>
                <w:szCs w:val="28"/>
                <w:lang w:eastAsia="zh-HK"/>
              </w:rPr>
              <w:t>等</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於最後一日並邀請原住民族委員會</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花蓮縣原民處</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花蓮地檢署及</w:t>
            </w:r>
            <w:r w:rsidR="00FA76FB" w:rsidRPr="00AC57D2">
              <w:rPr>
                <w:rFonts w:ascii="標楷體" w:eastAsia="標楷體" w:hAnsi="標楷體" w:hint="eastAsia"/>
                <w:bCs/>
                <w:sz w:val="28"/>
                <w:szCs w:val="28"/>
              </w:rPr>
              <w:t>撒固兒部落</w:t>
            </w:r>
            <w:r w:rsidR="00FA76FB" w:rsidRPr="00AC57D2">
              <w:rPr>
                <w:rFonts w:ascii="標楷體" w:eastAsia="標楷體" w:hAnsi="標楷體" w:hint="eastAsia"/>
                <w:kern w:val="0"/>
                <w:sz w:val="28"/>
                <w:szCs w:val="28"/>
                <w:lang w:eastAsia="zh-HK"/>
              </w:rPr>
              <w:t>長老等舉辦交流座談會</w:t>
            </w:r>
            <w:r w:rsidR="00FA76FB" w:rsidRPr="00AC57D2">
              <w:rPr>
                <w:rFonts w:ascii="標楷體" w:eastAsia="標楷體" w:hAnsi="標楷體" w:hint="eastAsia"/>
                <w:kern w:val="0"/>
                <w:sz w:val="28"/>
                <w:szCs w:val="28"/>
              </w:rPr>
              <w:t>，</w:t>
            </w:r>
            <w:r w:rsidR="00FA76FB" w:rsidRPr="00AC57D2">
              <w:rPr>
                <w:rFonts w:ascii="標楷體" w:eastAsia="標楷體" w:hAnsi="標楷體" w:hint="eastAsia"/>
                <w:kern w:val="0"/>
                <w:sz w:val="28"/>
                <w:szCs w:val="28"/>
                <w:lang w:eastAsia="zh-HK"/>
              </w:rPr>
              <w:t>充分溝通交流部落文化、風俗</w:t>
            </w:r>
            <w:r w:rsidR="00FA76FB" w:rsidRPr="00AC57D2">
              <w:rPr>
                <w:rFonts w:ascii="標楷體" w:eastAsia="標楷體" w:hAnsi="標楷體" w:hint="eastAsia"/>
                <w:kern w:val="0"/>
                <w:sz w:val="28"/>
                <w:szCs w:val="28"/>
              </w:rPr>
              <w:t>。</w:t>
            </w:r>
          </w:p>
          <w:p w:rsidR="001D3EA2" w:rsidRPr="00AC57D2" w:rsidRDefault="001D3EA2" w:rsidP="00745F70">
            <w:pPr>
              <w:pStyle w:val="a4"/>
              <w:numPr>
                <w:ilvl w:val="0"/>
                <w:numId w:val="14"/>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標楷體" w:hint="eastAsia"/>
                <w:sz w:val="28"/>
                <w:szCs w:val="28"/>
              </w:rPr>
              <w:t>建立檢察官專業證照制度</w:t>
            </w:r>
            <w:r w:rsidR="00B15DCE" w:rsidRPr="00AC57D2">
              <w:rPr>
                <w:rFonts w:ascii="標楷體" w:eastAsia="標楷體" w:hAnsi="標楷體" w:cs="標楷體" w:hint="eastAsia"/>
                <w:sz w:val="28"/>
                <w:szCs w:val="28"/>
              </w:rPr>
              <w:t>：</w:t>
            </w:r>
          </w:p>
          <w:p w:rsidR="00463C25" w:rsidRPr="00AC57D2" w:rsidRDefault="00463C25" w:rsidP="00F27310">
            <w:pPr>
              <w:spacing w:line="360" w:lineRule="exact"/>
              <w:ind w:leftChars="123" w:left="295"/>
              <w:jc w:val="both"/>
              <w:rPr>
                <w:rFonts w:ascii="標楷體" w:eastAsia="標楷體" w:hAnsi="標楷體" w:cs="標楷體"/>
                <w:sz w:val="28"/>
                <w:szCs w:val="28"/>
              </w:rPr>
            </w:pPr>
            <w:r w:rsidRPr="00AC57D2">
              <w:rPr>
                <w:rFonts w:ascii="標楷體" w:eastAsia="標楷體" w:hAnsi="標楷體" w:cs="標楷體" w:hint="eastAsia"/>
                <w:sz w:val="28"/>
                <w:szCs w:val="28"/>
              </w:rPr>
              <w:t>除現有的財務金融、兒少訊問及政府採購法專業</w:t>
            </w:r>
            <w:r w:rsidR="004140B4" w:rsidRPr="00AC57D2">
              <w:rPr>
                <w:rFonts w:ascii="標楷體" w:eastAsia="標楷體" w:hAnsi="標楷體" w:cs="標楷體" w:hint="eastAsia"/>
                <w:sz w:val="28"/>
                <w:szCs w:val="28"/>
              </w:rPr>
              <w:t>證照繼續推動外，另研議增加醫療案件、營業秘密案件及環保案件證照</w:t>
            </w:r>
            <w:r w:rsidR="004140B4" w:rsidRPr="00AC57D2">
              <w:rPr>
                <w:rFonts w:ascii="標楷體" w:eastAsia="標楷體" w:hAnsi="標楷體" w:cs="標楷體"/>
                <w:sz w:val="28"/>
                <w:szCs w:val="28"/>
              </w:rPr>
              <w:t>：</w:t>
            </w:r>
          </w:p>
          <w:p w:rsidR="004140B4" w:rsidRPr="00AC57D2" w:rsidRDefault="004140B4" w:rsidP="00745F70">
            <w:pPr>
              <w:pStyle w:val="a4"/>
              <w:numPr>
                <w:ilvl w:val="0"/>
                <w:numId w:val="49"/>
              </w:numPr>
              <w:spacing w:line="360" w:lineRule="exact"/>
              <w:ind w:leftChars="0" w:left="580" w:hanging="425"/>
              <w:jc w:val="both"/>
              <w:rPr>
                <w:rFonts w:ascii="標楷體" w:eastAsia="標楷體" w:hAnsi="標楷體" w:cs="新細明體"/>
                <w:sz w:val="28"/>
                <w:szCs w:val="28"/>
              </w:rPr>
            </w:pPr>
            <w:r w:rsidRPr="00AC57D2">
              <w:rPr>
                <w:rFonts w:ascii="標楷體" w:eastAsia="標楷體" w:hAnsi="標楷體" w:cs="Times New Roman" w:hint="eastAsia"/>
                <w:sz w:val="28"/>
                <w:szCs w:val="28"/>
              </w:rPr>
              <w:t>環保</w:t>
            </w:r>
            <w:r w:rsidRPr="00AC57D2">
              <w:rPr>
                <w:rFonts w:ascii="標楷體" w:eastAsia="標楷體" w:hAnsi="標楷體" w:cs="標楷體" w:hint="eastAsia"/>
                <w:sz w:val="28"/>
                <w:szCs w:val="28"/>
              </w:rPr>
              <w:t>案件</w:t>
            </w:r>
            <w:r w:rsidRPr="00AC57D2">
              <w:rPr>
                <w:rFonts w:ascii="標楷體" w:eastAsia="標楷體" w:hAnsi="標楷體" w:cs="新細明體" w:hint="eastAsia"/>
                <w:sz w:val="28"/>
                <w:szCs w:val="28"/>
              </w:rPr>
              <w:t>：</w:t>
            </w:r>
          </w:p>
          <w:p w:rsidR="00E24FA4" w:rsidRPr="00AC57D2" w:rsidRDefault="004140B4" w:rsidP="00FA203E">
            <w:pPr>
              <w:pStyle w:val="a4"/>
              <w:spacing w:line="360" w:lineRule="exact"/>
              <w:ind w:leftChars="0" w:left="580"/>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107年2月13日本部與環保署開會，討論</w:t>
            </w:r>
            <w:r w:rsidR="00574028" w:rsidRPr="00AC57D2">
              <w:rPr>
                <w:rFonts w:ascii="標楷體" w:eastAsia="標楷體" w:hAnsi="標楷體" w:cs="Times New Roman"/>
                <w:sz w:val="28"/>
                <w:szCs w:val="28"/>
              </w:rPr>
              <w:t>共同</w:t>
            </w:r>
            <w:r w:rsidRPr="00AC57D2">
              <w:rPr>
                <w:rFonts w:ascii="標楷體" w:eastAsia="標楷體" w:hAnsi="標楷體" w:cs="Times New Roman" w:hint="eastAsia"/>
                <w:sz w:val="28"/>
                <w:szCs w:val="28"/>
              </w:rPr>
              <w:t>規劃環保犯罪專業</w:t>
            </w:r>
            <w:r w:rsidRPr="00AC57D2">
              <w:rPr>
                <w:rFonts w:ascii="標楷體" w:eastAsia="標楷體" w:hAnsi="標楷體" w:cs="新細明體" w:hint="eastAsia"/>
                <w:sz w:val="28"/>
                <w:szCs w:val="28"/>
              </w:rPr>
              <w:t>訓練</w:t>
            </w:r>
            <w:r w:rsidRPr="00AC57D2">
              <w:rPr>
                <w:rFonts w:ascii="標楷體" w:eastAsia="標楷體" w:hAnsi="標楷體" w:cs="Times New Roman" w:hint="eastAsia"/>
                <w:sz w:val="28"/>
                <w:szCs w:val="28"/>
              </w:rPr>
              <w:t>課程</w:t>
            </w:r>
            <w:r w:rsidR="00574028" w:rsidRPr="00AC57D2">
              <w:rPr>
                <w:rFonts w:ascii="標楷體" w:eastAsia="標楷體" w:hAnsi="標楷體" w:cs="Times New Roman"/>
                <w:sz w:val="28"/>
                <w:szCs w:val="28"/>
              </w:rPr>
              <w:t>之可行性及合作方式</w:t>
            </w:r>
            <w:r w:rsidRPr="00AC57D2">
              <w:rPr>
                <w:rFonts w:ascii="標楷體" w:eastAsia="標楷體" w:hAnsi="標楷體" w:cs="Times New Roman" w:hint="eastAsia"/>
                <w:sz w:val="28"/>
                <w:szCs w:val="28"/>
              </w:rPr>
              <w:t>。</w:t>
            </w:r>
            <w:r w:rsidR="00FD25F3" w:rsidRPr="00AC57D2">
              <w:rPr>
                <w:rFonts w:ascii="標楷體" w:eastAsia="標楷體" w:hAnsi="標楷體" w:cs="Times New Roman" w:hint="eastAsia"/>
                <w:sz w:val="28"/>
                <w:szCs w:val="28"/>
              </w:rPr>
              <w:t>108年1月3日</w:t>
            </w:r>
            <w:r w:rsidR="00574028" w:rsidRPr="00AC57D2">
              <w:rPr>
                <w:rFonts w:ascii="標楷體" w:eastAsia="標楷體" w:hAnsi="標楷體" w:cs="Times New Roman"/>
                <w:sz w:val="28"/>
                <w:szCs w:val="28"/>
              </w:rPr>
              <w:t>邀請環保署、本部司法官學院及檢察機關召開「</w:t>
            </w:r>
            <w:r w:rsidR="00FD25F3" w:rsidRPr="00AC57D2">
              <w:rPr>
                <w:rFonts w:ascii="標楷體" w:eastAsia="標楷體" w:hAnsi="標楷體" w:cs="Times New Roman" w:hint="eastAsia"/>
                <w:sz w:val="28"/>
                <w:szCs w:val="28"/>
              </w:rPr>
              <w:t>司法人員環保案件專業課程及認證班</w:t>
            </w:r>
            <w:r w:rsidR="00574028" w:rsidRPr="00AC57D2">
              <w:rPr>
                <w:rFonts w:ascii="標楷體" w:eastAsia="標楷體" w:hAnsi="標楷體" w:cs="Times New Roman"/>
                <w:sz w:val="28"/>
                <w:szCs w:val="28"/>
              </w:rPr>
              <w:t>」</w:t>
            </w:r>
            <w:r w:rsidR="00FD25F3" w:rsidRPr="00AC57D2">
              <w:rPr>
                <w:rFonts w:ascii="標楷體" w:eastAsia="標楷體" w:hAnsi="標楷體" w:cs="Times New Roman" w:hint="eastAsia"/>
                <w:sz w:val="28"/>
                <w:szCs w:val="28"/>
              </w:rPr>
              <w:t>諮詢會議</w:t>
            </w:r>
            <w:r w:rsidR="00FD25F3" w:rsidRPr="00AC57D2">
              <w:rPr>
                <w:rFonts w:ascii="標楷體" w:eastAsia="標楷體" w:hAnsi="標楷體" w:cs="Times New Roman"/>
                <w:sz w:val="28"/>
                <w:szCs w:val="28"/>
              </w:rPr>
              <w:t>。</w:t>
            </w:r>
            <w:r w:rsidR="007274ED" w:rsidRPr="00AC57D2">
              <w:rPr>
                <w:rFonts w:ascii="標楷體" w:eastAsia="標楷體" w:hAnsi="標楷體" w:cs="Times New Roman"/>
                <w:sz w:val="28"/>
                <w:szCs w:val="28"/>
              </w:rPr>
              <w:t>本</w:t>
            </w:r>
            <w:r w:rsidR="00E24FA4" w:rsidRPr="00AC57D2">
              <w:rPr>
                <w:rFonts w:ascii="標楷體" w:eastAsia="標楷體" w:hAnsi="標楷體" w:cs="Times New Roman" w:hint="eastAsia"/>
                <w:sz w:val="28"/>
                <w:szCs w:val="28"/>
              </w:rPr>
              <w:t>部司法官學院訂於108年7月9至11日辦理108年度司法人員環保案件專業課程及認證班（第一階段）課程。</w:t>
            </w:r>
            <w:r w:rsidR="00D349C9" w:rsidRPr="00AC57D2">
              <w:rPr>
                <w:rFonts w:ascii="標楷體" w:eastAsia="標楷體" w:hAnsi="標楷體" w:cs="Times New Roman"/>
                <w:sz w:val="28"/>
                <w:szCs w:val="28"/>
              </w:rPr>
              <w:t>本</w:t>
            </w:r>
            <w:r w:rsidR="00D349C9" w:rsidRPr="00AC57D2">
              <w:rPr>
                <w:rFonts w:ascii="標楷體" w:eastAsia="標楷體" w:hAnsi="標楷體" w:cs="Times New Roman" w:hint="eastAsia"/>
                <w:sz w:val="28"/>
                <w:szCs w:val="28"/>
              </w:rPr>
              <w:t>部司法官學院原訂於109年5月舉辦司法人員環保案件專業課程及認證班（第二階段）課程，因嚴重特殊傳染性肺炎疫情影響，延後舉辦。惟該學院仍於109年4月15、16日及5月25</w:t>
            </w:r>
            <w:r w:rsidR="00276BD3" w:rsidRPr="00AC57D2">
              <w:rPr>
                <w:rFonts w:ascii="標楷體" w:eastAsia="標楷體" w:hAnsi="標楷體" w:cs="Times New Roman" w:hint="eastAsia"/>
                <w:sz w:val="28"/>
                <w:szCs w:val="28"/>
              </w:rPr>
              <w:t>日以實地及遠距學習方式，辦理「司法人員環保案件專業課程」</w:t>
            </w:r>
            <w:r w:rsidR="009F69BB" w:rsidRPr="00AC57D2">
              <w:rPr>
                <w:rFonts w:ascii="標楷體" w:eastAsia="標楷體" w:hAnsi="標楷體" w:cs="Times New Roman" w:hint="eastAsia"/>
                <w:sz w:val="28"/>
                <w:szCs w:val="28"/>
              </w:rPr>
              <w:t>，</w:t>
            </w:r>
            <w:r w:rsidR="009F69BB" w:rsidRPr="00AC57D2">
              <w:rPr>
                <w:rFonts w:ascii="標楷體" w:eastAsia="標楷體" w:hAnsi="標楷體" w:hint="eastAsia"/>
                <w:sz w:val="28"/>
                <w:szCs w:val="28"/>
                <w:lang w:eastAsia="zh-HK"/>
              </w:rPr>
              <w:t>於</w:t>
            </w:r>
            <w:r w:rsidR="009F69BB" w:rsidRPr="00AC57D2">
              <w:rPr>
                <w:rFonts w:ascii="標楷體" w:eastAsia="標楷體" w:hAnsi="標楷體" w:hint="eastAsia"/>
                <w:sz w:val="28"/>
                <w:szCs w:val="28"/>
              </w:rPr>
              <w:t>109年8月11至13日辦理109年度司法人員環保案件專業課程及認證班（第</w:t>
            </w:r>
            <w:r w:rsidR="009F69BB" w:rsidRPr="00AC57D2">
              <w:rPr>
                <w:rFonts w:ascii="標楷體" w:eastAsia="標楷體" w:hAnsi="標楷體" w:hint="eastAsia"/>
                <w:sz w:val="28"/>
                <w:szCs w:val="28"/>
                <w:lang w:eastAsia="zh-HK"/>
              </w:rPr>
              <w:t>二</w:t>
            </w:r>
            <w:r w:rsidR="009F69BB" w:rsidRPr="00AC57D2">
              <w:rPr>
                <w:rFonts w:ascii="標楷體" w:eastAsia="標楷體" w:hAnsi="標楷體" w:hint="eastAsia"/>
                <w:sz w:val="28"/>
                <w:szCs w:val="28"/>
              </w:rPr>
              <w:t>階段）課程</w:t>
            </w:r>
            <w:r w:rsidR="00276BD3" w:rsidRPr="00AC57D2">
              <w:rPr>
                <w:rFonts w:ascii="標楷體" w:eastAsia="標楷體" w:hAnsi="標楷體" w:cs="Times New Roman" w:hint="eastAsia"/>
                <w:sz w:val="28"/>
                <w:szCs w:val="28"/>
              </w:rPr>
              <w:t>。</w:t>
            </w:r>
            <w:r w:rsidR="00D855C7" w:rsidRPr="00AC57D2">
              <w:rPr>
                <w:rFonts w:ascii="標楷體" w:eastAsia="標楷體" w:hAnsi="標楷體" w:hint="eastAsia"/>
                <w:sz w:val="28"/>
                <w:szCs w:val="28"/>
              </w:rPr>
              <w:t>本部司法官學院</w:t>
            </w:r>
            <w:r w:rsidR="00D855C7" w:rsidRPr="00AC57D2">
              <w:rPr>
                <w:rFonts w:ascii="標楷體" w:eastAsia="標楷體" w:hAnsi="標楷體" w:hint="eastAsia"/>
                <w:sz w:val="28"/>
                <w:szCs w:val="28"/>
                <w:lang w:eastAsia="zh-HK"/>
              </w:rPr>
              <w:t>於</w:t>
            </w:r>
            <w:r w:rsidR="00D855C7" w:rsidRPr="00AC57D2">
              <w:rPr>
                <w:rFonts w:ascii="標楷體" w:eastAsia="標楷體" w:hAnsi="標楷體" w:hint="eastAsia"/>
                <w:sz w:val="28"/>
                <w:szCs w:val="28"/>
              </w:rPr>
              <w:t>110年5月19至20日辦理110年度司法人員環保案件專業課程及認證班（第</w:t>
            </w:r>
            <w:r w:rsidR="00D855C7" w:rsidRPr="00AC57D2">
              <w:rPr>
                <w:rFonts w:ascii="標楷體" w:eastAsia="標楷體" w:hAnsi="標楷體" w:hint="eastAsia"/>
                <w:sz w:val="28"/>
                <w:szCs w:val="28"/>
                <w:lang w:eastAsia="zh-HK"/>
              </w:rPr>
              <w:t>一</w:t>
            </w:r>
            <w:r w:rsidR="00D855C7" w:rsidRPr="00AC57D2">
              <w:rPr>
                <w:rFonts w:ascii="標楷體" w:eastAsia="標楷體" w:hAnsi="標楷體" w:hint="eastAsia"/>
                <w:sz w:val="28"/>
                <w:szCs w:val="28"/>
              </w:rPr>
              <w:t>階段）課程，</w:t>
            </w:r>
            <w:r w:rsidR="009E4522" w:rsidRPr="00AC57D2">
              <w:rPr>
                <w:rFonts w:ascii="標楷體" w:eastAsia="標楷體" w:hAnsi="標楷體" w:cs="Times New Roman" w:hint="eastAsia"/>
                <w:sz w:val="28"/>
                <w:szCs w:val="28"/>
              </w:rPr>
              <w:t>以精進司法人員之查緝環保犯罪之能力。</w:t>
            </w:r>
            <w:r w:rsidR="009E4522" w:rsidRPr="00AC57D2">
              <w:rPr>
                <w:rFonts w:ascii="標楷體" w:eastAsia="標楷體" w:hAnsi="標楷體" w:hint="eastAsia"/>
                <w:bCs/>
                <w:kern w:val="0"/>
                <w:sz w:val="28"/>
                <w:szCs w:val="28"/>
                <w:lang w:eastAsia="zh-HK"/>
              </w:rPr>
              <w:t>本部與行政院環境保護署於</w:t>
            </w:r>
            <w:r w:rsidR="009E4522" w:rsidRPr="00AC57D2">
              <w:rPr>
                <w:rFonts w:ascii="標楷體" w:eastAsia="標楷體" w:hAnsi="標楷體"/>
                <w:bCs/>
                <w:kern w:val="0"/>
                <w:sz w:val="28"/>
                <w:szCs w:val="28"/>
              </w:rPr>
              <w:t>1</w:t>
            </w:r>
            <w:r w:rsidR="009E4522" w:rsidRPr="00AC57D2">
              <w:rPr>
                <w:rFonts w:ascii="標楷體" w:eastAsia="標楷體" w:hAnsi="標楷體" w:hint="eastAsia"/>
                <w:bCs/>
                <w:kern w:val="0"/>
                <w:sz w:val="28"/>
                <w:szCs w:val="28"/>
              </w:rPr>
              <w:t>10</w:t>
            </w:r>
            <w:r w:rsidR="009E4522" w:rsidRPr="00AC57D2">
              <w:rPr>
                <w:rFonts w:ascii="標楷體" w:eastAsia="標楷體" w:hAnsi="標楷體" w:hint="eastAsia"/>
                <w:bCs/>
                <w:kern w:val="0"/>
                <w:sz w:val="28"/>
                <w:szCs w:val="28"/>
                <w:lang w:eastAsia="zh-HK"/>
              </w:rPr>
              <w:t>年</w:t>
            </w:r>
            <w:r w:rsidR="009E4522" w:rsidRPr="00AC57D2">
              <w:rPr>
                <w:rFonts w:ascii="標楷體" w:eastAsia="標楷體" w:hAnsi="標楷體" w:hint="eastAsia"/>
                <w:bCs/>
                <w:kern w:val="0"/>
                <w:sz w:val="28"/>
                <w:szCs w:val="28"/>
              </w:rPr>
              <w:t>10</w:t>
            </w:r>
            <w:r w:rsidR="009E4522" w:rsidRPr="00AC57D2">
              <w:rPr>
                <w:rFonts w:ascii="標楷體" w:eastAsia="標楷體" w:hAnsi="標楷體" w:hint="eastAsia"/>
                <w:bCs/>
                <w:kern w:val="0"/>
                <w:sz w:val="28"/>
                <w:szCs w:val="28"/>
                <w:lang w:eastAsia="zh-HK"/>
              </w:rPr>
              <w:t>月</w:t>
            </w:r>
            <w:r w:rsidR="009E4522" w:rsidRPr="00AC57D2">
              <w:rPr>
                <w:rFonts w:ascii="標楷體" w:eastAsia="標楷體" w:hAnsi="標楷體" w:hint="eastAsia"/>
                <w:bCs/>
                <w:kern w:val="0"/>
                <w:sz w:val="28"/>
                <w:szCs w:val="28"/>
              </w:rPr>
              <w:t>26</w:t>
            </w:r>
            <w:r w:rsidR="009E4522" w:rsidRPr="00AC57D2">
              <w:rPr>
                <w:rFonts w:ascii="標楷體" w:eastAsia="標楷體" w:hAnsi="標楷體" w:hint="eastAsia"/>
                <w:bCs/>
                <w:kern w:val="0"/>
                <w:sz w:val="28"/>
                <w:szCs w:val="28"/>
                <w:lang w:eastAsia="zh-HK"/>
              </w:rPr>
              <w:t>日至</w:t>
            </w:r>
            <w:r w:rsidR="009E4522" w:rsidRPr="00AC57D2">
              <w:rPr>
                <w:rFonts w:ascii="標楷體" w:eastAsia="標楷體" w:hAnsi="標楷體" w:hint="eastAsia"/>
                <w:bCs/>
                <w:kern w:val="0"/>
                <w:sz w:val="28"/>
                <w:szCs w:val="28"/>
              </w:rPr>
              <w:t>27</w:t>
            </w:r>
            <w:r w:rsidR="009E4522" w:rsidRPr="00AC57D2">
              <w:rPr>
                <w:rFonts w:ascii="標楷體" w:eastAsia="標楷體" w:hAnsi="標楷體" w:hint="eastAsia"/>
                <w:bCs/>
                <w:kern w:val="0"/>
                <w:sz w:val="28"/>
                <w:szCs w:val="28"/>
                <w:lang w:eastAsia="zh-HK"/>
              </w:rPr>
              <w:t>日共同舉辦</w:t>
            </w:r>
            <w:r w:rsidR="009E4522" w:rsidRPr="00AC57D2">
              <w:rPr>
                <w:rFonts w:ascii="標楷體" w:eastAsia="標楷體" w:hAnsi="標楷體" w:hint="eastAsia"/>
                <w:bCs/>
                <w:kern w:val="0"/>
                <w:sz w:val="28"/>
                <w:szCs w:val="28"/>
              </w:rPr>
              <w:t>「</w:t>
            </w:r>
            <w:r w:rsidR="009E4522" w:rsidRPr="00AC57D2">
              <w:rPr>
                <w:rFonts w:ascii="標楷體" w:eastAsia="標楷體" w:hAnsi="標楷體"/>
                <w:bCs/>
                <w:kern w:val="0"/>
                <w:sz w:val="28"/>
                <w:szCs w:val="28"/>
              </w:rPr>
              <w:t>1</w:t>
            </w:r>
            <w:r w:rsidR="009E4522" w:rsidRPr="00AC57D2">
              <w:rPr>
                <w:rFonts w:ascii="標楷體" w:eastAsia="標楷體" w:hAnsi="標楷體" w:hint="eastAsia"/>
                <w:bCs/>
                <w:kern w:val="0"/>
                <w:sz w:val="28"/>
                <w:szCs w:val="28"/>
              </w:rPr>
              <w:t>10年</w:t>
            </w:r>
            <w:r w:rsidR="009E4522" w:rsidRPr="00AC57D2">
              <w:rPr>
                <w:rFonts w:ascii="標楷體" w:eastAsia="標楷體" w:hAnsi="標楷體" w:hint="eastAsia"/>
                <w:bCs/>
                <w:kern w:val="0"/>
                <w:sz w:val="28"/>
                <w:szCs w:val="28"/>
                <w:lang w:eastAsia="zh-HK"/>
              </w:rPr>
              <w:t>全國環境執法業務研討會</w:t>
            </w:r>
            <w:r w:rsidR="009E4522" w:rsidRPr="00AC57D2">
              <w:rPr>
                <w:rFonts w:ascii="標楷體" w:eastAsia="標楷體" w:hAnsi="標楷體" w:hint="eastAsia"/>
                <w:bCs/>
                <w:kern w:val="0"/>
                <w:sz w:val="28"/>
                <w:szCs w:val="28"/>
              </w:rPr>
              <w:t>」，</w:t>
            </w:r>
            <w:r w:rsidR="009E4522" w:rsidRPr="00AC57D2">
              <w:rPr>
                <w:rFonts w:ascii="標楷體" w:eastAsia="標楷體" w:hAnsi="標楷體" w:hint="eastAsia"/>
                <w:bCs/>
                <w:kern w:val="0"/>
                <w:sz w:val="28"/>
                <w:szCs w:val="28"/>
                <w:lang w:eastAsia="zh-HK"/>
              </w:rPr>
              <w:t>透過檢警環結盟</w:t>
            </w:r>
            <w:r w:rsidR="009E4522" w:rsidRPr="00AC57D2">
              <w:rPr>
                <w:rFonts w:ascii="標楷體" w:eastAsia="標楷體" w:hAnsi="標楷體" w:hint="eastAsia"/>
                <w:bCs/>
                <w:kern w:val="0"/>
                <w:sz w:val="28"/>
                <w:szCs w:val="28"/>
              </w:rPr>
              <w:t>，</w:t>
            </w:r>
            <w:r w:rsidR="009E4522" w:rsidRPr="00AC57D2">
              <w:rPr>
                <w:rFonts w:ascii="標楷體" w:eastAsia="標楷體" w:hAnsi="標楷體" w:hint="eastAsia"/>
                <w:bCs/>
                <w:kern w:val="0"/>
                <w:sz w:val="28"/>
                <w:szCs w:val="28"/>
                <w:lang w:eastAsia="zh-HK"/>
              </w:rPr>
              <w:t>分享實務偵辦經驗及查緝技巧，發揮打擊環保犯罪綜效</w:t>
            </w:r>
            <w:r w:rsidR="009E4522" w:rsidRPr="00AC57D2">
              <w:rPr>
                <w:rFonts w:ascii="標楷體" w:eastAsia="標楷體" w:hAnsi="標楷體" w:hint="eastAsia"/>
                <w:bCs/>
                <w:kern w:val="0"/>
                <w:sz w:val="28"/>
                <w:szCs w:val="28"/>
              </w:rPr>
              <w:t>。</w:t>
            </w:r>
          </w:p>
          <w:p w:rsidR="004140B4" w:rsidRPr="00AC57D2" w:rsidRDefault="004140B4" w:rsidP="00745F70">
            <w:pPr>
              <w:pStyle w:val="a4"/>
              <w:numPr>
                <w:ilvl w:val="0"/>
                <w:numId w:val="49"/>
              </w:numPr>
              <w:spacing w:line="360" w:lineRule="exact"/>
              <w:ind w:leftChars="0" w:left="580"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醫療案件：</w:t>
            </w:r>
          </w:p>
          <w:p w:rsidR="004140B4" w:rsidRPr="00AC57D2" w:rsidRDefault="004140B4" w:rsidP="00FA203E">
            <w:pPr>
              <w:pStyle w:val="a4"/>
              <w:spacing w:line="360" w:lineRule="exact"/>
              <w:ind w:leftChars="0" w:left="580"/>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與司法官學院合辦，並配合立法院審查醫療事故預防及爭議處理法草案進度，以該法內容為課程主軸，開辦證照班。</w:t>
            </w:r>
            <w:r w:rsidR="00716FD5" w:rsidRPr="00AC57D2">
              <w:rPr>
                <w:rFonts w:ascii="標楷體" w:eastAsia="標楷體" w:hAnsi="標楷體" w:cs="Times New Roman" w:hint="eastAsia"/>
                <w:sz w:val="28"/>
                <w:szCs w:val="28"/>
              </w:rPr>
              <w:t>108年2月14日舉行司法人員醫療案件專業課程及認證班諮詢會議。</w:t>
            </w:r>
            <w:r w:rsidR="00C81957" w:rsidRPr="00AC57D2">
              <w:rPr>
                <w:rFonts w:ascii="標楷體" w:eastAsia="標楷體" w:hAnsi="標楷體" w:cs="Times New Roman" w:hint="eastAsia"/>
                <w:sz w:val="28"/>
                <w:szCs w:val="28"/>
              </w:rPr>
              <w:t>法務部</w:t>
            </w:r>
            <w:r w:rsidR="00C81957" w:rsidRPr="00AC57D2">
              <w:rPr>
                <w:rFonts w:ascii="標楷體" w:eastAsia="標楷體" w:hAnsi="標楷體" w:hint="eastAsia"/>
                <w:bCs/>
                <w:sz w:val="28"/>
                <w:szCs w:val="28"/>
              </w:rPr>
              <w:t>司法官學院訂於108年7月17日至19日辦理108年度司法人員醫療案件專業課程及認證班（初階）。</w:t>
            </w:r>
          </w:p>
          <w:p w:rsidR="004140B4" w:rsidRPr="00AC57D2" w:rsidRDefault="004140B4" w:rsidP="00745F70">
            <w:pPr>
              <w:pStyle w:val="a4"/>
              <w:numPr>
                <w:ilvl w:val="0"/>
                <w:numId w:val="49"/>
              </w:numPr>
              <w:spacing w:line="360" w:lineRule="exact"/>
              <w:ind w:leftChars="0" w:left="580"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營業秘密案件：</w:t>
            </w:r>
          </w:p>
          <w:p w:rsidR="004140B4" w:rsidRPr="00AC57D2" w:rsidRDefault="004140B4" w:rsidP="00745F70">
            <w:pPr>
              <w:pStyle w:val="a4"/>
              <w:numPr>
                <w:ilvl w:val="0"/>
                <w:numId w:val="15"/>
              </w:numPr>
              <w:spacing w:line="360" w:lineRule="exact"/>
              <w:ind w:leftChars="0" w:left="863" w:hanging="282"/>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檢察司及司法官學院於107年4月20日，共同邀請經濟部智慧財產局（下稱智財局）、臺高檢署智財分署等代表及部分學者，以非正式會議方式，進行意見交流並確認「司法人員營業秘密法專業課程及認證班」規劃內容及進行方式。</w:t>
            </w:r>
          </w:p>
          <w:p w:rsidR="004140B4" w:rsidRPr="00AC57D2" w:rsidRDefault="004140B4" w:rsidP="00745F70">
            <w:pPr>
              <w:pStyle w:val="a4"/>
              <w:numPr>
                <w:ilvl w:val="0"/>
                <w:numId w:val="15"/>
              </w:numPr>
              <w:spacing w:line="360" w:lineRule="exact"/>
              <w:ind w:leftChars="0" w:left="863" w:hanging="282"/>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本部於107年4月30日函請司法官學院，由本部與司法官學院、智財局合辦「司法人員營業秘密法專業課程及認證班」，委請司法官學院規劃，並擬具實施計畫。</w:t>
            </w:r>
          </w:p>
          <w:p w:rsidR="004140B4" w:rsidRPr="00AC57D2" w:rsidRDefault="004140B4" w:rsidP="00745F70">
            <w:pPr>
              <w:pStyle w:val="a4"/>
              <w:numPr>
                <w:ilvl w:val="0"/>
                <w:numId w:val="15"/>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再於107年5月21日召開「司法人員營業秘密法專業課程及認證班實施計畫諮詢會議」，邀請司法官學院、智財局及檢察機關代表，共同研議「司法人員營業秘密法專業課程及認證班」內容，並請智財局、各檢察機關推薦學者、講師納入人才資料庫，以供後續司法官學院聘任講座之用。</w:t>
            </w:r>
          </w:p>
          <w:p w:rsidR="00C44255" w:rsidRPr="00AC57D2" w:rsidRDefault="004140B4" w:rsidP="00745F70">
            <w:pPr>
              <w:pStyle w:val="a4"/>
              <w:numPr>
                <w:ilvl w:val="0"/>
                <w:numId w:val="15"/>
              </w:numPr>
              <w:spacing w:line="360" w:lineRule="exact"/>
              <w:ind w:leftChars="0" w:left="863" w:hanging="283"/>
              <w:jc w:val="both"/>
              <w:rPr>
                <w:rFonts w:ascii="標楷體" w:eastAsia="標楷體" w:hAnsi="標楷體" w:cs="標楷體"/>
                <w:sz w:val="28"/>
                <w:szCs w:val="28"/>
              </w:rPr>
            </w:pPr>
            <w:r w:rsidRPr="00AC57D2">
              <w:rPr>
                <w:rFonts w:ascii="標楷體" w:eastAsia="標楷體" w:hAnsi="標楷體" w:cs="Times New Roman" w:hint="eastAsia"/>
                <w:sz w:val="28"/>
                <w:szCs w:val="28"/>
              </w:rPr>
              <w:t>本部核定「司</w:t>
            </w:r>
            <w:r w:rsidR="00C97260" w:rsidRPr="00AC57D2">
              <w:rPr>
                <w:rFonts w:ascii="標楷體" w:eastAsia="標楷體" w:hAnsi="標楷體" w:cs="Times New Roman" w:hint="eastAsia"/>
                <w:sz w:val="28"/>
                <w:szCs w:val="28"/>
              </w:rPr>
              <w:t>法人員營業秘密法專業課程及認證班實施計畫」，並與本部司法官學院</w:t>
            </w:r>
            <w:r w:rsidRPr="00AC57D2">
              <w:rPr>
                <w:rFonts w:ascii="標楷體" w:eastAsia="標楷體" w:hAnsi="標楷體" w:cs="Times New Roman" w:hint="eastAsia"/>
                <w:sz w:val="28"/>
                <w:szCs w:val="28"/>
              </w:rPr>
              <w:t>於108年1月14日至16日合辦「司法人員營業秘密法專業課程及認證班」（基礎班）。</w:t>
            </w:r>
            <w:r w:rsidR="00AF3AAE" w:rsidRPr="00AC57D2">
              <w:rPr>
                <w:rFonts w:ascii="標楷體" w:eastAsia="標楷體" w:hAnsi="標楷體" w:cs="Times New Roman" w:hint="eastAsia"/>
                <w:sz w:val="28"/>
                <w:szCs w:val="28"/>
              </w:rPr>
              <w:t>本部司法官學院訂</w:t>
            </w:r>
            <w:r w:rsidR="008A45AD" w:rsidRPr="00AC57D2">
              <w:rPr>
                <w:rFonts w:ascii="標楷體" w:eastAsia="標楷體" w:hAnsi="標楷體" w:cs="Times New Roman"/>
                <w:sz w:val="28"/>
                <w:szCs w:val="28"/>
              </w:rPr>
              <w:t>於</w:t>
            </w:r>
            <w:r w:rsidR="00AF3AAE" w:rsidRPr="00AC57D2">
              <w:rPr>
                <w:rFonts w:ascii="標楷體" w:eastAsia="標楷體" w:hAnsi="標楷體" w:cs="Times New Roman" w:hint="eastAsia"/>
                <w:sz w:val="28"/>
                <w:szCs w:val="28"/>
              </w:rPr>
              <w:t>109年2月10至11日辦理109年度「司法人員營業秘密法專業課程及認證班」（精進班）。</w:t>
            </w:r>
          </w:p>
        </w:tc>
      </w:tr>
      <w:tr w:rsidR="00AC57D2" w:rsidRPr="00AC57D2" w:rsidTr="004164D9">
        <w:tc>
          <w:tcPr>
            <w:tcW w:w="2127" w:type="dxa"/>
            <w:vMerge w:val="restart"/>
          </w:tcPr>
          <w:p w:rsidR="00E750BD" w:rsidRPr="00AC57D2" w:rsidRDefault="00E750BD"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伍、監督淘汰不適任司法人員</w:t>
            </w:r>
          </w:p>
        </w:tc>
        <w:tc>
          <w:tcPr>
            <w:tcW w:w="1985" w:type="dxa"/>
          </w:tcPr>
          <w:p w:rsidR="00E750BD" w:rsidRPr="00AC57D2" w:rsidRDefault="00E750BD" w:rsidP="0068379A">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hint="eastAsia"/>
                <w:sz w:val="28"/>
                <w:szCs w:val="28"/>
              </w:rPr>
              <w:t>獨立又有效能的法官檢察官監督淘汰機制</w:t>
            </w:r>
          </w:p>
        </w:tc>
        <w:tc>
          <w:tcPr>
            <w:tcW w:w="2880" w:type="dxa"/>
          </w:tcPr>
          <w:p w:rsidR="00A842B0" w:rsidRPr="00AC57D2" w:rsidRDefault="00E750BD" w:rsidP="00A913A1">
            <w:pPr>
              <w:spacing w:line="400" w:lineRule="exact"/>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檢察官評鑑制度改革—強化獨立有效能，兼顧正當法律程序的檢察官監督與淘汰</w:t>
            </w:r>
            <w:r w:rsidR="00A842B0" w:rsidRPr="00AC57D2">
              <w:rPr>
                <w:rFonts w:ascii="標楷體" w:eastAsia="標楷體" w:hAnsi="標楷體" w:cs="Arial Unicode MS" w:hint="eastAsia"/>
                <w:sz w:val="28"/>
                <w:szCs w:val="28"/>
              </w:rPr>
              <w:t>制度</w:t>
            </w:r>
          </w:p>
          <w:p w:rsidR="00E750BD" w:rsidRPr="00AC57D2" w:rsidRDefault="00A842B0" w:rsidP="00A913A1">
            <w:pPr>
              <w:spacing w:line="400" w:lineRule="exact"/>
              <w:jc w:val="both"/>
              <w:rPr>
                <w:rFonts w:ascii="標楷體" w:eastAsia="標楷體" w:hAnsi="標楷體" w:cs="Arial Unicode MS"/>
                <w:sz w:val="28"/>
                <w:szCs w:val="28"/>
              </w:rPr>
            </w:pPr>
            <w:r w:rsidRPr="00AC57D2">
              <w:rPr>
                <w:rFonts w:ascii="標楷體" w:eastAsia="標楷體" w:hAnsi="標楷體" w:hint="eastAsia"/>
                <w:sz w:val="28"/>
                <w:szCs w:val="28"/>
              </w:rPr>
              <w:t>（36-1-1、36-1-2、36-1-3、36-2-1、36-2-2、36-2-3、36-4-1、36-4-2、36-4-3、36-4-4、36-5）</w:t>
            </w:r>
          </w:p>
        </w:tc>
        <w:tc>
          <w:tcPr>
            <w:tcW w:w="8317" w:type="dxa"/>
          </w:tcPr>
          <w:p w:rsidR="00086F06" w:rsidRPr="00AC57D2" w:rsidRDefault="00086F06" w:rsidP="00745F70">
            <w:pPr>
              <w:pStyle w:val="a4"/>
              <w:numPr>
                <w:ilvl w:val="0"/>
                <w:numId w:val="5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檢察官評鑑委員會(下稱檢評會)運作情形：</w:t>
            </w:r>
          </w:p>
          <w:p w:rsidR="00D01AF2" w:rsidRPr="00AC57D2" w:rsidRDefault="00D01AF2" w:rsidP="00745F70">
            <w:pPr>
              <w:pStyle w:val="a4"/>
              <w:numPr>
                <w:ilvl w:val="0"/>
                <w:numId w:val="51"/>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標楷體" w:hint="eastAsia"/>
                <w:sz w:val="28"/>
                <w:szCs w:val="28"/>
              </w:rPr>
              <w:t>檢評會自101年1月6日開始運作起至109年7月16日止，受理案件數計65件，已審結65件。審議結果請求成立者24件，其中移送監察院者17件，交由檢察官人事審議委員會處理者7件；另外請求雖不成立但移請行政監督權人為適當處分者共4件。法官法新制於109年7月17日施行，自施行日起自109年9月4日止受理68件，已審結0件。</w:t>
            </w:r>
          </w:p>
          <w:p w:rsidR="00086F06" w:rsidRPr="00AC57D2" w:rsidRDefault="00086F06" w:rsidP="00745F70">
            <w:pPr>
              <w:pStyle w:val="a4"/>
              <w:numPr>
                <w:ilvl w:val="0"/>
                <w:numId w:val="51"/>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標楷體" w:hint="eastAsia"/>
                <w:sz w:val="28"/>
                <w:szCs w:val="28"/>
              </w:rPr>
              <w:t>前述移送監察院者，檢評會建議免職者</w:t>
            </w:r>
            <w:r w:rsidRPr="00AC57D2">
              <w:rPr>
                <w:rFonts w:ascii="標楷體" w:eastAsia="標楷體" w:hAnsi="標楷體" w:cs="標楷體"/>
                <w:sz w:val="28"/>
                <w:szCs w:val="28"/>
              </w:rPr>
              <w:t>2</w:t>
            </w:r>
            <w:r w:rsidRPr="00AC57D2">
              <w:rPr>
                <w:rFonts w:ascii="標楷體" w:eastAsia="標楷體" w:hAnsi="標楷體" w:cs="標楷體" w:hint="eastAsia"/>
                <w:sz w:val="28"/>
                <w:szCs w:val="28"/>
              </w:rPr>
              <w:t>人</w:t>
            </w:r>
            <w:r w:rsidR="00075F7D" w:rsidRPr="00AC57D2">
              <w:rPr>
                <w:rFonts w:ascii="標楷體" w:eastAsia="標楷體" w:hAnsi="標楷體" w:cs="標楷體" w:hint="eastAsia"/>
                <w:sz w:val="28"/>
                <w:szCs w:val="28"/>
              </w:rPr>
              <w:t>（1</w:t>
            </w:r>
            <w:r w:rsidRPr="00AC57D2">
              <w:rPr>
                <w:rFonts w:ascii="標楷體" w:eastAsia="標楷體" w:hAnsi="標楷體" w:cs="標楷體"/>
                <w:sz w:val="28"/>
                <w:szCs w:val="28"/>
              </w:rPr>
              <w:t>01</w:t>
            </w:r>
            <w:r w:rsidRPr="00AC57D2">
              <w:rPr>
                <w:rFonts w:ascii="標楷體" w:eastAsia="標楷體" w:hAnsi="標楷體" w:cs="標楷體" w:hint="eastAsia"/>
                <w:sz w:val="28"/>
                <w:szCs w:val="28"/>
              </w:rPr>
              <w:t>年</w:t>
            </w:r>
            <w:r w:rsidRPr="00AC57D2">
              <w:rPr>
                <w:rFonts w:ascii="標楷體" w:eastAsia="標楷體" w:hAnsi="標楷體" w:cs="標楷體"/>
                <w:sz w:val="28"/>
                <w:szCs w:val="28"/>
              </w:rPr>
              <w:t>9</w:t>
            </w:r>
            <w:r w:rsidRPr="00AC57D2">
              <w:rPr>
                <w:rFonts w:ascii="標楷體" w:eastAsia="標楷體" w:hAnsi="標楷體" w:cs="標楷體" w:hint="eastAsia"/>
                <w:sz w:val="28"/>
                <w:szCs w:val="28"/>
              </w:rPr>
              <w:t>月</w:t>
            </w:r>
            <w:r w:rsidRPr="00AC57D2">
              <w:rPr>
                <w:rFonts w:ascii="標楷體" w:eastAsia="標楷體" w:hAnsi="標楷體" w:cs="標楷體"/>
                <w:sz w:val="28"/>
                <w:szCs w:val="28"/>
              </w:rPr>
              <w:t>24</w:t>
            </w:r>
            <w:r w:rsidRPr="00AC57D2">
              <w:rPr>
                <w:rFonts w:ascii="標楷體" w:eastAsia="標楷體" w:hAnsi="標楷體" w:cs="標楷體" w:hint="eastAsia"/>
                <w:sz w:val="28"/>
                <w:szCs w:val="28"/>
              </w:rPr>
              <w:t>日劉</w:t>
            </w:r>
            <w:r w:rsidRPr="00AC57D2">
              <w:rPr>
                <w:rFonts w:ascii="新細明體" w:eastAsia="新細明體" w:hAnsi="新細明體" w:cs="新細明體" w:hint="eastAsia"/>
                <w:sz w:val="28"/>
                <w:szCs w:val="28"/>
              </w:rPr>
              <w:t>〇〇</w:t>
            </w:r>
            <w:r w:rsidRPr="00AC57D2">
              <w:rPr>
                <w:rFonts w:ascii="標楷體" w:eastAsia="標楷體" w:hAnsi="標楷體" w:cs="標楷體" w:hint="eastAsia"/>
                <w:sz w:val="28"/>
                <w:szCs w:val="28"/>
              </w:rPr>
              <w:t>案，因開庭有不當與歧視言詞，檢評會建議免除檢察官職務轉任檢察官以外之其他職務，嗣職務法庭宣判休職</w:t>
            </w:r>
            <w:r w:rsidRPr="00AC57D2">
              <w:rPr>
                <w:rFonts w:ascii="標楷體" w:eastAsia="標楷體" w:hAnsi="標楷體" w:cs="標楷體"/>
                <w:sz w:val="28"/>
                <w:szCs w:val="28"/>
              </w:rPr>
              <w:t>1</w:t>
            </w:r>
            <w:r w:rsidRPr="00AC57D2">
              <w:rPr>
                <w:rFonts w:ascii="標楷體" w:eastAsia="標楷體" w:hAnsi="標楷體" w:cs="標楷體" w:hint="eastAsia"/>
                <w:sz w:val="28"/>
                <w:szCs w:val="28"/>
              </w:rPr>
              <w:t>年；</w:t>
            </w:r>
            <w:r w:rsidRPr="00AC57D2">
              <w:rPr>
                <w:rFonts w:ascii="標楷體" w:eastAsia="標楷體" w:hAnsi="標楷體" w:cs="標楷體"/>
                <w:sz w:val="28"/>
                <w:szCs w:val="28"/>
              </w:rPr>
              <w:t>106</w:t>
            </w:r>
            <w:r w:rsidRPr="00AC57D2">
              <w:rPr>
                <w:rFonts w:ascii="標楷體" w:eastAsia="標楷體" w:hAnsi="標楷體" w:cs="標楷體" w:hint="eastAsia"/>
                <w:sz w:val="28"/>
                <w:szCs w:val="28"/>
              </w:rPr>
              <w:t>年</w:t>
            </w:r>
            <w:r w:rsidRPr="00AC57D2">
              <w:rPr>
                <w:rFonts w:ascii="標楷體" w:eastAsia="標楷體" w:hAnsi="標楷體" w:cs="標楷體"/>
                <w:sz w:val="28"/>
                <w:szCs w:val="28"/>
              </w:rPr>
              <w:t>6</w:t>
            </w:r>
            <w:r w:rsidRPr="00AC57D2">
              <w:rPr>
                <w:rFonts w:ascii="標楷體" w:eastAsia="標楷體" w:hAnsi="標楷體" w:cs="標楷體" w:hint="eastAsia"/>
                <w:sz w:val="28"/>
                <w:szCs w:val="28"/>
              </w:rPr>
              <w:t>月</w:t>
            </w:r>
            <w:r w:rsidRPr="00AC57D2">
              <w:rPr>
                <w:rFonts w:ascii="標楷體" w:eastAsia="標楷體" w:hAnsi="標楷體" w:cs="標楷體"/>
                <w:sz w:val="28"/>
                <w:szCs w:val="28"/>
              </w:rPr>
              <w:t>29</w:t>
            </w:r>
            <w:r w:rsidRPr="00AC57D2">
              <w:rPr>
                <w:rFonts w:ascii="標楷體" w:eastAsia="標楷體" w:hAnsi="標楷體" w:cs="標楷體" w:hint="eastAsia"/>
                <w:sz w:val="28"/>
                <w:szCs w:val="28"/>
              </w:rPr>
              <w:t>日蔡</w:t>
            </w:r>
            <w:r w:rsidRPr="00AC57D2">
              <w:rPr>
                <w:rFonts w:ascii="新細明體" w:eastAsia="新細明體" w:hAnsi="新細明體" w:cs="新細明體" w:hint="eastAsia"/>
                <w:sz w:val="28"/>
                <w:szCs w:val="28"/>
              </w:rPr>
              <w:t>〇〇</w:t>
            </w:r>
            <w:r w:rsidRPr="00AC57D2">
              <w:rPr>
                <w:rFonts w:ascii="標楷體" w:eastAsia="標楷體" w:hAnsi="標楷體" w:cs="標楷體" w:hint="eastAsia"/>
                <w:sz w:val="28"/>
                <w:szCs w:val="28"/>
              </w:rPr>
              <w:t>案，因有與未成年人從事性交易等犯罪行為，檢評會建議免除檢察官職務並喪失公務人員任用資格，嗣因案遭判決有罪確定，業經本部於</w:t>
            </w:r>
            <w:r w:rsidRPr="00AC57D2">
              <w:rPr>
                <w:rFonts w:ascii="標楷體" w:eastAsia="標楷體" w:hAnsi="標楷體" w:cs="標楷體"/>
                <w:sz w:val="28"/>
                <w:szCs w:val="28"/>
              </w:rPr>
              <w:t>106</w:t>
            </w:r>
            <w:r w:rsidRPr="00AC57D2">
              <w:rPr>
                <w:rFonts w:ascii="標楷體" w:eastAsia="標楷體" w:hAnsi="標楷體" w:cs="標楷體" w:hint="eastAsia"/>
                <w:sz w:val="28"/>
                <w:szCs w:val="28"/>
              </w:rPr>
              <w:t>年</w:t>
            </w:r>
            <w:r w:rsidRPr="00AC57D2">
              <w:rPr>
                <w:rFonts w:ascii="標楷體" w:eastAsia="標楷體" w:hAnsi="標楷體" w:cs="標楷體"/>
                <w:sz w:val="28"/>
                <w:szCs w:val="28"/>
              </w:rPr>
              <w:t>10</w:t>
            </w:r>
            <w:r w:rsidRPr="00AC57D2">
              <w:rPr>
                <w:rFonts w:ascii="標楷體" w:eastAsia="標楷體" w:hAnsi="標楷體" w:cs="標楷體" w:hint="eastAsia"/>
                <w:sz w:val="28"/>
                <w:szCs w:val="28"/>
              </w:rPr>
              <w:t>月</w:t>
            </w:r>
            <w:r w:rsidRPr="00AC57D2">
              <w:rPr>
                <w:rFonts w:ascii="標楷體" w:eastAsia="標楷體" w:hAnsi="標楷體" w:cs="標楷體"/>
                <w:sz w:val="28"/>
                <w:szCs w:val="28"/>
              </w:rPr>
              <w:t>27</w:t>
            </w:r>
            <w:r w:rsidRPr="00AC57D2">
              <w:rPr>
                <w:rFonts w:ascii="標楷體" w:eastAsia="標楷體" w:hAnsi="標楷體" w:cs="標楷體" w:hint="eastAsia"/>
                <w:sz w:val="28"/>
                <w:szCs w:val="28"/>
              </w:rPr>
              <w:t>日免職處分</w:t>
            </w:r>
            <w:r w:rsidR="00980133" w:rsidRPr="00AC57D2">
              <w:rPr>
                <w:rFonts w:ascii="標楷體" w:eastAsia="標楷體" w:hAnsi="標楷體" w:cs="標楷體"/>
                <w:sz w:val="28"/>
                <w:szCs w:val="28"/>
              </w:rPr>
              <w:t>，</w:t>
            </w:r>
            <w:r w:rsidR="00980133" w:rsidRPr="00AC57D2">
              <w:rPr>
                <w:rFonts w:ascii="標楷體" w:eastAsia="標楷體" w:hAnsi="標楷體" w:cs="標楷體" w:hint="eastAsia"/>
                <w:sz w:val="28"/>
                <w:szCs w:val="28"/>
              </w:rPr>
              <w:t>嗣職務法庭宣判</w:t>
            </w:r>
            <w:r w:rsidR="00980133" w:rsidRPr="00AC57D2">
              <w:rPr>
                <w:rFonts w:ascii="標楷體" w:eastAsia="標楷體" w:hAnsi="標楷體" w:cs="Times New Roman" w:hint="eastAsia"/>
                <w:sz w:val="28"/>
                <w:szCs w:val="28"/>
              </w:rPr>
              <w:t>免除檢察官職務，並喪失公務人員任用資格</w:t>
            </w:r>
            <w:r w:rsidR="00075F7D" w:rsidRPr="00AC57D2">
              <w:rPr>
                <w:rFonts w:ascii="標楷體" w:eastAsia="標楷體" w:hAnsi="標楷體" w:cs="標楷體" w:hint="eastAsia"/>
                <w:sz w:val="28"/>
                <w:szCs w:val="28"/>
              </w:rPr>
              <w:t>）</w:t>
            </w:r>
            <w:r w:rsidRPr="00AC57D2">
              <w:rPr>
                <w:rFonts w:ascii="標楷體" w:eastAsia="標楷體" w:hAnsi="標楷體" w:cs="標楷體" w:hint="eastAsia"/>
                <w:sz w:val="28"/>
                <w:szCs w:val="28"/>
              </w:rPr>
              <w:t>。</w:t>
            </w:r>
          </w:p>
          <w:p w:rsidR="00FE0BE7" w:rsidRPr="00AC57D2" w:rsidRDefault="00086F06" w:rsidP="00745F70">
            <w:pPr>
              <w:pStyle w:val="a4"/>
              <w:numPr>
                <w:ilvl w:val="0"/>
                <w:numId w:val="5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改革方向：</w:t>
            </w:r>
          </w:p>
          <w:p w:rsidR="00A842B0" w:rsidRPr="00AC57D2" w:rsidRDefault="00A842B0" w:rsidP="00745F70">
            <w:pPr>
              <w:pStyle w:val="a4"/>
              <w:numPr>
                <w:ilvl w:val="0"/>
                <w:numId w:val="52"/>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標楷體" w:hint="eastAsia"/>
                <w:sz w:val="28"/>
                <w:szCs w:val="28"/>
              </w:rPr>
              <w:t>匡列專責人力2名，自107年1月1日起負責處理評鑑委員會事務。</w:t>
            </w:r>
          </w:p>
          <w:p w:rsidR="00E750BD" w:rsidRPr="00AC57D2" w:rsidRDefault="0001430B" w:rsidP="00745F70">
            <w:pPr>
              <w:pStyle w:val="a4"/>
              <w:numPr>
                <w:ilvl w:val="0"/>
                <w:numId w:val="52"/>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標楷體" w:hint="eastAsia"/>
                <w:sz w:val="28"/>
                <w:szCs w:val="28"/>
              </w:rPr>
              <w:t>於107年2月9日擬具法官法修法建議送司法院</w:t>
            </w:r>
            <w:r w:rsidRPr="00AC57D2">
              <w:rPr>
                <w:rFonts w:ascii="標楷體" w:eastAsia="標楷體" w:hAnsi="標楷體" w:cs="Times New Roman" w:hint="eastAsia"/>
                <w:sz w:val="28"/>
                <w:szCs w:val="28"/>
              </w:rPr>
              <w:t>參考</w:t>
            </w:r>
            <w:r w:rsidR="00E750BD" w:rsidRPr="00AC57D2">
              <w:rPr>
                <w:rFonts w:ascii="標楷體" w:eastAsia="標楷體" w:hAnsi="標楷體" w:cs="標楷體" w:hint="eastAsia"/>
                <w:sz w:val="28"/>
                <w:szCs w:val="28"/>
              </w:rPr>
              <w:t>，</w:t>
            </w:r>
            <w:r w:rsidR="00FE0BE7" w:rsidRPr="00AC57D2">
              <w:rPr>
                <w:rFonts w:ascii="標楷體" w:eastAsia="標楷體" w:hAnsi="標楷體" w:cs="標楷體" w:hint="eastAsia"/>
                <w:sz w:val="28"/>
                <w:szCs w:val="28"/>
              </w:rPr>
              <w:t>建議修法</w:t>
            </w:r>
            <w:r w:rsidR="00E750BD" w:rsidRPr="00AC57D2">
              <w:rPr>
                <w:rFonts w:ascii="標楷體" w:eastAsia="標楷體" w:hAnsi="標楷體" w:cs="標楷體" w:hint="eastAsia"/>
                <w:sz w:val="28"/>
                <w:szCs w:val="28"/>
              </w:rPr>
              <w:t>方向包括：評鑑委員會增加多元的外部委員，將學者及社會公正人士由現行4人增加為6人；增訂評鑑委員消極資格限制及迴避規定；強化評鑑委員會調查權限及發動機制，使評鑑委員知有應受評鑑之情事時，得經3名以上委員共同提案，並經委員會過半數之同意立案，主動進行評鑑調查及審查；將評鑑時效由2年延長為5年；評鑑審議的程序訴訟化，例如讓受移送人可聘請律師</w:t>
            </w:r>
            <w:r w:rsidR="00A842B0" w:rsidRPr="00AC57D2">
              <w:rPr>
                <w:rFonts w:ascii="標楷體" w:eastAsia="標楷體" w:hAnsi="標楷體" w:cs="標楷體" w:hint="eastAsia"/>
                <w:sz w:val="28"/>
                <w:szCs w:val="28"/>
              </w:rPr>
              <w:t>、</w:t>
            </w:r>
            <w:r w:rsidR="00E750BD" w:rsidRPr="00AC57D2">
              <w:rPr>
                <w:rFonts w:ascii="標楷體" w:eastAsia="標楷體" w:hAnsi="標楷體" w:cs="標楷體" w:hint="eastAsia"/>
                <w:sz w:val="28"/>
                <w:szCs w:val="28"/>
              </w:rPr>
              <w:t>到場表示意見</w:t>
            </w:r>
            <w:r w:rsidR="00A842B0" w:rsidRPr="00AC57D2">
              <w:rPr>
                <w:rFonts w:ascii="標楷體" w:eastAsia="標楷體" w:hAnsi="標楷體" w:cs="標楷體" w:hint="eastAsia"/>
                <w:sz w:val="28"/>
                <w:szCs w:val="28"/>
              </w:rPr>
              <w:t>及</w:t>
            </w:r>
            <w:r w:rsidR="00E750BD" w:rsidRPr="00AC57D2">
              <w:rPr>
                <w:rFonts w:ascii="標楷體" w:eastAsia="標楷體" w:hAnsi="標楷體" w:cs="標楷體" w:hint="eastAsia"/>
                <w:sz w:val="28"/>
                <w:szCs w:val="28"/>
              </w:rPr>
              <w:t>請求調查證據</w:t>
            </w:r>
            <w:r w:rsidR="00A842B0" w:rsidRPr="00AC57D2">
              <w:rPr>
                <w:rFonts w:ascii="標楷體" w:eastAsia="標楷體" w:hAnsi="標楷體" w:cs="標楷體" w:hint="eastAsia"/>
                <w:sz w:val="28"/>
                <w:szCs w:val="28"/>
              </w:rPr>
              <w:t>等</w:t>
            </w:r>
            <w:r w:rsidR="00E750BD" w:rsidRPr="00AC57D2">
              <w:rPr>
                <w:rFonts w:ascii="標楷體" w:eastAsia="標楷體" w:hAnsi="標楷體" w:cs="標楷體" w:hint="eastAsia"/>
                <w:sz w:val="28"/>
                <w:szCs w:val="28"/>
              </w:rPr>
              <w:t>。</w:t>
            </w:r>
          </w:p>
          <w:p w:rsidR="003A26EE" w:rsidRPr="00AC57D2" w:rsidRDefault="00691B82" w:rsidP="00745F70">
            <w:pPr>
              <w:pStyle w:val="a4"/>
              <w:numPr>
                <w:ilvl w:val="0"/>
                <w:numId w:val="52"/>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標楷體"/>
                <w:sz w:val="28"/>
                <w:szCs w:val="28"/>
              </w:rPr>
              <w:t>行政院</w:t>
            </w:r>
            <w:r w:rsidR="00F675E2" w:rsidRPr="00AC57D2">
              <w:rPr>
                <w:rFonts w:ascii="標楷體" w:eastAsia="標楷體" w:hAnsi="標楷體" w:cs="標楷體" w:hint="eastAsia"/>
                <w:sz w:val="28"/>
                <w:szCs w:val="28"/>
              </w:rPr>
              <w:t>院</w:t>
            </w:r>
            <w:r w:rsidRPr="00AC57D2">
              <w:rPr>
                <w:rFonts w:ascii="標楷體" w:eastAsia="標楷體" w:hAnsi="標楷體" w:cs="標楷體"/>
                <w:sz w:val="28"/>
                <w:szCs w:val="28"/>
              </w:rPr>
              <w:t>會於</w:t>
            </w:r>
            <w:r w:rsidRPr="00AC57D2">
              <w:rPr>
                <w:rFonts w:ascii="標楷體" w:eastAsia="標楷體" w:hAnsi="標楷體" w:cs="標楷體" w:hint="eastAsia"/>
                <w:sz w:val="28"/>
                <w:szCs w:val="28"/>
              </w:rPr>
              <w:t>107</w:t>
            </w:r>
            <w:r w:rsidRPr="00AC57D2">
              <w:rPr>
                <w:rFonts w:ascii="標楷體" w:eastAsia="標楷體" w:hAnsi="標楷體" w:cs="標楷體"/>
                <w:sz w:val="28"/>
                <w:szCs w:val="28"/>
              </w:rPr>
              <w:t>年</w:t>
            </w:r>
            <w:r w:rsidRPr="00AC57D2">
              <w:rPr>
                <w:rFonts w:ascii="標楷體" w:eastAsia="標楷體" w:hAnsi="標楷體" w:cs="標楷體" w:hint="eastAsia"/>
                <w:sz w:val="28"/>
                <w:szCs w:val="28"/>
              </w:rPr>
              <w:t>12</w:t>
            </w:r>
            <w:r w:rsidRPr="00AC57D2">
              <w:rPr>
                <w:rFonts w:ascii="標楷體" w:eastAsia="標楷體" w:hAnsi="標楷體" w:cs="標楷體"/>
                <w:sz w:val="28"/>
                <w:szCs w:val="28"/>
              </w:rPr>
              <w:t>月13</w:t>
            </w:r>
            <w:r w:rsidR="00796FD0" w:rsidRPr="00AC57D2">
              <w:rPr>
                <w:rFonts w:ascii="標楷體" w:eastAsia="標楷體" w:hAnsi="標楷體" w:cs="標楷體"/>
                <w:sz w:val="28"/>
                <w:szCs w:val="28"/>
              </w:rPr>
              <w:t>日通過司法院函送</w:t>
            </w:r>
            <w:r w:rsidR="00F675E2" w:rsidRPr="00AC57D2">
              <w:rPr>
                <w:rFonts w:ascii="標楷體" w:eastAsia="標楷體" w:hAnsi="標楷體" w:cs="標楷體"/>
                <w:sz w:val="28"/>
                <w:szCs w:val="28"/>
              </w:rPr>
              <w:t>「法官法」部分條文修正草案，經</w:t>
            </w:r>
            <w:r w:rsidRPr="00AC57D2">
              <w:rPr>
                <w:rFonts w:ascii="標楷體" w:eastAsia="標楷體" w:hAnsi="標楷體" w:cs="標楷體"/>
                <w:sz w:val="28"/>
                <w:szCs w:val="28"/>
              </w:rPr>
              <w:t>行政院、司法院及考試院</w:t>
            </w:r>
            <w:r w:rsidR="00F675E2" w:rsidRPr="00AC57D2">
              <w:rPr>
                <w:rFonts w:ascii="標楷體" w:eastAsia="標楷體" w:hAnsi="標楷體" w:cs="標楷體"/>
                <w:sz w:val="28"/>
                <w:szCs w:val="28"/>
              </w:rPr>
              <w:t>完成</w:t>
            </w:r>
            <w:r w:rsidRPr="00AC57D2">
              <w:rPr>
                <w:rFonts w:ascii="標楷體" w:eastAsia="標楷體" w:hAnsi="標楷體" w:cs="標楷體"/>
                <w:sz w:val="28"/>
                <w:szCs w:val="28"/>
              </w:rPr>
              <w:t>會銜送請立法院審議，</w:t>
            </w:r>
            <w:r w:rsidR="00756081" w:rsidRPr="00AC57D2">
              <w:rPr>
                <w:rFonts w:ascii="標楷體" w:eastAsia="標楷體" w:hAnsi="標楷體" w:cs="Times New Roman"/>
                <w:sz w:val="28"/>
                <w:szCs w:val="28"/>
              </w:rPr>
              <w:t>經立法院於</w:t>
            </w:r>
            <w:r w:rsidR="00756081" w:rsidRPr="00AC57D2">
              <w:rPr>
                <w:rFonts w:ascii="標楷體" w:eastAsia="標楷體" w:hAnsi="標楷體" w:cs="Times New Roman" w:hint="eastAsia"/>
                <w:sz w:val="28"/>
                <w:szCs w:val="28"/>
              </w:rPr>
              <w:t>108</w:t>
            </w:r>
            <w:r w:rsidR="00756081" w:rsidRPr="00AC57D2">
              <w:rPr>
                <w:rFonts w:ascii="標楷體" w:eastAsia="標楷體" w:hAnsi="標楷體" w:cs="Times New Roman"/>
                <w:sz w:val="28"/>
                <w:szCs w:val="28"/>
              </w:rPr>
              <w:t>年</w:t>
            </w:r>
            <w:r w:rsidR="00756081" w:rsidRPr="00AC57D2">
              <w:rPr>
                <w:rFonts w:ascii="標楷體" w:eastAsia="標楷體" w:hAnsi="標楷體" w:cs="Times New Roman" w:hint="eastAsia"/>
                <w:sz w:val="28"/>
                <w:szCs w:val="28"/>
              </w:rPr>
              <w:t>6</w:t>
            </w:r>
            <w:r w:rsidR="00756081" w:rsidRPr="00AC57D2">
              <w:rPr>
                <w:rFonts w:ascii="標楷體" w:eastAsia="標楷體" w:hAnsi="標楷體" w:cs="Times New Roman"/>
                <w:sz w:val="28"/>
                <w:szCs w:val="28"/>
              </w:rPr>
              <w:t>月28日</w:t>
            </w:r>
            <w:r w:rsidR="00756081" w:rsidRPr="00AC57D2">
              <w:rPr>
                <w:rFonts w:ascii="標楷體" w:eastAsia="標楷體" w:hAnsi="標楷體" w:cs="Times New Roman" w:hint="eastAsia"/>
                <w:sz w:val="28"/>
                <w:szCs w:val="28"/>
              </w:rPr>
              <w:t>三讀通過</w:t>
            </w:r>
            <w:r w:rsidR="00241A87" w:rsidRPr="00AC57D2">
              <w:rPr>
                <w:rFonts w:ascii="標楷體" w:eastAsia="標楷體" w:hAnsi="標楷體" w:cs="Times New Roman"/>
                <w:sz w:val="28"/>
                <w:szCs w:val="28"/>
              </w:rPr>
              <w:t>，並於</w:t>
            </w:r>
            <w:r w:rsidR="00241A87" w:rsidRPr="00AC57D2">
              <w:rPr>
                <w:rFonts w:ascii="標楷體" w:eastAsia="標楷體" w:hAnsi="標楷體" w:cs="Times New Roman" w:hint="eastAsia"/>
                <w:sz w:val="28"/>
                <w:szCs w:val="28"/>
              </w:rPr>
              <w:t>108</w:t>
            </w:r>
            <w:r w:rsidR="00241A87" w:rsidRPr="00AC57D2">
              <w:rPr>
                <w:rFonts w:ascii="標楷體" w:eastAsia="標楷體" w:hAnsi="標楷體" w:cs="Times New Roman"/>
                <w:sz w:val="28"/>
                <w:szCs w:val="28"/>
              </w:rPr>
              <w:t>年</w:t>
            </w:r>
            <w:r w:rsidR="00241A87" w:rsidRPr="00AC57D2">
              <w:rPr>
                <w:rFonts w:ascii="標楷體" w:eastAsia="標楷體" w:hAnsi="標楷體" w:cs="Times New Roman" w:hint="eastAsia"/>
                <w:sz w:val="28"/>
                <w:szCs w:val="28"/>
              </w:rPr>
              <w:t>7</w:t>
            </w:r>
            <w:r w:rsidR="00241A87" w:rsidRPr="00AC57D2">
              <w:rPr>
                <w:rFonts w:ascii="標楷體" w:eastAsia="標楷體" w:hAnsi="標楷體" w:cs="Times New Roman"/>
                <w:sz w:val="28"/>
                <w:szCs w:val="28"/>
              </w:rPr>
              <w:t>月17日公布。</w:t>
            </w:r>
            <w:r w:rsidRPr="00AC57D2">
              <w:rPr>
                <w:rFonts w:ascii="標楷體" w:eastAsia="標楷體" w:hAnsi="標楷體" w:cs="Times New Roman"/>
                <w:sz w:val="28"/>
                <w:szCs w:val="28"/>
              </w:rPr>
              <w:t>修正重點為：</w:t>
            </w:r>
            <w:r w:rsidR="00375BDE" w:rsidRPr="00AC57D2">
              <w:rPr>
                <w:rFonts w:ascii="標楷體" w:eastAsia="標楷體" w:hAnsi="標楷體" w:cs="Times New Roman" w:hint="eastAsia"/>
                <w:sz w:val="28"/>
                <w:szCs w:val="28"/>
              </w:rPr>
              <w:t>受評鑑法官承辦已終</w:t>
            </w:r>
            <w:r w:rsidR="00375BDE" w:rsidRPr="00AC57D2">
              <w:rPr>
                <w:rFonts w:ascii="標楷體" w:eastAsia="標楷體" w:hAnsi="標楷體" w:cs="標楷體" w:hint="eastAsia"/>
                <w:sz w:val="28"/>
                <w:szCs w:val="28"/>
              </w:rPr>
              <w:t>結案件之當事人</w:t>
            </w:r>
            <w:r w:rsidR="00375BDE" w:rsidRPr="00AC57D2">
              <w:rPr>
                <w:rFonts w:ascii="標楷體" w:eastAsia="標楷體" w:hAnsi="標楷體" w:cs="標楷體"/>
                <w:sz w:val="28"/>
                <w:szCs w:val="28"/>
              </w:rPr>
              <w:t>或</w:t>
            </w:r>
            <w:r w:rsidR="00375BDE" w:rsidRPr="00AC57D2">
              <w:rPr>
                <w:rFonts w:ascii="標楷體" w:eastAsia="標楷體" w:hAnsi="標楷體" w:cs="標楷體" w:hint="eastAsia"/>
                <w:sz w:val="28"/>
                <w:szCs w:val="28"/>
              </w:rPr>
              <w:t>被害人，</w:t>
            </w:r>
            <w:r w:rsidR="00375BDE" w:rsidRPr="00AC57D2">
              <w:rPr>
                <w:rFonts w:ascii="標楷體" w:eastAsia="標楷體" w:hAnsi="標楷體" w:cs="標楷體"/>
                <w:sz w:val="28"/>
                <w:szCs w:val="28"/>
              </w:rPr>
              <w:t>無須</w:t>
            </w:r>
            <w:r w:rsidR="007E29AF" w:rsidRPr="00AC57D2">
              <w:rPr>
                <w:rFonts w:ascii="標楷體" w:eastAsia="標楷體" w:hAnsi="標楷體" w:cs="標楷體"/>
                <w:sz w:val="28"/>
                <w:szCs w:val="28"/>
              </w:rPr>
              <w:t>透過民間團體或其他陳情方式，</w:t>
            </w:r>
            <w:r w:rsidR="00375BDE" w:rsidRPr="00AC57D2">
              <w:rPr>
                <w:rFonts w:ascii="標楷體" w:eastAsia="標楷體" w:hAnsi="標楷體" w:cs="標楷體" w:hint="eastAsia"/>
                <w:sz w:val="28"/>
                <w:szCs w:val="28"/>
              </w:rPr>
              <w:t>得直接請求個案評鑑</w:t>
            </w:r>
            <w:r w:rsidR="00375BDE" w:rsidRPr="00AC57D2">
              <w:rPr>
                <w:rFonts w:ascii="標楷體" w:eastAsia="標楷體" w:hAnsi="標楷體" w:cs="標楷體"/>
                <w:sz w:val="28"/>
                <w:szCs w:val="28"/>
              </w:rPr>
              <w:t>；</w:t>
            </w:r>
            <w:r w:rsidR="007E29AF" w:rsidRPr="00AC57D2">
              <w:rPr>
                <w:rFonts w:ascii="標楷體" w:eastAsia="標楷體" w:hAnsi="標楷體" w:cs="標楷體" w:hint="eastAsia"/>
                <w:sz w:val="28"/>
                <w:szCs w:val="28"/>
              </w:rPr>
              <w:t>調整檢察官評鑑委員會外部評鑑委員人數</w:t>
            </w:r>
            <w:r w:rsidR="007E29AF" w:rsidRPr="00AC57D2">
              <w:rPr>
                <w:rFonts w:ascii="標楷體" w:eastAsia="標楷體" w:hAnsi="標楷體" w:cs="標楷體"/>
                <w:sz w:val="28"/>
                <w:szCs w:val="28"/>
              </w:rPr>
              <w:t>，由原來的4人增加為6人；</w:t>
            </w:r>
            <w:r w:rsidR="00FC4C81" w:rsidRPr="00AC57D2">
              <w:rPr>
                <w:rFonts w:ascii="標楷體" w:eastAsia="標楷體" w:hAnsi="標楷體" w:cs="標楷體"/>
                <w:sz w:val="28"/>
                <w:szCs w:val="28"/>
              </w:rPr>
              <w:t>委員會認受評鑑法官應受</w:t>
            </w:r>
            <w:r w:rsidR="007E29AF" w:rsidRPr="00AC57D2">
              <w:rPr>
                <w:rFonts w:ascii="標楷體" w:eastAsia="標楷體" w:hAnsi="標楷體" w:cs="標楷體"/>
                <w:sz w:val="28"/>
                <w:szCs w:val="28"/>
              </w:rPr>
              <w:t>懲戒時，</w:t>
            </w:r>
            <w:r w:rsidR="00F27252" w:rsidRPr="00AC57D2">
              <w:rPr>
                <w:rFonts w:ascii="標楷體" w:eastAsia="標楷體" w:hAnsi="標楷體" w:cs="標楷體"/>
                <w:sz w:val="28"/>
                <w:szCs w:val="28"/>
              </w:rPr>
              <w:t>得直接報由司法院移送職務法庭審理，無須</w:t>
            </w:r>
            <w:r w:rsidR="00FC4C81" w:rsidRPr="00AC57D2">
              <w:rPr>
                <w:rFonts w:ascii="標楷體" w:eastAsia="標楷體" w:hAnsi="標楷體" w:cs="標楷體"/>
                <w:sz w:val="28"/>
                <w:szCs w:val="28"/>
              </w:rPr>
              <w:t>繞道監察院進行彈劾，</w:t>
            </w:r>
            <w:r w:rsidR="00F27252" w:rsidRPr="00AC57D2">
              <w:rPr>
                <w:rFonts w:ascii="標楷體" w:eastAsia="標楷體" w:hAnsi="標楷體" w:cs="標楷體"/>
                <w:sz w:val="28"/>
                <w:szCs w:val="28"/>
              </w:rPr>
              <w:t>以</w:t>
            </w:r>
            <w:r w:rsidR="00FC4C81" w:rsidRPr="00AC57D2">
              <w:rPr>
                <w:rFonts w:ascii="標楷體" w:eastAsia="標楷體" w:hAnsi="標楷體" w:cs="標楷體"/>
                <w:sz w:val="28"/>
                <w:szCs w:val="28"/>
              </w:rPr>
              <w:t>提昇審理之效率；</w:t>
            </w:r>
            <w:r w:rsidR="000E7F51" w:rsidRPr="00AC57D2">
              <w:rPr>
                <w:rFonts w:ascii="標楷體" w:eastAsia="標楷體" w:hAnsi="標楷體" w:cs="標楷體"/>
                <w:sz w:val="28"/>
                <w:szCs w:val="28"/>
              </w:rPr>
              <w:t>限制</w:t>
            </w:r>
            <w:r w:rsidR="00A54BE1" w:rsidRPr="00AC57D2">
              <w:rPr>
                <w:rFonts w:ascii="標楷體" w:eastAsia="標楷體" w:hAnsi="標楷體" w:cs="標楷體"/>
                <w:sz w:val="28"/>
                <w:szCs w:val="28"/>
              </w:rPr>
              <w:t>應受懲戒法官</w:t>
            </w:r>
            <w:r w:rsidR="000E7F51" w:rsidRPr="00AC57D2">
              <w:rPr>
                <w:rFonts w:ascii="標楷體" w:eastAsia="標楷體" w:hAnsi="標楷體" w:cs="標楷體"/>
                <w:sz w:val="28"/>
                <w:szCs w:val="28"/>
              </w:rPr>
              <w:t>申請退休、資遣之時點，提前至由司</w:t>
            </w:r>
            <w:r w:rsidR="00897B23" w:rsidRPr="00AC57D2">
              <w:rPr>
                <w:rFonts w:ascii="標楷體" w:eastAsia="標楷體" w:hAnsi="標楷體" w:cs="標楷體"/>
                <w:sz w:val="28"/>
                <w:szCs w:val="28"/>
              </w:rPr>
              <w:t>法院移送監察院審查時，並增訂對受懲戒判決時已離退者之追繳退休金</w:t>
            </w:r>
            <w:r w:rsidR="000E7F51" w:rsidRPr="00AC57D2">
              <w:rPr>
                <w:rFonts w:ascii="標楷體" w:eastAsia="標楷體" w:hAnsi="標楷體" w:cs="標楷體"/>
                <w:sz w:val="28"/>
                <w:szCs w:val="28"/>
              </w:rPr>
              <w:t>制度。</w:t>
            </w:r>
            <w:r w:rsidR="00C15C8C" w:rsidRPr="00AC57D2">
              <w:rPr>
                <w:rFonts w:ascii="標楷體" w:eastAsia="標楷體" w:hAnsi="標楷體" w:cs="標楷體"/>
                <w:sz w:val="28"/>
                <w:szCs w:val="28"/>
              </w:rPr>
              <w:t>但</w:t>
            </w:r>
            <w:r w:rsidR="00A17177" w:rsidRPr="00AC57D2">
              <w:rPr>
                <w:rFonts w:ascii="標楷體" w:eastAsia="標楷體" w:hAnsi="標楷體" w:cs="標楷體" w:hint="eastAsia"/>
                <w:sz w:val="28"/>
                <w:szCs w:val="28"/>
              </w:rPr>
              <w:t>未有提升個案評鑑決議拘束效力</w:t>
            </w:r>
            <w:r w:rsidR="00CC2E42" w:rsidRPr="00AC57D2">
              <w:rPr>
                <w:rFonts w:ascii="標楷體" w:eastAsia="標楷體" w:hAnsi="標楷體" w:cs="標楷體" w:hint="eastAsia"/>
                <w:sz w:val="28"/>
                <w:szCs w:val="28"/>
              </w:rPr>
              <w:t>相關條文</w:t>
            </w:r>
            <w:r w:rsidR="00A17177" w:rsidRPr="00AC57D2">
              <w:rPr>
                <w:rFonts w:ascii="標楷體" w:eastAsia="標楷體" w:hAnsi="標楷體" w:cs="標楷體"/>
                <w:sz w:val="28"/>
                <w:szCs w:val="28"/>
              </w:rPr>
              <w:t>及</w:t>
            </w:r>
            <w:r w:rsidR="00FF0FEF" w:rsidRPr="00AC57D2">
              <w:rPr>
                <w:rFonts w:ascii="標楷體" w:eastAsia="標楷體" w:hAnsi="標楷體" w:cs="標楷體" w:hint="eastAsia"/>
                <w:sz w:val="28"/>
                <w:szCs w:val="28"/>
              </w:rPr>
              <w:t>覆議之</w:t>
            </w:r>
            <w:r w:rsidR="00A17177" w:rsidRPr="00AC57D2">
              <w:rPr>
                <w:rFonts w:ascii="標楷體" w:eastAsia="標楷體" w:hAnsi="標楷體" w:cs="標楷體" w:hint="eastAsia"/>
                <w:sz w:val="28"/>
                <w:szCs w:val="28"/>
              </w:rPr>
              <w:t>修正</w:t>
            </w:r>
            <w:r w:rsidR="00A17177" w:rsidRPr="00AC57D2">
              <w:rPr>
                <w:rFonts w:ascii="標楷體" w:eastAsia="標楷體" w:hAnsi="標楷體" w:cs="標楷體"/>
                <w:sz w:val="28"/>
                <w:szCs w:val="28"/>
              </w:rPr>
              <w:t>；</w:t>
            </w:r>
            <w:r w:rsidR="003A26EE" w:rsidRPr="00AC57D2">
              <w:rPr>
                <w:rFonts w:ascii="標楷體" w:eastAsia="標楷體" w:hAnsi="標楷體" w:cs="標楷體" w:hint="eastAsia"/>
                <w:sz w:val="28"/>
                <w:szCs w:val="28"/>
              </w:rPr>
              <w:t>未賦予評鑑委員會</w:t>
            </w:r>
            <w:r w:rsidR="00FF0FEF" w:rsidRPr="00AC57D2">
              <w:rPr>
                <w:rFonts w:ascii="標楷體" w:eastAsia="標楷體" w:hAnsi="標楷體" w:cs="標楷體"/>
                <w:sz w:val="28"/>
                <w:szCs w:val="28"/>
              </w:rPr>
              <w:t>對於</w:t>
            </w:r>
            <w:r w:rsidR="003A26EE" w:rsidRPr="00AC57D2">
              <w:rPr>
                <w:rFonts w:ascii="標楷體" w:eastAsia="標楷體" w:hAnsi="標楷體" w:cs="標楷體"/>
                <w:sz w:val="28"/>
                <w:szCs w:val="28"/>
              </w:rPr>
              <w:t>情</w:t>
            </w:r>
            <w:r w:rsidR="00FF0FEF" w:rsidRPr="00AC57D2">
              <w:rPr>
                <w:rFonts w:ascii="標楷體" w:eastAsia="標楷體" w:hAnsi="標楷體" w:cs="標楷體" w:hint="eastAsia"/>
                <w:sz w:val="28"/>
                <w:szCs w:val="28"/>
              </w:rPr>
              <w:t>節未達重大程度者，可</w:t>
            </w:r>
            <w:r w:rsidR="003A26EE" w:rsidRPr="00AC57D2">
              <w:rPr>
                <w:rFonts w:ascii="標楷體" w:eastAsia="標楷體" w:hAnsi="標楷體" w:cs="標楷體" w:hint="eastAsia"/>
                <w:sz w:val="28"/>
                <w:szCs w:val="28"/>
              </w:rPr>
              <w:t>視情節輕重，選擇予以非公開勸告或警告、公開警告或譴責</w:t>
            </w:r>
            <w:r w:rsidR="00FF0FEF" w:rsidRPr="00AC57D2">
              <w:rPr>
                <w:rFonts w:ascii="標楷體" w:eastAsia="標楷體" w:hAnsi="標楷體" w:cs="標楷體"/>
                <w:sz w:val="28"/>
                <w:szCs w:val="28"/>
              </w:rPr>
              <w:t>等類似</w:t>
            </w:r>
            <w:r w:rsidR="005E237A" w:rsidRPr="00AC57D2">
              <w:rPr>
                <w:rFonts w:ascii="標楷體" w:eastAsia="標楷體" w:hAnsi="標楷體" w:cs="標楷體"/>
                <w:sz w:val="28"/>
                <w:szCs w:val="28"/>
              </w:rPr>
              <w:t>權限</w:t>
            </w:r>
            <w:r w:rsidR="003A26EE" w:rsidRPr="00AC57D2">
              <w:rPr>
                <w:rFonts w:ascii="標楷體" w:eastAsia="標楷體" w:hAnsi="標楷體" w:cs="標楷體" w:hint="eastAsia"/>
                <w:sz w:val="28"/>
                <w:szCs w:val="28"/>
              </w:rPr>
              <w:t>。</w:t>
            </w:r>
            <w:r w:rsidR="005E237A" w:rsidRPr="00AC57D2">
              <w:rPr>
                <w:rFonts w:ascii="標楷體" w:eastAsia="標楷體" w:hAnsi="標楷體" w:cs="標楷體"/>
                <w:sz w:val="28"/>
                <w:szCs w:val="28"/>
              </w:rPr>
              <w:t>另</w:t>
            </w:r>
            <w:r w:rsidR="00A248DD" w:rsidRPr="00AC57D2">
              <w:rPr>
                <w:rFonts w:ascii="標楷體" w:eastAsia="標楷體" w:hAnsi="標楷體" w:cs="標楷體" w:hint="eastAsia"/>
                <w:sz w:val="28"/>
                <w:szCs w:val="28"/>
              </w:rPr>
              <w:t>檢察官評鑑委員會之預算仍由</w:t>
            </w:r>
            <w:r w:rsidR="00A248DD" w:rsidRPr="00AC57D2">
              <w:rPr>
                <w:rFonts w:ascii="標楷體" w:eastAsia="標楷體" w:hAnsi="標楷體" w:cs="標楷體"/>
                <w:sz w:val="28"/>
                <w:szCs w:val="28"/>
              </w:rPr>
              <w:t>本</w:t>
            </w:r>
            <w:r w:rsidR="00A17177" w:rsidRPr="00AC57D2">
              <w:rPr>
                <w:rFonts w:ascii="標楷體" w:eastAsia="標楷體" w:hAnsi="標楷體" w:cs="標楷體" w:hint="eastAsia"/>
                <w:sz w:val="28"/>
                <w:szCs w:val="28"/>
              </w:rPr>
              <w:t>部編列。</w:t>
            </w:r>
          </w:p>
          <w:p w:rsidR="001B2D5B" w:rsidRPr="00AC57D2" w:rsidRDefault="001B2D5B" w:rsidP="00745F70">
            <w:pPr>
              <w:pStyle w:val="a4"/>
              <w:numPr>
                <w:ilvl w:val="0"/>
                <w:numId w:val="52"/>
              </w:numPr>
              <w:spacing w:line="360" w:lineRule="exact"/>
              <w:ind w:leftChars="0" w:left="580" w:hanging="425"/>
              <w:jc w:val="both"/>
              <w:rPr>
                <w:rFonts w:ascii="標楷體" w:eastAsia="標楷體" w:hAnsi="標楷體" w:cs="標楷體"/>
                <w:sz w:val="28"/>
                <w:szCs w:val="28"/>
              </w:rPr>
            </w:pPr>
            <w:r w:rsidRPr="00AC57D2">
              <w:rPr>
                <w:rFonts w:ascii="標楷體" w:eastAsia="標楷體" w:hAnsi="標楷體" w:cs="標楷體"/>
                <w:sz w:val="28"/>
                <w:szCs w:val="28"/>
              </w:rPr>
              <w:t>為</w:t>
            </w:r>
            <w:r w:rsidRPr="00AC57D2">
              <w:rPr>
                <w:rFonts w:ascii="標楷體" w:eastAsia="標楷體" w:hAnsi="標楷體" w:cs="標楷體" w:hint="eastAsia"/>
                <w:sz w:val="28"/>
                <w:szCs w:val="28"/>
              </w:rPr>
              <w:t>因應法官法評鑑制度修正施行，本部配合</w:t>
            </w:r>
            <w:r w:rsidRPr="00AC57D2">
              <w:rPr>
                <w:rFonts w:ascii="標楷體" w:eastAsia="標楷體" w:hAnsi="標楷體" w:cs="標楷體"/>
                <w:sz w:val="28"/>
                <w:szCs w:val="28"/>
              </w:rPr>
              <w:t>完成</w:t>
            </w:r>
            <w:r w:rsidRPr="00AC57D2">
              <w:rPr>
                <w:rFonts w:ascii="標楷體" w:eastAsia="標楷體" w:hAnsi="標楷體" w:cs="Times New Roman" w:hint="eastAsia"/>
                <w:sz w:val="28"/>
                <w:szCs w:val="28"/>
              </w:rPr>
              <w:t>法官評鑑委員會</w:t>
            </w:r>
            <w:r w:rsidRPr="00AC57D2">
              <w:rPr>
                <w:rFonts w:ascii="標楷體" w:eastAsia="標楷體" w:hAnsi="標楷體" w:cs="標楷體" w:hint="eastAsia"/>
                <w:sz w:val="28"/>
                <w:szCs w:val="28"/>
              </w:rPr>
              <w:t>檢察官</w:t>
            </w:r>
            <w:r w:rsidRPr="00AC57D2">
              <w:rPr>
                <w:rFonts w:ascii="標楷體" w:eastAsia="標楷體" w:hAnsi="標楷體" w:cs="Times New Roman" w:hint="eastAsia"/>
                <w:sz w:val="28"/>
                <w:szCs w:val="28"/>
              </w:rPr>
              <w:t>代表票選辦法</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檢察官評鑑委員會檢察官代表票選辦法</w:t>
            </w:r>
            <w:r w:rsidRPr="00AC57D2">
              <w:rPr>
                <w:rFonts w:ascii="標楷體" w:eastAsia="標楷體" w:hAnsi="標楷體" w:cs="Times New Roman"/>
                <w:sz w:val="28"/>
                <w:szCs w:val="28"/>
              </w:rPr>
              <w:t>、</w:t>
            </w:r>
            <w:r w:rsidRPr="00AC57D2">
              <w:rPr>
                <w:rFonts w:ascii="標楷體" w:eastAsia="標楷體" w:hAnsi="標楷體" w:cs="標楷體" w:hint="eastAsia"/>
                <w:sz w:val="28"/>
                <w:szCs w:val="28"/>
              </w:rPr>
              <w:t>檢察官評鑑委員會組織規程</w:t>
            </w:r>
            <w:r w:rsidRPr="00AC57D2">
              <w:rPr>
                <w:rFonts w:ascii="標楷體" w:eastAsia="標楷體" w:hAnsi="標楷體" w:cs="標楷體"/>
                <w:sz w:val="28"/>
                <w:szCs w:val="28"/>
              </w:rPr>
              <w:t>、</w:t>
            </w:r>
            <w:r w:rsidRPr="00AC57D2">
              <w:rPr>
                <w:rFonts w:ascii="標楷體" w:eastAsia="標楷體" w:hAnsi="標楷體" w:cs="標楷體" w:hint="eastAsia"/>
                <w:sz w:val="28"/>
                <w:szCs w:val="28"/>
              </w:rPr>
              <w:t>檢察官評鑑實施辦法</w:t>
            </w:r>
            <w:r w:rsidRPr="00AC57D2">
              <w:rPr>
                <w:rFonts w:ascii="標楷體" w:eastAsia="標楷體" w:hAnsi="標楷體" w:cs="標楷體"/>
                <w:sz w:val="28"/>
                <w:szCs w:val="28"/>
              </w:rPr>
              <w:t>、</w:t>
            </w:r>
            <w:r w:rsidRPr="00AC57D2">
              <w:rPr>
                <w:rFonts w:ascii="標楷體" w:eastAsia="標楷體" w:hAnsi="標楷體" w:cs="標楷體" w:hint="eastAsia"/>
                <w:sz w:val="28"/>
                <w:szCs w:val="28"/>
              </w:rPr>
              <w:t>檢察官評鑑委員會評鑑委員倫理規範</w:t>
            </w:r>
            <w:r w:rsidRPr="00AC57D2">
              <w:rPr>
                <w:rFonts w:ascii="標楷體" w:eastAsia="標楷體" w:hAnsi="標楷體" w:cs="標楷體"/>
                <w:sz w:val="28"/>
                <w:szCs w:val="28"/>
              </w:rPr>
              <w:t>等相關子法之修正及增訂。</w:t>
            </w:r>
          </w:p>
          <w:p w:rsidR="002E3DD2" w:rsidRPr="00AC57D2" w:rsidRDefault="001B2D5B" w:rsidP="00745F70">
            <w:pPr>
              <w:pStyle w:val="a4"/>
              <w:numPr>
                <w:ilvl w:val="0"/>
                <w:numId w:val="5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sz w:val="28"/>
                <w:szCs w:val="28"/>
              </w:rPr>
              <w:t>本</w:t>
            </w:r>
            <w:r w:rsidR="002E3DD2" w:rsidRPr="00AC57D2">
              <w:rPr>
                <w:rFonts w:ascii="標楷體" w:eastAsia="標楷體" w:hAnsi="標楷體" w:cs="標楷體" w:hint="eastAsia"/>
                <w:sz w:val="28"/>
                <w:szCs w:val="28"/>
              </w:rPr>
              <w:t>部於109年6月3日</w:t>
            </w:r>
            <w:r w:rsidR="00360EE2" w:rsidRPr="00AC57D2">
              <w:rPr>
                <w:rFonts w:ascii="標楷體" w:eastAsia="標楷體" w:hAnsi="標楷體" w:cs="標楷體" w:hint="eastAsia"/>
                <w:sz w:val="28"/>
                <w:szCs w:val="28"/>
              </w:rPr>
              <w:t>、</w:t>
            </w:r>
            <w:r w:rsidR="00360EE2" w:rsidRPr="00AC57D2">
              <w:rPr>
                <w:rFonts w:ascii="標楷體" w:eastAsia="標楷體" w:hAnsi="標楷體" w:cs="Times New Roman"/>
                <w:kern w:val="0"/>
                <w:sz w:val="28"/>
                <w:szCs w:val="28"/>
              </w:rPr>
              <w:t>109</w:t>
            </w:r>
            <w:r w:rsidR="00360EE2" w:rsidRPr="00AC57D2">
              <w:rPr>
                <w:rFonts w:ascii="標楷體" w:eastAsia="標楷體" w:hAnsi="標楷體" w:cs="Times New Roman" w:hint="eastAsia"/>
                <w:kern w:val="0"/>
                <w:sz w:val="28"/>
                <w:szCs w:val="28"/>
              </w:rPr>
              <w:t>年</w:t>
            </w:r>
            <w:r w:rsidR="00360EE2" w:rsidRPr="00AC57D2">
              <w:rPr>
                <w:rFonts w:ascii="標楷體" w:eastAsia="標楷體" w:hAnsi="標楷體" w:cs="Times New Roman"/>
                <w:kern w:val="0"/>
                <w:sz w:val="28"/>
                <w:szCs w:val="28"/>
              </w:rPr>
              <w:t>10</w:t>
            </w:r>
            <w:r w:rsidR="00360EE2" w:rsidRPr="00AC57D2">
              <w:rPr>
                <w:rFonts w:ascii="標楷體" w:eastAsia="標楷體" w:hAnsi="標楷體" w:cs="Times New Roman" w:hint="eastAsia"/>
                <w:kern w:val="0"/>
                <w:sz w:val="28"/>
                <w:szCs w:val="28"/>
              </w:rPr>
              <w:t>月</w:t>
            </w:r>
            <w:r w:rsidR="00360EE2" w:rsidRPr="00AC57D2">
              <w:rPr>
                <w:rFonts w:ascii="標楷體" w:eastAsia="標楷體" w:hAnsi="標楷體" w:cs="Times New Roman"/>
                <w:kern w:val="0"/>
                <w:sz w:val="28"/>
                <w:szCs w:val="28"/>
              </w:rPr>
              <w:t>13</w:t>
            </w:r>
            <w:r w:rsidR="00360EE2" w:rsidRPr="00AC57D2">
              <w:rPr>
                <w:rFonts w:ascii="標楷體" w:eastAsia="標楷體" w:hAnsi="標楷體" w:cs="Times New Roman" w:hint="eastAsia"/>
                <w:kern w:val="0"/>
                <w:sz w:val="28"/>
                <w:szCs w:val="28"/>
              </w:rPr>
              <w:t>日</w:t>
            </w:r>
            <w:r w:rsidR="009D38BA" w:rsidRPr="00AC57D2">
              <w:rPr>
                <w:rFonts w:ascii="標楷體" w:eastAsia="標楷體" w:hAnsi="標楷體" w:cs="Times New Roman" w:hint="eastAsia"/>
                <w:kern w:val="0"/>
                <w:sz w:val="28"/>
                <w:szCs w:val="28"/>
              </w:rPr>
              <w:t>、</w:t>
            </w:r>
            <w:r w:rsidR="009D38BA" w:rsidRPr="00AC57D2">
              <w:rPr>
                <w:rFonts w:ascii="標楷體" w:eastAsia="標楷體" w:hAnsi="標楷體" w:cs="Times New Roman"/>
                <w:kern w:val="0"/>
                <w:sz w:val="28"/>
                <w:szCs w:val="28"/>
              </w:rPr>
              <w:t>111</w:t>
            </w:r>
            <w:r w:rsidR="009D38BA" w:rsidRPr="00AC57D2">
              <w:rPr>
                <w:rFonts w:ascii="標楷體" w:eastAsia="標楷體" w:hAnsi="標楷體" w:cs="Times New Roman" w:hint="eastAsia"/>
                <w:kern w:val="0"/>
                <w:sz w:val="28"/>
                <w:szCs w:val="28"/>
              </w:rPr>
              <w:t>年3月</w:t>
            </w:r>
            <w:r w:rsidR="009D38BA" w:rsidRPr="00AC57D2">
              <w:rPr>
                <w:rFonts w:ascii="標楷體" w:eastAsia="標楷體" w:hAnsi="標楷體" w:cs="Times New Roman"/>
                <w:kern w:val="0"/>
                <w:sz w:val="28"/>
                <w:szCs w:val="28"/>
              </w:rPr>
              <w:t>11</w:t>
            </w:r>
            <w:r w:rsidR="009D38BA" w:rsidRPr="00AC57D2">
              <w:rPr>
                <w:rFonts w:ascii="標楷體" w:eastAsia="標楷體" w:hAnsi="標楷體" w:cs="Times New Roman" w:hint="eastAsia"/>
                <w:kern w:val="0"/>
                <w:sz w:val="28"/>
                <w:szCs w:val="28"/>
              </w:rPr>
              <w:t>日</w:t>
            </w:r>
            <w:r w:rsidR="009D38BA" w:rsidRPr="00AC57D2">
              <w:rPr>
                <w:rFonts w:ascii="標楷體" w:eastAsia="標楷體" w:hAnsi="標楷體" w:hint="eastAsia"/>
                <w:sz w:val="28"/>
                <w:szCs w:val="28"/>
              </w:rPr>
              <w:t>召開「研商司法改革相關決議諮詢會議」</w:t>
            </w:r>
            <w:r w:rsidR="002E3DD2" w:rsidRPr="00AC57D2">
              <w:rPr>
                <w:rFonts w:ascii="標楷體" w:eastAsia="標楷體" w:hAnsi="標楷體" w:cs="標楷體" w:hint="eastAsia"/>
                <w:sz w:val="28"/>
                <w:szCs w:val="28"/>
              </w:rPr>
              <w:t>，邀集學者、民間落實司</w:t>
            </w:r>
            <w:r w:rsidR="00E83FEC" w:rsidRPr="00AC57D2">
              <w:rPr>
                <w:rFonts w:ascii="標楷體" w:eastAsia="標楷體" w:hAnsi="標楷體" w:cs="標楷體" w:hint="eastAsia"/>
                <w:sz w:val="28"/>
                <w:szCs w:val="28"/>
              </w:rPr>
              <w:t>改國是會議決議聯盟、中華民國律師公會全國聯合會、臺北律師公會、</w:t>
            </w:r>
            <w:r w:rsidR="00E83FEC" w:rsidRPr="00AC57D2">
              <w:rPr>
                <w:rFonts w:ascii="標楷體" w:eastAsia="標楷體" w:hAnsi="標楷體" w:cs="標楷體"/>
                <w:sz w:val="28"/>
                <w:szCs w:val="28"/>
              </w:rPr>
              <w:t>臺</w:t>
            </w:r>
            <w:r w:rsidR="002E3DD2" w:rsidRPr="00AC57D2">
              <w:rPr>
                <w:rFonts w:ascii="標楷體" w:eastAsia="標楷體" w:hAnsi="標楷體" w:cs="標楷體" w:hint="eastAsia"/>
                <w:sz w:val="28"/>
                <w:szCs w:val="28"/>
              </w:rPr>
              <w:t>灣新時代法律學社、中華民國檢察官協會、劍青檢改等代表，廣納司改意見。</w:t>
            </w:r>
            <w:r w:rsidR="00075F7D" w:rsidRPr="00AC57D2">
              <w:rPr>
                <w:rFonts w:ascii="標楷體" w:eastAsia="標楷體" w:hAnsi="標楷體" w:cs="Times New Roman" w:hint="eastAsia"/>
                <w:kern w:val="0"/>
                <w:sz w:val="28"/>
                <w:szCs w:val="28"/>
              </w:rPr>
              <w:t>檢評會委員二審檢察官代表於110年9月因轉任行政職而出缺，經臺高檢署於110年10月22日依規定完成票選作業，並經本部於110年11月5日聘任。</w:t>
            </w:r>
          </w:p>
          <w:p w:rsidR="00A52A51" w:rsidRPr="00AC57D2" w:rsidRDefault="00A52A51" w:rsidP="00745F70">
            <w:pPr>
              <w:pStyle w:val="a4"/>
              <w:numPr>
                <w:ilvl w:val="0"/>
                <w:numId w:val="5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為因應評鑑制度之變革及業務推動需要，檢察官評鑑委員會自109年7月17日起遷至臺北市中正區博愛路172之1號4樓，設有執行秘書、科員、調辦事檢察事務官、調辦事書記官等專責人員，共同辦理檢察官評鑑行政事務，期使新制度順利上路，提升服務效能。</w:t>
            </w:r>
            <w:r w:rsidR="00EB49AC" w:rsidRPr="00AC57D2">
              <w:rPr>
                <w:rFonts w:ascii="標楷體" w:eastAsia="標楷體" w:hAnsi="標楷體" w:cs="標楷體" w:hint="eastAsia"/>
                <w:sz w:val="28"/>
                <w:szCs w:val="28"/>
              </w:rPr>
              <w:t>為使民眾能更加瞭解個案評鑑制度及知悉檢評會之實務運作情形，本部全球資訊網設有「檢察官評鑑委員會專區」，說明個案評鑑制度之相關規定、流程並提供書表格式下載，且自110年6月起公開檢評會歷年來之收結案情形及決議書內容，供社會各界檢視及監督。</w:t>
            </w:r>
          </w:p>
          <w:p w:rsidR="00704D37" w:rsidRPr="00AC57D2" w:rsidRDefault="00704D37" w:rsidP="00745F70">
            <w:pPr>
              <w:pStyle w:val="a4"/>
              <w:numPr>
                <w:ilvl w:val="0"/>
                <w:numId w:val="5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Times New Roman" w:hint="eastAsia"/>
                <w:kern w:val="0"/>
                <w:sz w:val="28"/>
                <w:szCs w:val="28"/>
              </w:rPr>
              <w:t>檢評會第5屆評鑑委員任期將於111年7月16日屆滿，目前已完成第6屆評鑑委員之法官、檢察官及律師代表票選作業，委員組成具有民主性、多元性、客觀性，亦可彰顯檢評會之獨立性。</w:t>
            </w:r>
          </w:p>
        </w:tc>
      </w:tr>
      <w:tr w:rsidR="00AC57D2" w:rsidRPr="00AC57D2" w:rsidTr="004164D9">
        <w:tc>
          <w:tcPr>
            <w:tcW w:w="2127" w:type="dxa"/>
            <w:vMerge/>
          </w:tcPr>
          <w:p w:rsidR="007E7C8C" w:rsidRPr="00AC57D2" w:rsidRDefault="007E7C8C" w:rsidP="0068379A">
            <w:pPr>
              <w:spacing w:line="400" w:lineRule="exact"/>
              <w:ind w:left="456" w:hangingChars="163" w:hanging="456"/>
              <w:rPr>
                <w:rFonts w:ascii="標楷體" w:eastAsia="標楷體" w:hAnsi="標楷體" w:cs="標楷體"/>
                <w:sz w:val="28"/>
                <w:szCs w:val="28"/>
              </w:rPr>
            </w:pPr>
          </w:p>
        </w:tc>
        <w:tc>
          <w:tcPr>
            <w:tcW w:w="1985" w:type="dxa"/>
            <w:vMerge w:val="restart"/>
          </w:tcPr>
          <w:p w:rsidR="007E7C8C" w:rsidRPr="00AC57D2" w:rsidRDefault="007E7C8C" w:rsidP="0068379A">
            <w:pPr>
              <w:spacing w:line="400" w:lineRule="exact"/>
              <w:ind w:leftChars="-7" w:hangingChars="6" w:hanging="17"/>
              <w:rPr>
                <w:rFonts w:ascii="標楷體" w:eastAsia="標楷體" w:hAnsi="標楷體" w:cs="標楷體"/>
                <w:sz w:val="28"/>
                <w:szCs w:val="28"/>
              </w:rPr>
            </w:pPr>
            <w:r w:rsidRPr="00AC57D2">
              <w:rPr>
                <w:rFonts w:ascii="標楷體" w:eastAsia="標楷體" w:hAnsi="標楷體" w:cs="標楷體" w:hint="eastAsia"/>
                <w:sz w:val="28"/>
                <w:szCs w:val="28"/>
              </w:rPr>
              <w:t>權責相符的檢察辦案體系</w:t>
            </w:r>
          </w:p>
        </w:tc>
        <w:tc>
          <w:tcPr>
            <w:tcW w:w="2880" w:type="dxa"/>
          </w:tcPr>
          <w:p w:rsidR="007E7C8C" w:rsidRPr="00AC57D2" w:rsidRDefault="007E7C8C" w:rsidP="00FB1A6A">
            <w:pPr>
              <w:spacing w:line="36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對公訴權行使(檢察官起訴)之監督</w:t>
            </w:r>
          </w:p>
          <w:p w:rsidR="007E7C8C" w:rsidRPr="00AC57D2" w:rsidRDefault="007E7C8C" w:rsidP="00FB1A6A">
            <w:pPr>
              <w:spacing w:line="360" w:lineRule="exact"/>
              <w:ind w:leftChars="14" w:left="31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1.強化團隊辦案機制（31-1、31-2、38-2-2）</w:t>
            </w:r>
          </w:p>
          <w:p w:rsidR="007E7C8C" w:rsidRPr="00AC57D2" w:rsidRDefault="007E7C8C" w:rsidP="00FB1A6A">
            <w:pPr>
              <w:spacing w:line="360" w:lineRule="exact"/>
              <w:ind w:leftChars="14" w:left="31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2.對於有重大疏漏之起訴案件建立完整究責機制（</w:t>
            </w:r>
            <w:r w:rsidRPr="00AC57D2">
              <w:rPr>
                <w:rFonts w:ascii="標楷體" w:eastAsia="標楷體" w:hAnsi="標楷體" w:cs="Arial Unicode MS"/>
                <w:sz w:val="28"/>
                <w:szCs w:val="28"/>
              </w:rPr>
              <w:t>38-2-1</w:t>
            </w:r>
            <w:r w:rsidRPr="00AC57D2">
              <w:rPr>
                <w:rFonts w:ascii="標楷體" w:eastAsia="標楷體" w:hAnsi="標楷體" w:cs="Arial Unicode MS" w:hint="eastAsia"/>
                <w:sz w:val="28"/>
                <w:szCs w:val="28"/>
              </w:rPr>
              <w:t>）</w:t>
            </w:r>
          </w:p>
        </w:tc>
        <w:tc>
          <w:tcPr>
            <w:tcW w:w="8317" w:type="dxa"/>
          </w:tcPr>
          <w:p w:rsidR="007E7C8C" w:rsidRPr="00AC57D2" w:rsidRDefault="007E7C8C" w:rsidP="00745F70">
            <w:pPr>
              <w:pStyle w:val="a4"/>
              <w:numPr>
                <w:ilvl w:val="0"/>
                <w:numId w:val="53"/>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為提升辦案能量與偵查品質，自106年9月7</w:t>
            </w:r>
            <w:r w:rsidRPr="00AC57D2">
              <w:rPr>
                <w:rFonts w:ascii="標楷體" w:eastAsia="標楷體" w:hAnsi="標楷體" w:cs="標楷體"/>
                <w:sz w:val="28"/>
                <w:szCs w:val="28"/>
              </w:rPr>
              <w:t>日</w:t>
            </w:r>
            <w:r w:rsidRPr="00AC57D2">
              <w:rPr>
                <w:rFonts w:ascii="標楷體" w:eastAsia="標楷體" w:hAnsi="標楷體" w:cs="標楷體" w:hint="eastAsia"/>
                <w:sz w:val="28"/>
                <w:szCs w:val="28"/>
              </w:rPr>
              <w:t>起，在6都8大地檢署同步增設主任檢察官，針對重大案件採團隊辦案模式，由主任檢察官帶隊辦案，起訴時共同具名，並參與實施公訴，以示共同負責，並函請各檢察機關依｢強化主任檢察官帶領團隊辦案試行方案｣參酌辦理。</w:t>
            </w:r>
            <w:r w:rsidRPr="00AC57D2">
              <w:rPr>
                <w:rFonts w:ascii="標楷體" w:eastAsia="標楷體" w:hAnsi="標楷體" w:cs="標楷體"/>
                <w:sz w:val="28"/>
                <w:szCs w:val="28"/>
              </w:rPr>
              <w:t>依據</w:t>
            </w:r>
            <w:r w:rsidRPr="00AC57D2">
              <w:rPr>
                <w:rFonts w:ascii="標楷體" w:eastAsia="標楷體" w:hAnsi="標楷體" w:cs="標楷體" w:hint="eastAsia"/>
                <w:sz w:val="28"/>
                <w:szCs w:val="28"/>
              </w:rPr>
              <w:t>107</w:t>
            </w:r>
            <w:r w:rsidRPr="00AC57D2">
              <w:rPr>
                <w:rFonts w:ascii="標楷體" w:eastAsia="標楷體" w:hAnsi="標楷體" w:cs="標楷體"/>
                <w:sz w:val="28"/>
                <w:szCs w:val="28"/>
              </w:rPr>
              <w:t>年</w:t>
            </w:r>
            <w:r w:rsidRPr="00AC57D2">
              <w:rPr>
                <w:rFonts w:ascii="標楷體" w:eastAsia="標楷體" w:hAnsi="標楷體" w:cs="標楷體" w:hint="eastAsia"/>
                <w:sz w:val="28"/>
                <w:szCs w:val="28"/>
              </w:rPr>
              <w:t>1</w:t>
            </w:r>
            <w:r w:rsidRPr="00AC57D2">
              <w:rPr>
                <w:rFonts w:ascii="標楷體" w:eastAsia="標楷體" w:hAnsi="標楷體" w:cs="標楷體"/>
                <w:sz w:val="28"/>
                <w:szCs w:val="28"/>
              </w:rPr>
              <w:t>月15日之統計情形，各地檢署團對辦案件數已有</w:t>
            </w:r>
            <w:r w:rsidRPr="00AC57D2">
              <w:rPr>
                <w:rFonts w:ascii="標楷體" w:eastAsia="標楷體" w:hAnsi="標楷體" w:cs="標楷體" w:hint="eastAsia"/>
                <w:sz w:val="28"/>
                <w:szCs w:val="28"/>
              </w:rPr>
              <w:t>213</w:t>
            </w:r>
            <w:r w:rsidRPr="00AC57D2">
              <w:rPr>
                <w:rFonts w:ascii="標楷體" w:eastAsia="標楷體" w:hAnsi="標楷體" w:cs="標楷體"/>
                <w:sz w:val="28"/>
                <w:szCs w:val="28"/>
              </w:rPr>
              <w:t>件（含偵辦中與已偵結案件），共同具名起訴案件數亦有</w:t>
            </w:r>
            <w:r w:rsidRPr="00AC57D2">
              <w:rPr>
                <w:rFonts w:ascii="標楷體" w:eastAsia="標楷體" w:hAnsi="標楷體" w:cs="標楷體" w:hint="eastAsia"/>
                <w:sz w:val="28"/>
                <w:szCs w:val="28"/>
              </w:rPr>
              <w:t>13</w:t>
            </w:r>
            <w:r w:rsidRPr="00AC57D2">
              <w:rPr>
                <w:rFonts w:ascii="標楷體" w:eastAsia="標楷體" w:hAnsi="標楷體" w:cs="標楷體"/>
                <w:sz w:val="28"/>
                <w:szCs w:val="28"/>
              </w:rPr>
              <w:t>件。</w:t>
            </w:r>
          </w:p>
          <w:p w:rsidR="007E7C8C" w:rsidRPr="00AC57D2" w:rsidRDefault="007E7C8C" w:rsidP="00745F70">
            <w:pPr>
              <w:pStyle w:val="a4"/>
              <w:numPr>
                <w:ilvl w:val="0"/>
                <w:numId w:val="53"/>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hint="eastAsia"/>
                <w:sz w:val="28"/>
                <w:szCs w:val="28"/>
              </w:rPr>
              <w:t>已公開宣示並請各檢察署落實，對於有重大疏漏或違反正當法律程序之起訴案件，併同追究基於檢察一體之監督責任(檢察長、主任檢察官)及機關責任，並正在研議該機制運作之具體規定，俾利遵循。</w:t>
            </w:r>
          </w:p>
          <w:p w:rsidR="007E7C8C" w:rsidRPr="00AC57D2" w:rsidRDefault="007E7C8C" w:rsidP="00745F70">
            <w:pPr>
              <w:pStyle w:val="a4"/>
              <w:numPr>
                <w:ilvl w:val="0"/>
                <w:numId w:val="53"/>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hint="eastAsia"/>
                <w:sz w:val="28"/>
                <w:szCs w:val="28"/>
              </w:rPr>
              <w:t>108</w:t>
            </w:r>
            <w:r w:rsidRPr="00AC57D2">
              <w:rPr>
                <w:rFonts w:ascii="標楷體" w:eastAsia="標楷體" w:hAnsi="標楷體"/>
                <w:sz w:val="28"/>
                <w:szCs w:val="28"/>
              </w:rPr>
              <w:t>年</w:t>
            </w:r>
            <w:r w:rsidRPr="00AC57D2">
              <w:rPr>
                <w:rFonts w:ascii="標楷體" w:eastAsia="標楷體" w:hAnsi="標楷體" w:hint="eastAsia"/>
                <w:sz w:val="28"/>
                <w:szCs w:val="28"/>
              </w:rPr>
              <w:t>12</w:t>
            </w:r>
            <w:r w:rsidRPr="00AC57D2">
              <w:rPr>
                <w:rFonts w:ascii="標楷體" w:eastAsia="標楷體" w:hAnsi="標楷體"/>
                <w:sz w:val="28"/>
                <w:szCs w:val="28"/>
              </w:rPr>
              <w:t>月2日本部召開檢察人事改革委員會籌備會議。</w:t>
            </w:r>
          </w:p>
        </w:tc>
      </w:tr>
      <w:tr w:rsidR="00AC57D2" w:rsidRPr="00AC57D2" w:rsidTr="004164D9">
        <w:tc>
          <w:tcPr>
            <w:tcW w:w="2127" w:type="dxa"/>
            <w:vMerge/>
          </w:tcPr>
          <w:p w:rsidR="007E7C8C" w:rsidRPr="00AC57D2" w:rsidRDefault="007E7C8C" w:rsidP="0068379A">
            <w:pPr>
              <w:spacing w:line="400" w:lineRule="exact"/>
              <w:ind w:left="456" w:hangingChars="163" w:hanging="456"/>
              <w:rPr>
                <w:rFonts w:ascii="標楷體" w:eastAsia="標楷體" w:hAnsi="標楷體" w:cs="標楷體"/>
                <w:sz w:val="28"/>
                <w:szCs w:val="28"/>
              </w:rPr>
            </w:pPr>
          </w:p>
        </w:tc>
        <w:tc>
          <w:tcPr>
            <w:tcW w:w="1985" w:type="dxa"/>
            <w:vMerge/>
          </w:tcPr>
          <w:p w:rsidR="007E7C8C" w:rsidRPr="00AC57D2" w:rsidRDefault="007E7C8C" w:rsidP="0068379A">
            <w:pPr>
              <w:spacing w:line="400" w:lineRule="exact"/>
              <w:ind w:leftChars="-7" w:hangingChars="6" w:hanging="17"/>
              <w:rPr>
                <w:rFonts w:ascii="標楷體" w:eastAsia="標楷體" w:hAnsi="標楷體" w:cs="標楷體"/>
                <w:sz w:val="28"/>
                <w:szCs w:val="28"/>
              </w:rPr>
            </w:pPr>
          </w:p>
        </w:tc>
        <w:tc>
          <w:tcPr>
            <w:tcW w:w="2880" w:type="dxa"/>
          </w:tcPr>
          <w:p w:rsidR="007E7C8C" w:rsidRPr="00AC57D2" w:rsidRDefault="007E7C8C"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對公訴權不行使之監督－改革再議制度（38-3-6）</w:t>
            </w:r>
          </w:p>
        </w:tc>
        <w:tc>
          <w:tcPr>
            <w:tcW w:w="8317" w:type="dxa"/>
          </w:tcPr>
          <w:p w:rsidR="007E7C8C" w:rsidRPr="00AC57D2" w:rsidRDefault="007E7C8C" w:rsidP="00745F70">
            <w:pPr>
              <w:pStyle w:val="a4"/>
              <w:numPr>
                <w:ilvl w:val="0"/>
                <w:numId w:val="54"/>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於106年12月29日修正「檢察機關妥速辦理刑事案件實施要點」第13點規定，並自107年1月1日起生效。不起訴處分或緩起訴處分案件第2次再議時，上級檢察署檢察長或檢察總長若認為偵查未完備，應以自行偵查取代發回續查，並於偵查完備後為駁回處分或命令起訴，避免案件久懸未決，損及當事人權益。自新</w:t>
            </w:r>
            <w:r w:rsidRPr="00AC57D2">
              <w:rPr>
                <w:rFonts w:ascii="標楷體" w:eastAsia="標楷體" w:hAnsi="標楷體" w:cs="標楷體"/>
                <w:sz w:val="28"/>
                <w:szCs w:val="28"/>
              </w:rPr>
              <w:t>制度實施起，107年度與</w:t>
            </w:r>
            <w:r w:rsidRPr="00AC57D2">
              <w:rPr>
                <w:rFonts w:ascii="標楷體" w:eastAsia="標楷體" w:hAnsi="標楷體" w:cs="標楷體" w:hint="eastAsia"/>
                <w:sz w:val="28"/>
                <w:szCs w:val="28"/>
              </w:rPr>
              <w:t>106</w:t>
            </w:r>
            <w:r w:rsidRPr="00AC57D2">
              <w:rPr>
                <w:rFonts w:ascii="標楷體" w:eastAsia="標楷體" w:hAnsi="標楷體" w:cs="標楷體"/>
                <w:sz w:val="28"/>
                <w:szCs w:val="28"/>
              </w:rPr>
              <w:t>年度相比，每月平均地檢署收受發回續查案件之比例減少</w:t>
            </w:r>
            <w:r w:rsidRPr="00AC57D2">
              <w:rPr>
                <w:rFonts w:ascii="標楷體" w:eastAsia="標楷體" w:hAnsi="標楷體" w:cs="標楷體" w:hint="eastAsia"/>
                <w:sz w:val="28"/>
                <w:szCs w:val="28"/>
              </w:rPr>
              <w:t>23.8%。</w:t>
            </w:r>
          </w:p>
          <w:p w:rsidR="007E7C8C" w:rsidRPr="00AC57D2" w:rsidRDefault="007E7C8C" w:rsidP="00745F70">
            <w:pPr>
              <w:pStyle w:val="a4"/>
              <w:numPr>
                <w:ilvl w:val="0"/>
                <w:numId w:val="54"/>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本部於109年6月3日召開「研商司法改革相關決議諮詢會議」，邀集學者、民間落實司改國是會議決議聯盟、中華民國律師公會全國聯合會、臺北律師公會、臺灣新時代法律學社、中華民國檢察官協會、劍青檢改等代表，廣納司改意見。</w:t>
            </w:r>
          </w:p>
        </w:tc>
      </w:tr>
      <w:tr w:rsidR="00AC57D2" w:rsidRPr="00AC57D2" w:rsidTr="004164D9">
        <w:tc>
          <w:tcPr>
            <w:tcW w:w="2127" w:type="dxa"/>
            <w:vMerge/>
          </w:tcPr>
          <w:p w:rsidR="007E7C8C" w:rsidRPr="00AC57D2" w:rsidRDefault="007E7C8C" w:rsidP="0068379A">
            <w:pPr>
              <w:spacing w:line="400" w:lineRule="exact"/>
              <w:ind w:left="456" w:hangingChars="163" w:hanging="456"/>
              <w:rPr>
                <w:rFonts w:ascii="標楷體" w:eastAsia="標楷體" w:hAnsi="標楷體" w:cs="標楷體"/>
                <w:sz w:val="28"/>
                <w:szCs w:val="28"/>
              </w:rPr>
            </w:pPr>
          </w:p>
        </w:tc>
        <w:tc>
          <w:tcPr>
            <w:tcW w:w="1985" w:type="dxa"/>
            <w:vMerge/>
          </w:tcPr>
          <w:p w:rsidR="007E7C8C" w:rsidRPr="00AC57D2" w:rsidRDefault="007E7C8C" w:rsidP="0068379A">
            <w:pPr>
              <w:spacing w:line="400" w:lineRule="exact"/>
              <w:ind w:leftChars="-7" w:hangingChars="6" w:hanging="17"/>
              <w:rPr>
                <w:rFonts w:ascii="標楷體" w:eastAsia="標楷體" w:hAnsi="標楷體" w:cs="標楷體"/>
                <w:sz w:val="28"/>
                <w:szCs w:val="28"/>
              </w:rPr>
            </w:pPr>
          </w:p>
        </w:tc>
        <w:tc>
          <w:tcPr>
            <w:tcW w:w="2880" w:type="dxa"/>
          </w:tcPr>
          <w:p w:rsidR="007E7C8C" w:rsidRPr="00AC57D2" w:rsidRDefault="007E7C8C"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改善檢察官不起訴處分之外部監督機制</w:t>
            </w:r>
          </w:p>
          <w:p w:rsidR="007E7C8C" w:rsidRPr="00AC57D2" w:rsidRDefault="007E7C8C" w:rsidP="0068379A">
            <w:pPr>
              <w:spacing w:line="400" w:lineRule="exact"/>
              <w:rPr>
                <w:rFonts w:ascii="標楷體" w:eastAsia="標楷體" w:hAnsi="標楷體" w:cs="Arial Unicode MS"/>
                <w:sz w:val="28"/>
                <w:szCs w:val="28"/>
              </w:rPr>
            </w:pP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交付審判制度</w:t>
            </w:r>
          </w:p>
          <w:p w:rsidR="007E7C8C" w:rsidRPr="00AC57D2" w:rsidRDefault="007E7C8C" w:rsidP="0068379A">
            <w:pPr>
              <w:spacing w:line="400" w:lineRule="exact"/>
              <w:rPr>
                <w:rFonts w:ascii="標楷體" w:eastAsia="標楷體" w:hAnsi="標楷體" w:cs="Arial Unicode MS"/>
                <w:sz w:val="28"/>
                <w:szCs w:val="28"/>
              </w:rPr>
            </w:pPr>
            <w:r w:rsidRPr="00AC57D2">
              <w:rPr>
                <w:rFonts w:ascii="標楷體" w:eastAsia="標楷體" w:hAnsi="標楷體" w:cs="Arial Unicode MS"/>
                <w:sz w:val="28"/>
                <w:szCs w:val="28"/>
              </w:rPr>
              <w:t>（</w:t>
            </w:r>
            <w:r w:rsidRPr="00AC57D2">
              <w:rPr>
                <w:rFonts w:ascii="標楷體" w:eastAsia="標楷體" w:hAnsi="標楷體" w:hint="eastAsia"/>
                <w:sz w:val="28"/>
                <w:szCs w:val="28"/>
              </w:rPr>
              <w:t>38-4</w:t>
            </w:r>
            <w:r w:rsidRPr="00AC57D2">
              <w:rPr>
                <w:rFonts w:ascii="標楷體" w:eastAsia="標楷體" w:hAnsi="標楷體"/>
                <w:sz w:val="28"/>
                <w:szCs w:val="28"/>
              </w:rPr>
              <w:t>）</w:t>
            </w:r>
          </w:p>
        </w:tc>
        <w:tc>
          <w:tcPr>
            <w:tcW w:w="8317" w:type="dxa"/>
          </w:tcPr>
          <w:p w:rsidR="007E7C8C" w:rsidRPr="00AC57D2" w:rsidRDefault="007E7C8C" w:rsidP="00745F70">
            <w:pPr>
              <w:pStyle w:val="a4"/>
              <w:numPr>
                <w:ilvl w:val="0"/>
                <w:numId w:val="55"/>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本部委託研究案「檢察官不起訴處分之外部監督機制—以檢察審查會制度為中心」於</w:t>
            </w:r>
            <w:r w:rsidRPr="00AC57D2">
              <w:rPr>
                <w:rFonts w:ascii="標楷體" w:eastAsia="標楷體" w:hAnsi="標楷體" w:cs="標楷體"/>
                <w:sz w:val="28"/>
                <w:szCs w:val="28"/>
              </w:rPr>
              <w:t>107</w:t>
            </w:r>
            <w:r w:rsidRPr="00AC57D2">
              <w:rPr>
                <w:rFonts w:ascii="標楷體" w:eastAsia="標楷體" w:hAnsi="標楷體" w:cs="標楷體" w:hint="eastAsia"/>
                <w:sz w:val="28"/>
                <w:szCs w:val="28"/>
              </w:rPr>
              <w:t>年</w:t>
            </w:r>
            <w:r w:rsidRPr="00AC57D2">
              <w:rPr>
                <w:rFonts w:ascii="標楷體" w:eastAsia="標楷體" w:hAnsi="標楷體" w:cs="標楷體"/>
                <w:sz w:val="28"/>
                <w:szCs w:val="28"/>
              </w:rPr>
              <w:t>10</w:t>
            </w:r>
            <w:r w:rsidRPr="00AC57D2">
              <w:rPr>
                <w:rFonts w:ascii="標楷體" w:eastAsia="標楷體" w:hAnsi="標楷體" w:cs="標楷體" w:hint="eastAsia"/>
                <w:sz w:val="28"/>
                <w:szCs w:val="28"/>
              </w:rPr>
              <w:t>月</w:t>
            </w:r>
            <w:r w:rsidRPr="00AC57D2">
              <w:rPr>
                <w:rFonts w:ascii="標楷體" w:eastAsia="標楷體" w:hAnsi="標楷體" w:cs="標楷體"/>
                <w:sz w:val="28"/>
                <w:szCs w:val="28"/>
              </w:rPr>
              <w:t>25</w:t>
            </w:r>
            <w:r w:rsidRPr="00AC57D2">
              <w:rPr>
                <w:rFonts w:ascii="標楷體" w:eastAsia="標楷體" w:hAnsi="標楷體" w:cs="標楷體" w:hint="eastAsia"/>
                <w:sz w:val="28"/>
                <w:szCs w:val="28"/>
              </w:rPr>
              <w:t>日召開期末報告審查會</w:t>
            </w:r>
            <w:r w:rsidRPr="00AC57D2">
              <w:rPr>
                <w:rFonts w:ascii="標楷體" w:eastAsia="標楷體" w:hAnsi="標楷體" w:cs="標楷體"/>
                <w:sz w:val="28"/>
                <w:szCs w:val="28"/>
              </w:rPr>
              <w:t>，</w:t>
            </w:r>
            <w:r w:rsidRPr="00AC57D2">
              <w:rPr>
                <w:rFonts w:ascii="標楷體" w:eastAsia="標楷體" w:hAnsi="標楷體" w:cs="標楷體" w:hint="eastAsia"/>
                <w:sz w:val="28"/>
                <w:szCs w:val="28"/>
              </w:rPr>
              <w:t>於108年3月6日就此委託研究案辦理發表會</w:t>
            </w:r>
            <w:r w:rsidRPr="00AC57D2">
              <w:rPr>
                <w:rFonts w:ascii="標楷體" w:eastAsia="標楷體" w:hAnsi="標楷體" w:cs="標楷體"/>
                <w:sz w:val="28"/>
                <w:szCs w:val="28"/>
              </w:rPr>
              <w:t>。</w:t>
            </w:r>
          </w:p>
          <w:p w:rsidR="007E7C8C" w:rsidRPr="00AC57D2" w:rsidRDefault="007E7C8C" w:rsidP="00745F70">
            <w:pPr>
              <w:pStyle w:val="a4"/>
              <w:numPr>
                <w:ilvl w:val="0"/>
                <w:numId w:val="55"/>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本部籌組檢察審查會工作小組，分別於108年4月23日、108年5月6日、108年8月19日、108年9月6日召集檢察審查會工作小組第一次至第四次會議，現正積極擬具此制度相關法案。</w:t>
            </w:r>
          </w:p>
          <w:p w:rsidR="00EB49AC" w:rsidRPr="00AC57D2" w:rsidRDefault="007E7C8C" w:rsidP="00745F70">
            <w:pPr>
              <w:pStyle w:val="a4"/>
              <w:numPr>
                <w:ilvl w:val="0"/>
                <w:numId w:val="55"/>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本部業已指派代表自</w:t>
            </w:r>
            <w:r w:rsidRPr="00AC57D2">
              <w:rPr>
                <w:rFonts w:ascii="標楷體" w:eastAsia="標楷體" w:hAnsi="標楷體" w:cs="標楷體"/>
                <w:sz w:val="28"/>
                <w:szCs w:val="28"/>
              </w:rPr>
              <w:t>109年7月10日</w:t>
            </w:r>
            <w:r w:rsidRPr="00AC57D2">
              <w:rPr>
                <w:rFonts w:ascii="標楷體" w:eastAsia="標楷體" w:hAnsi="標楷體" w:cs="標楷體" w:hint="eastAsia"/>
                <w:sz w:val="28"/>
                <w:szCs w:val="28"/>
              </w:rPr>
              <w:t>起，參與司法院「</w:t>
            </w:r>
            <w:r w:rsidRPr="00AC57D2">
              <w:rPr>
                <w:rFonts w:ascii="標楷體" w:eastAsia="標楷體" w:hAnsi="標楷體" w:cs="標楷體"/>
                <w:sz w:val="28"/>
                <w:szCs w:val="28"/>
              </w:rPr>
              <w:t>交付審判制度研議委員會」會議，</w:t>
            </w:r>
            <w:r w:rsidRPr="00AC57D2">
              <w:rPr>
                <w:rFonts w:ascii="標楷體" w:eastAsia="標楷體" w:hAnsi="標楷體" w:cs="標楷體" w:hint="eastAsia"/>
                <w:sz w:val="28"/>
                <w:szCs w:val="28"/>
              </w:rPr>
              <w:t>就有關</w:t>
            </w:r>
            <w:r w:rsidRPr="00AC57D2">
              <w:rPr>
                <w:rFonts w:ascii="標楷體" w:eastAsia="標楷體" w:hAnsi="標楷體" w:cs="標楷體"/>
                <w:sz w:val="28"/>
                <w:szCs w:val="28"/>
              </w:rPr>
              <w:t>「我國刑事交付審判制度之成效及監督功能」、「刑事交付審判制度下法院及檢察官之角色定位」、「與控訴原則等刑事訴訟基本原則如何調和」、「刑事交付審判制度如何兼顧正當法律程序之保障」、「刑事交付審判制度之存廢」及「如有修法必要，其方向為何」等議題，進行討論</w:t>
            </w:r>
            <w:r w:rsidRPr="00AC57D2">
              <w:rPr>
                <w:rFonts w:ascii="標楷體" w:eastAsia="標楷體" w:hAnsi="標楷體" w:cs="標楷體" w:hint="eastAsia"/>
                <w:sz w:val="28"/>
                <w:szCs w:val="28"/>
              </w:rPr>
              <w:t>。</w:t>
            </w:r>
          </w:p>
          <w:p w:rsidR="007E7C8C" w:rsidRPr="00AC57D2" w:rsidRDefault="00EB49AC" w:rsidP="00745F70">
            <w:pPr>
              <w:pStyle w:val="a4"/>
              <w:numPr>
                <w:ilvl w:val="0"/>
                <w:numId w:val="55"/>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hint="eastAsia"/>
                <w:bCs/>
                <w:sz w:val="28"/>
                <w:szCs w:val="28"/>
              </w:rPr>
              <w:t>刑事訴訟法「交付審判」修正為「准許提起自訴」，經行政院、司法院於110年8月13日會銜函請立法院審議中。</w:t>
            </w:r>
          </w:p>
          <w:p w:rsidR="00105573" w:rsidRPr="00AC57D2" w:rsidRDefault="00C845BA" w:rsidP="00745F70">
            <w:pPr>
              <w:pStyle w:val="a4"/>
              <w:numPr>
                <w:ilvl w:val="0"/>
                <w:numId w:val="55"/>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hint="eastAsia"/>
                <w:bCs/>
                <w:sz w:val="28"/>
                <w:szCs w:val="28"/>
              </w:rPr>
              <w:t>依國民法官法施行及刑事訴訟法修正交付審判為「視為提起自訴」之修法進度，目前正研議解決</w:t>
            </w:r>
            <w:r w:rsidRPr="00AC57D2">
              <w:rPr>
                <w:rFonts w:ascii="標楷體" w:eastAsia="標楷體" w:hAnsi="標楷體" w:cs="Times New Roman" w:hint="eastAsia"/>
                <w:sz w:val="28"/>
                <w:szCs w:val="28"/>
              </w:rPr>
              <w:t>「國民參與不起訴處分審查法」與國民法官法銜接問題及研議</w:t>
            </w:r>
            <w:r w:rsidRPr="00AC57D2">
              <w:rPr>
                <w:rFonts w:ascii="標楷體" w:eastAsia="標楷體" w:hAnsi="標楷體" w:hint="eastAsia"/>
                <w:bCs/>
                <w:sz w:val="28"/>
                <w:szCs w:val="28"/>
              </w:rPr>
              <w:t>擴大「視為提起自訴」範圍之可行性，以期增進不起訴處分之外部監督</w:t>
            </w:r>
            <w:r w:rsidRPr="00AC57D2">
              <w:rPr>
                <w:rFonts w:ascii="標楷體" w:eastAsia="標楷體" w:hAnsi="標楷體" w:cs="Times New Roman" w:hint="eastAsia"/>
                <w:sz w:val="28"/>
                <w:szCs w:val="28"/>
              </w:rPr>
              <w:t>。</w:t>
            </w:r>
          </w:p>
        </w:tc>
      </w:tr>
      <w:tr w:rsidR="00AC57D2" w:rsidRPr="00AC57D2" w:rsidTr="004164D9">
        <w:tc>
          <w:tcPr>
            <w:tcW w:w="2127" w:type="dxa"/>
            <w:vMerge/>
          </w:tcPr>
          <w:p w:rsidR="00E750BD" w:rsidRPr="00AC57D2" w:rsidRDefault="00E750BD" w:rsidP="0068379A">
            <w:pPr>
              <w:spacing w:line="400" w:lineRule="exact"/>
              <w:ind w:left="456" w:hangingChars="163" w:hanging="456"/>
              <w:rPr>
                <w:rFonts w:ascii="標楷體" w:eastAsia="標楷體" w:hAnsi="標楷體" w:cs="標楷體"/>
                <w:sz w:val="28"/>
                <w:szCs w:val="28"/>
              </w:rPr>
            </w:pPr>
          </w:p>
        </w:tc>
        <w:tc>
          <w:tcPr>
            <w:tcW w:w="1985" w:type="dxa"/>
          </w:tcPr>
          <w:p w:rsidR="00E750BD" w:rsidRPr="00AC57D2" w:rsidRDefault="00E750BD" w:rsidP="0068379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落實律師懲戒功能</w:t>
            </w:r>
          </w:p>
        </w:tc>
        <w:tc>
          <w:tcPr>
            <w:tcW w:w="2880" w:type="dxa"/>
          </w:tcPr>
          <w:p w:rsidR="00E750BD" w:rsidRPr="00AC57D2" w:rsidRDefault="00E750BD"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律師懲戒與淘汰制度(21-5、39-2)</w:t>
            </w:r>
          </w:p>
        </w:tc>
        <w:tc>
          <w:tcPr>
            <w:tcW w:w="8317" w:type="dxa"/>
          </w:tcPr>
          <w:p w:rsidR="00E750BD" w:rsidRPr="00AC57D2" w:rsidRDefault="00971495" w:rsidP="00745F70">
            <w:pPr>
              <w:pStyle w:val="a4"/>
              <w:numPr>
                <w:ilvl w:val="0"/>
                <w:numId w:val="5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於107年7月20日將律師法修正草案（包含第73至111條【律師懲戒的相關程序、律師倫理風紀委員會相關職掌、組織及運作等應遵循事項】）陳報行政院審議</w:t>
            </w:r>
            <w:r w:rsidR="00A842B0" w:rsidRPr="00AC57D2">
              <w:rPr>
                <w:rFonts w:ascii="標楷體" w:eastAsia="標楷體" w:hAnsi="標楷體" w:cs="Arial Unicode MS" w:hint="eastAsia"/>
                <w:sz w:val="28"/>
                <w:szCs w:val="28"/>
              </w:rPr>
              <w:t>。</w:t>
            </w:r>
          </w:p>
          <w:p w:rsidR="00650500" w:rsidRPr="00AC57D2" w:rsidRDefault="00650500" w:rsidP="00745F70">
            <w:pPr>
              <w:pStyle w:val="a4"/>
              <w:numPr>
                <w:ilvl w:val="0"/>
                <w:numId w:val="5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Arial Unicode MS"/>
                <w:sz w:val="28"/>
                <w:szCs w:val="28"/>
              </w:rPr>
              <w:t>迄</w:t>
            </w:r>
            <w:r w:rsidRPr="00AC57D2">
              <w:rPr>
                <w:rFonts w:ascii="標楷體" w:eastAsia="標楷體" w:hAnsi="標楷體" w:cs="Arial Unicode MS" w:hint="eastAsia"/>
                <w:sz w:val="28"/>
                <w:szCs w:val="28"/>
              </w:rPr>
              <w:t>108年4月底，</w:t>
            </w:r>
            <w:r w:rsidRPr="00AC57D2">
              <w:rPr>
                <w:rFonts w:ascii="標楷體" w:eastAsia="標楷體" w:hAnsi="標楷體" w:cs="Arial Unicode MS"/>
                <w:sz w:val="28"/>
                <w:szCs w:val="28"/>
              </w:rPr>
              <w:t>行政院為審議律師法修正草案業已密集邀請律師界及相關機關之代表召開16次審查會議。</w:t>
            </w:r>
          </w:p>
          <w:p w:rsidR="008461C0" w:rsidRPr="00AC57D2" w:rsidRDefault="00650500" w:rsidP="00745F70">
            <w:pPr>
              <w:pStyle w:val="a4"/>
              <w:numPr>
                <w:ilvl w:val="0"/>
                <w:numId w:val="5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Times New Roman" w:hint="eastAsia"/>
                <w:sz w:val="28"/>
                <w:szCs w:val="28"/>
              </w:rPr>
              <w:t>108年4月25日行政院院會通過本部律師法修正草案</w:t>
            </w:r>
            <w:r w:rsidRPr="00AC57D2">
              <w:rPr>
                <w:rFonts w:ascii="標楷體" w:eastAsia="標楷體" w:hAnsi="標楷體" w:cs="Times New Roman"/>
                <w:sz w:val="28"/>
                <w:szCs w:val="28"/>
              </w:rPr>
              <w:t>，於</w:t>
            </w:r>
            <w:r w:rsidRPr="00AC57D2">
              <w:rPr>
                <w:rFonts w:ascii="標楷體" w:eastAsia="標楷體" w:hAnsi="標楷體" w:cs="Times New Roman" w:hint="eastAsia"/>
                <w:sz w:val="28"/>
                <w:szCs w:val="28"/>
              </w:rPr>
              <w:t>108年4月26</w:t>
            </w:r>
            <w:r w:rsidR="001C21D2" w:rsidRPr="00AC57D2">
              <w:rPr>
                <w:rFonts w:ascii="標楷體" w:eastAsia="標楷體" w:hAnsi="標楷體" w:cs="Times New Roman" w:hint="eastAsia"/>
                <w:sz w:val="28"/>
                <w:szCs w:val="28"/>
              </w:rPr>
              <w:t>日函送立法院審議，108年5月30日本草案已經立法院司法及法制委員</w:t>
            </w:r>
            <w:r w:rsidR="001C21D2" w:rsidRPr="00AC57D2">
              <w:rPr>
                <w:rFonts w:ascii="標楷體" w:eastAsia="標楷體" w:hAnsi="標楷體" w:cs="Arial Unicode MS" w:hint="eastAsia"/>
                <w:sz w:val="28"/>
                <w:szCs w:val="28"/>
              </w:rPr>
              <w:t>審查</w:t>
            </w:r>
            <w:r w:rsidR="001C21D2" w:rsidRPr="00AC57D2">
              <w:rPr>
                <w:rFonts w:ascii="標楷體" w:eastAsia="標楷體" w:hAnsi="標楷體" w:cs="Times New Roman" w:hint="eastAsia"/>
                <w:sz w:val="28"/>
                <w:szCs w:val="28"/>
              </w:rPr>
              <w:t>完竣，並將保留條文送交黨團協商。</w:t>
            </w:r>
          </w:p>
          <w:p w:rsidR="00E35AEC" w:rsidRPr="00AC57D2" w:rsidRDefault="00E35AEC" w:rsidP="00745F70">
            <w:pPr>
              <w:pStyle w:val="a4"/>
              <w:numPr>
                <w:ilvl w:val="0"/>
                <w:numId w:val="56"/>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108年11月19日、108年11月26日、108年12月3日及108年12月11日立法院就保留條文召開4次朝野黨團協商會議，各黨團經協商後已就保留條文達成共識。</w:t>
            </w:r>
          </w:p>
          <w:p w:rsidR="00E35AEC" w:rsidRPr="00AC57D2" w:rsidRDefault="00F26F6D" w:rsidP="00745F70">
            <w:pPr>
              <w:pStyle w:val="a4"/>
              <w:numPr>
                <w:ilvl w:val="0"/>
                <w:numId w:val="5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Times New Roman" w:hint="eastAsia"/>
                <w:sz w:val="28"/>
                <w:szCs w:val="28"/>
              </w:rPr>
              <w:t>108年12月13日立法院三讀通過律師法修正草案</w:t>
            </w:r>
            <w:r w:rsidRPr="00AC57D2">
              <w:rPr>
                <w:rFonts w:ascii="標楷體" w:eastAsia="標楷體" w:hAnsi="標楷體" w:cs="Times New Roman"/>
                <w:sz w:val="28"/>
                <w:szCs w:val="28"/>
              </w:rPr>
              <w:t>，並經總統於</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w:t>
            </w:r>
            <w:r w:rsidRPr="00AC57D2">
              <w:rPr>
                <w:rFonts w:ascii="標楷體" w:eastAsia="標楷體" w:hAnsi="標楷體" w:cs="Times New Roman" w:hint="eastAsia"/>
                <w:sz w:val="28"/>
                <w:szCs w:val="28"/>
              </w:rPr>
              <w:t>15日</w:t>
            </w:r>
            <w:r w:rsidRPr="00AC57D2">
              <w:rPr>
                <w:rFonts w:ascii="標楷體" w:eastAsia="標楷體" w:hAnsi="標楷體" w:cs="Times New Roman"/>
                <w:sz w:val="28"/>
                <w:szCs w:val="28"/>
              </w:rPr>
              <w:t>公布，</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月17日</w:t>
            </w:r>
            <w:r w:rsidRPr="00AC57D2">
              <w:rPr>
                <w:rFonts w:ascii="標楷體" w:eastAsia="標楷體" w:hAnsi="標楷體" w:cs="Times New Roman" w:hint="eastAsia"/>
                <w:sz w:val="28"/>
                <w:szCs w:val="28"/>
              </w:rPr>
              <w:t>施行。</w:t>
            </w:r>
          </w:p>
          <w:p w:rsidR="002E143E" w:rsidRPr="00AC57D2" w:rsidRDefault="00067BB3" w:rsidP="00745F70">
            <w:pPr>
              <w:pStyle w:val="a4"/>
              <w:numPr>
                <w:ilvl w:val="0"/>
                <w:numId w:val="5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Times New Roman" w:hint="eastAsia"/>
                <w:sz w:val="28"/>
                <w:szCs w:val="28"/>
              </w:rPr>
              <w:t>為落實對不適任律師之懲戒及淘汰制度，</w:t>
            </w:r>
            <w:r w:rsidRPr="00AC57D2">
              <w:rPr>
                <w:rFonts w:ascii="標楷體" w:eastAsia="標楷體" w:hAnsi="標楷體" w:cs="Times New Roman"/>
                <w:sz w:val="28"/>
                <w:szCs w:val="28"/>
              </w:rPr>
              <w:t>本</w:t>
            </w:r>
            <w:r w:rsidR="002E143E" w:rsidRPr="00AC57D2">
              <w:rPr>
                <w:rFonts w:ascii="標楷體" w:eastAsia="標楷體" w:hAnsi="標楷體" w:cs="Times New Roman" w:hint="eastAsia"/>
                <w:sz w:val="28"/>
                <w:szCs w:val="28"/>
              </w:rPr>
              <w:t>部刻正依律師法相關規定著手</w:t>
            </w:r>
            <w:r w:rsidRPr="00AC57D2">
              <w:rPr>
                <w:rFonts w:ascii="標楷體" w:eastAsia="標楷體" w:hAnsi="標楷體" w:cs="Times New Roman" w:hint="eastAsia"/>
                <w:sz w:val="28"/>
                <w:szCs w:val="28"/>
              </w:rPr>
              <w:t>訂定律師資格審查會審議規則及修正律師懲戒相關組織及審議細則規定，同時進行律師及律師懲戒決議書查詢系統之更新再造作業。</w:t>
            </w:r>
          </w:p>
          <w:p w:rsidR="008B35FD" w:rsidRPr="00AC57D2" w:rsidRDefault="008B35FD" w:rsidP="00745F70">
            <w:pPr>
              <w:pStyle w:val="a4"/>
              <w:numPr>
                <w:ilvl w:val="0"/>
                <w:numId w:val="5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Times New Roman" w:hint="eastAsia"/>
                <w:sz w:val="28"/>
                <w:szCs w:val="28"/>
              </w:rPr>
              <w:t>依律師法第75條規定律師倫理風紀委員會相關事項之規定由全國律師聯合會訂定，目前中華民國律師公會全國聯合會刻正進行組織改造，依律師法第144條第4項自110年1月1日始組改完成更名為全國律師聯合會，律師倫理風紀委員會相關事項之規定須自全國律師聯合會組改完成後再行訂定。</w:t>
            </w:r>
            <w:r w:rsidR="004865EE" w:rsidRPr="00AC57D2">
              <w:rPr>
                <w:rFonts w:ascii="標楷體" w:eastAsia="標楷體" w:hAnsi="標楷體" w:hint="eastAsia"/>
                <w:sz w:val="28"/>
                <w:szCs w:val="28"/>
              </w:rPr>
              <w:t>全國律師聯合會已依律師法第75條規定，於110年2月20日訂定該會「律師倫理風紀委員會組織規程」，以作為律師倫理風紀處理之依據。</w:t>
            </w:r>
          </w:p>
        </w:tc>
      </w:tr>
      <w:tr w:rsidR="00AC57D2" w:rsidRPr="00AC57D2" w:rsidTr="004164D9">
        <w:tc>
          <w:tcPr>
            <w:tcW w:w="2127" w:type="dxa"/>
            <w:vMerge w:val="restart"/>
          </w:tcPr>
          <w:p w:rsidR="00CE3D2E" w:rsidRPr="00AC57D2" w:rsidRDefault="00CE3D2E"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陸、完</w:t>
            </w:r>
            <w:r w:rsidRPr="00AC57D2">
              <w:rPr>
                <w:rFonts w:ascii="標楷體" w:eastAsia="標楷體" w:hAnsi="標楷體" w:cs="Arial Unicode MS" w:hint="eastAsia"/>
                <w:sz w:val="28"/>
                <w:szCs w:val="28"/>
              </w:rPr>
              <w:t>善證據法則與救濟無辜</w:t>
            </w:r>
          </w:p>
        </w:tc>
        <w:tc>
          <w:tcPr>
            <w:tcW w:w="1985" w:type="dxa"/>
            <w:vMerge w:val="restart"/>
          </w:tcPr>
          <w:p w:rsidR="00CE3D2E" w:rsidRPr="00AC57D2" w:rsidRDefault="00CE3D2E" w:rsidP="0068379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完善司法科學與證據法則</w:t>
            </w:r>
          </w:p>
        </w:tc>
        <w:tc>
          <w:tcPr>
            <w:tcW w:w="2880" w:type="dxa"/>
          </w:tcPr>
          <w:p w:rsidR="00CE3D2E" w:rsidRPr="00AC57D2" w:rsidRDefault="00CE3D2E"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加強法醫與鑑識效能（</w:t>
            </w:r>
            <w:r w:rsidRPr="00AC57D2">
              <w:rPr>
                <w:rFonts w:ascii="標楷體" w:eastAsia="標楷體" w:hAnsi="標楷體" w:cs="Arial Unicode MS"/>
                <w:sz w:val="28"/>
                <w:szCs w:val="28"/>
              </w:rPr>
              <w:t>12）</w:t>
            </w:r>
          </w:p>
        </w:tc>
        <w:tc>
          <w:tcPr>
            <w:tcW w:w="8317" w:type="dxa"/>
            <w:shd w:val="clear" w:color="auto" w:fill="auto"/>
          </w:tcPr>
          <w:p w:rsidR="009E742D" w:rsidRPr="00AC57D2" w:rsidRDefault="00336E79" w:rsidP="009E742D">
            <w:pPr>
              <w:pStyle w:val="a4"/>
              <w:numPr>
                <w:ilvl w:val="0"/>
                <w:numId w:val="57"/>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實施CT輔助相驗解剖試辦計畫：經109年7月15日邀請法務部、臺灣</w:t>
            </w:r>
            <w:r w:rsidRPr="00AC57D2">
              <w:rPr>
                <w:rFonts w:ascii="標楷體" w:eastAsia="標楷體" w:hAnsi="標楷體" w:cs="Arial" w:hint="eastAsia"/>
                <w:sz w:val="28"/>
                <w:szCs w:val="28"/>
              </w:rPr>
              <w:t>高等</w:t>
            </w:r>
            <w:r w:rsidRPr="00AC57D2">
              <w:rPr>
                <w:rFonts w:ascii="標楷體" w:eastAsia="標楷體" w:hAnsi="標楷體" w:hint="eastAsia"/>
                <w:sz w:val="28"/>
                <w:szCs w:val="28"/>
              </w:rPr>
              <w:t>檢察署、北部地區地方檢察署、臺大法醫學研究所、臺大醫院影像醫學部等單位共同研商，已於8月1日開始辦理。</w:t>
            </w:r>
            <w:r w:rsidR="009E742D" w:rsidRPr="00AC57D2">
              <w:rPr>
                <w:rFonts w:ascii="標楷體" w:eastAsia="標楷體" w:hAnsi="標楷體" w:cs="Times New Roman"/>
                <w:sz w:val="28"/>
                <w:szCs w:val="28"/>
              </w:rPr>
              <w:t>本所草擬「112-115年法醫電腦斷層掃描協助相驗解剖計畫」，包括法醫人員操作、判讀法醫CT訓練及內容、法醫CT運作流程、經費預估等邀集法務部、高檢署、六都及花蓮</w:t>
            </w:r>
            <w:r w:rsidR="009E742D" w:rsidRPr="00AC57D2">
              <w:rPr>
                <w:rFonts w:ascii="標楷體" w:eastAsia="標楷體" w:hAnsi="標楷體"/>
                <w:sz w:val="28"/>
                <w:szCs w:val="28"/>
              </w:rPr>
              <w:t>地檢署</w:t>
            </w:r>
            <w:r w:rsidR="009E742D" w:rsidRPr="00AC57D2">
              <w:rPr>
                <w:rFonts w:ascii="標楷體" w:eastAsia="標楷體" w:hAnsi="標楷體" w:cs="Times New Roman"/>
                <w:sz w:val="28"/>
                <w:szCs w:val="28"/>
              </w:rPr>
              <w:t>及合作教學單位(台大法醫研究所)等， 於111年4月15日共同研商。</w:t>
            </w:r>
          </w:p>
          <w:p w:rsidR="00336E79" w:rsidRPr="00AC57D2" w:rsidRDefault="00336E79" w:rsidP="00745F70">
            <w:pPr>
              <w:pStyle w:val="a4"/>
              <w:numPr>
                <w:ilvl w:val="0"/>
                <w:numId w:val="57"/>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規劃北、中、南區設置CT輔助相驗解剖：</w:t>
            </w:r>
          </w:p>
          <w:p w:rsidR="00EB109F" w:rsidRPr="00AC57D2" w:rsidRDefault="00EB109F" w:rsidP="00EB109F">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cs="Times New Roman" w:hint="eastAsia"/>
                <w:kern w:val="0"/>
                <w:sz w:val="28"/>
                <w:szCs w:val="28"/>
              </w:rPr>
              <w:t>規劃建置北、中、南區法醫</w:t>
            </w:r>
            <w:r w:rsidRPr="00AC57D2">
              <w:rPr>
                <w:rFonts w:ascii="標楷體" w:eastAsia="標楷體" w:hAnsi="標楷體" w:cs="Times New Roman"/>
                <w:kern w:val="0"/>
                <w:sz w:val="28"/>
                <w:szCs w:val="28"/>
              </w:rPr>
              <w:t>CT</w:t>
            </w:r>
            <w:r w:rsidRPr="00AC57D2">
              <w:rPr>
                <w:rFonts w:ascii="標楷體" w:eastAsia="標楷體" w:hAnsi="標楷體" w:cs="Times New Roman" w:hint="eastAsia"/>
                <w:kern w:val="0"/>
                <w:sz w:val="28"/>
                <w:szCs w:val="28"/>
              </w:rPr>
              <w:t>：北區結合臺灣大學法醫影像解剖中心合作辦理法醫</w:t>
            </w:r>
            <w:r w:rsidRPr="00AC57D2">
              <w:rPr>
                <w:rFonts w:ascii="標楷體" w:eastAsia="標楷體" w:hAnsi="標楷體" w:cs="Times New Roman"/>
                <w:kern w:val="0"/>
                <w:sz w:val="28"/>
                <w:szCs w:val="28"/>
              </w:rPr>
              <w:t>CT</w:t>
            </w:r>
            <w:r w:rsidRPr="00AC57D2">
              <w:rPr>
                <w:rFonts w:ascii="標楷體" w:eastAsia="標楷體" w:hAnsi="標楷體" w:cs="Times New Roman" w:hint="eastAsia"/>
                <w:kern w:val="0"/>
                <w:sz w:val="28"/>
                <w:szCs w:val="28"/>
              </w:rPr>
              <w:t>，中區結合臺中市政府民政局規劃於臺中崇德殯儀館</w:t>
            </w:r>
            <w:r w:rsidRPr="00AC57D2">
              <w:rPr>
                <w:rFonts w:ascii="標楷體" w:eastAsia="標楷體" w:hAnsi="標楷體" w:hint="eastAsia"/>
                <w:sz w:val="28"/>
                <w:szCs w:val="28"/>
              </w:rPr>
              <w:t>建置</w:t>
            </w:r>
            <w:r w:rsidRPr="00AC57D2">
              <w:rPr>
                <w:rFonts w:ascii="標楷體" w:eastAsia="標楷體" w:hAnsi="標楷體" w:cs="Times New Roman" w:hint="eastAsia"/>
                <w:kern w:val="0"/>
                <w:sz w:val="28"/>
                <w:szCs w:val="28"/>
              </w:rPr>
              <w:t>法醫</w:t>
            </w:r>
            <w:r w:rsidRPr="00AC57D2">
              <w:rPr>
                <w:rFonts w:ascii="標楷體" w:eastAsia="標楷體" w:hAnsi="標楷體" w:cs="Times New Roman"/>
                <w:kern w:val="0"/>
                <w:sz w:val="28"/>
                <w:szCs w:val="28"/>
              </w:rPr>
              <w:t>CT</w:t>
            </w:r>
            <w:r w:rsidRPr="00AC57D2">
              <w:rPr>
                <w:rFonts w:ascii="標楷體" w:eastAsia="標楷體" w:hAnsi="標楷體" w:cs="Times New Roman" w:hint="eastAsia"/>
                <w:kern w:val="0"/>
                <w:sz w:val="28"/>
                <w:szCs w:val="28"/>
              </w:rPr>
              <w:t>，南區結合高雄市政府民政局規劃於高雄第一殯殯儀館解剖室建置法醫</w:t>
            </w:r>
            <w:r w:rsidRPr="00AC57D2">
              <w:rPr>
                <w:rFonts w:ascii="標楷體" w:eastAsia="標楷體" w:hAnsi="標楷體" w:cs="Times New Roman"/>
                <w:kern w:val="0"/>
                <w:sz w:val="28"/>
                <w:szCs w:val="28"/>
              </w:rPr>
              <w:t>CT</w:t>
            </w:r>
            <w:r w:rsidRPr="00AC57D2">
              <w:rPr>
                <w:rFonts w:ascii="標楷體" w:eastAsia="標楷體" w:hAnsi="標楷體" w:cs="Times New Roman" w:hint="eastAsia"/>
                <w:kern w:val="0"/>
                <w:sz w:val="28"/>
                <w:szCs w:val="28"/>
              </w:rPr>
              <w:t>，相關建置計畫已送請各相關機關審查中，預計於本（</w:t>
            </w:r>
            <w:r w:rsidRPr="00AC57D2">
              <w:rPr>
                <w:rFonts w:ascii="標楷體" w:eastAsia="標楷體" w:hAnsi="標楷體" w:cs="Times New Roman"/>
                <w:kern w:val="0"/>
                <w:sz w:val="28"/>
                <w:szCs w:val="28"/>
              </w:rPr>
              <w:t>111</w:t>
            </w:r>
            <w:r w:rsidRPr="00AC57D2">
              <w:rPr>
                <w:rFonts w:ascii="標楷體" w:eastAsia="標楷體" w:hAnsi="標楷體" w:cs="Times New Roman" w:hint="eastAsia"/>
                <w:kern w:val="0"/>
                <w:sz w:val="28"/>
                <w:szCs w:val="28"/>
              </w:rPr>
              <w:t>）年下半年完成。</w:t>
            </w:r>
          </w:p>
          <w:p w:rsidR="00336E79" w:rsidRPr="00AC57D2" w:rsidRDefault="00336E79" w:rsidP="00745F70">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sz w:val="28"/>
                <w:szCs w:val="28"/>
              </w:rPr>
              <w:t>北區：</w:t>
            </w:r>
            <w:r w:rsidRPr="00AC57D2">
              <w:rPr>
                <w:rFonts w:ascii="標楷體" w:eastAsia="標楷體" w:hAnsi="標楷體" w:hint="eastAsia"/>
                <w:sz w:val="28"/>
                <w:szCs w:val="28"/>
              </w:rPr>
              <w:t>配合臺北市第二殯儀館相驗及解剖中心整建，經法醫所107月8月13日函請臺北市政府殯葬管理處同意規劃CT，108年9月25日完成設計圖說，預計民國111年底完成整建，本所將持續爭取經費設置CT。</w:t>
            </w:r>
            <w:r w:rsidR="00124F07" w:rsidRPr="00AC57D2">
              <w:rPr>
                <w:rFonts w:ascii="標楷體" w:eastAsia="標楷體" w:hAnsi="標楷體" w:hint="eastAsia"/>
                <w:sz w:val="28"/>
                <w:szCs w:val="28"/>
              </w:rPr>
              <w:t>目前</w:t>
            </w:r>
            <w:r w:rsidR="00124F07" w:rsidRPr="00AC57D2">
              <w:rPr>
                <w:rFonts w:ascii="標楷體" w:eastAsia="標楷體" w:hAnsi="標楷體" w:hint="eastAsia"/>
                <w:kern w:val="0"/>
                <w:sz w:val="28"/>
                <w:szCs w:val="28"/>
              </w:rPr>
              <w:t>已協調臺北市立第二殯儀館相驗及解剖中心整建工程規劃CT室。</w:t>
            </w:r>
          </w:p>
          <w:p w:rsidR="00EB109F" w:rsidRPr="00AC57D2" w:rsidRDefault="006A5A6B" w:rsidP="007F70D6">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sz w:val="28"/>
                <w:szCs w:val="28"/>
              </w:rPr>
              <w:t>中區</w:t>
            </w:r>
            <w:r w:rsidRPr="00AC57D2">
              <w:rPr>
                <w:rFonts w:ascii="標楷體" w:eastAsia="標楷體" w:hAnsi="標楷體" w:hint="eastAsia"/>
                <w:sz w:val="28"/>
                <w:szCs w:val="28"/>
              </w:rPr>
              <w:t>：</w:t>
            </w:r>
            <w:r w:rsidRPr="00AC57D2">
              <w:rPr>
                <w:rFonts w:ascii="標楷體" w:eastAsia="標楷體" w:hAnsi="標楷體"/>
                <w:sz w:val="28"/>
                <w:szCs w:val="28"/>
              </w:rPr>
              <w:t>臺中崇德殯儀館建置法醫CT部分經審查核准，本所於111年5月6日於政府電子採購網辦理第一次公開招標。</w:t>
            </w:r>
            <w:r w:rsidRPr="00AC57D2">
              <w:rPr>
                <w:rFonts w:ascii="標楷體" w:eastAsia="標楷體" w:hAnsi="標楷體" w:hint="eastAsia"/>
                <w:sz w:val="28"/>
                <w:szCs w:val="28"/>
              </w:rPr>
              <w:t>中區與臺中市政府民政局合作，於臺中崇德殯儀館設置</w:t>
            </w:r>
            <w:r w:rsidRPr="00AC57D2">
              <w:rPr>
                <w:rFonts w:ascii="標楷體" w:eastAsia="標楷體" w:hAnsi="標楷體"/>
                <w:sz w:val="28"/>
                <w:szCs w:val="28"/>
              </w:rPr>
              <w:t>CT</w:t>
            </w:r>
            <w:r w:rsidRPr="00AC57D2">
              <w:rPr>
                <w:rFonts w:ascii="標楷體" w:eastAsia="標楷體" w:hAnsi="標楷體" w:hint="eastAsia"/>
                <w:sz w:val="28"/>
                <w:szCs w:val="28"/>
              </w:rPr>
              <w:t>案，業已辦理</w:t>
            </w:r>
            <w:r w:rsidRPr="00AC57D2">
              <w:rPr>
                <w:rFonts w:ascii="標楷體" w:eastAsia="標楷體" w:hAnsi="標楷體"/>
                <w:sz w:val="28"/>
                <w:szCs w:val="28"/>
              </w:rPr>
              <w:t>111</w:t>
            </w:r>
            <w:r w:rsidRPr="00AC57D2">
              <w:rPr>
                <w:rFonts w:ascii="標楷體" w:eastAsia="標楷體" w:hAnsi="標楷體" w:hint="eastAsia"/>
                <w:sz w:val="28"/>
                <w:szCs w:val="28"/>
              </w:rPr>
              <w:t>年</w:t>
            </w:r>
            <w:r w:rsidRPr="00AC57D2">
              <w:rPr>
                <w:rFonts w:ascii="標楷體" w:eastAsia="標楷體" w:hAnsi="標楷體"/>
                <w:sz w:val="28"/>
                <w:szCs w:val="28"/>
              </w:rPr>
              <w:t>5</w:t>
            </w:r>
            <w:r w:rsidRPr="00AC57D2">
              <w:rPr>
                <w:rFonts w:ascii="標楷體" w:eastAsia="標楷體" w:hAnsi="標楷體" w:hint="eastAsia"/>
                <w:sz w:val="28"/>
                <w:szCs w:val="28"/>
              </w:rPr>
              <w:t>月</w:t>
            </w:r>
            <w:r w:rsidRPr="00AC57D2">
              <w:rPr>
                <w:rFonts w:ascii="標楷體" w:eastAsia="標楷體" w:hAnsi="標楷體"/>
                <w:sz w:val="28"/>
                <w:szCs w:val="28"/>
              </w:rPr>
              <w:t>6</w:t>
            </w:r>
            <w:r w:rsidRPr="00AC57D2">
              <w:rPr>
                <w:rFonts w:ascii="標楷體" w:eastAsia="標楷體" w:hAnsi="標楷體" w:hint="eastAsia"/>
                <w:sz w:val="28"/>
                <w:szCs w:val="28"/>
              </w:rPr>
              <w:t>日第一次公開招標公告，因廠商家數不足流標，刻正檢討流標原因，並另檢視本案預算及履約項目、修正採購案內容，重新辦理公告。</w:t>
            </w:r>
            <w:r w:rsidRPr="00AC57D2">
              <w:rPr>
                <w:rFonts w:ascii="標楷體" w:eastAsia="標楷體" w:hAnsi="標楷體" w:cs="Times New Roman"/>
                <w:sz w:val="28"/>
                <w:szCs w:val="28"/>
              </w:rPr>
              <w:t>中區與臺中市政府民政局合作，於臺中崇德殯儀館設置CT，辦理設計監造案，於111年6月22日決標。</w:t>
            </w:r>
          </w:p>
          <w:p w:rsidR="00EB109F" w:rsidRPr="00AC57D2" w:rsidRDefault="00EB109F" w:rsidP="00EB109F">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sz w:val="28"/>
                <w:szCs w:val="28"/>
              </w:rPr>
              <w:t>南區：</w:t>
            </w:r>
            <w:r w:rsidRPr="00AC57D2">
              <w:rPr>
                <w:rFonts w:ascii="標楷體" w:eastAsia="標楷體" w:hAnsi="標楷體" w:hint="eastAsia"/>
                <w:sz w:val="28"/>
                <w:szCs w:val="28"/>
              </w:rPr>
              <w:t>南區與高雄市政府民政局合作，由高市聯合醫院捐贈</w:t>
            </w:r>
            <w:r w:rsidRPr="00AC57D2">
              <w:rPr>
                <w:rFonts w:ascii="標楷體" w:eastAsia="標楷體" w:hAnsi="標楷體"/>
                <w:sz w:val="28"/>
                <w:szCs w:val="28"/>
              </w:rPr>
              <w:t>CT</w:t>
            </w:r>
            <w:r w:rsidRPr="00AC57D2">
              <w:rPr>
                <w:rFonts w:ascii="標楷體" w:eastAsia="標楷體" w:hAnsi="標楷體" w:hint="eastAsia"/>
                <w:sz w:val="28"/>
                <w:szCs w:val="28"/>
              </w:rPr>
              <w:t>，規劃移置高雄第一殯儀館解剖室，高雄市政府業已同意支應全部建置經費，本採購案預計於</w:t>
            </w:r>
            <w:r w:rsidRPr="00AC57D2">
              <w:rPr>
                <w:rFonts w:ascii="標楷體" w:eastAsia="標楷體" w:hAnsi="標楷體"/>
                <w:sz w:val="28"/>
                <w:szCs w:val="28"/>
              </w:rPr>
              <w:t>111</w:t>
            </w:r>
            <w:r w:rsidRPr="00AC57D2">
              <w:rPr>
                <w:rFonts w:ascii="標楷體" w:eastAsia="標楷體" w:hAnsi="標楷體" w:hint="eastAsia"/>
                <w:sz w:val="28"/>
                <w:szCs w:val="28"/>
              </w:rPr>
              <w:t>年</w:t>
            </w:r>
            <w:r w:rsidRPr="00AC57D2">
              <w:rPr>
                <w:rFonts w:ascii="標楷體" w:eastAsia="標楷體" w:hAnsi="標楷體"/>
                <w:sz w:val="28"/>
                <w:szCs w:val="28"/>
              </w:rPr>
              <w:t>6</w:t>
            </w:r>
            <w:r w:rsidRPr="00AC57D2">
              <w:rPr>
                <w:rFonts w:ascii="標楷體" w:eastAsia="標楷體" w:hAnsi="標楷體" w:hint="eastAsia"/>
                <w:sz w:val="28"/>
                <w:szCs w:val="28"/>
              </w:rPr>
              <w:t>月</w:t>
            </w:r>
            <w:r w:rsidRPr="00AC57D2">
              <w:rPr>
                <w:rFonts w:ascii="標楷體" w:eastAsia="標楷體" w:hAnsi="標楷體"/>
                <w:sz w:val="28"/>
                <w:szCs w:val="28"/>
              </w:rPr>
              <w:t>7</w:t>
            </w:r>
            <w:r w:rsidRPr="00AC57D2">
              <w:rPr>
                <w:rFonts w:ascii="標楷體" w:eastAsia="標楷體" w:hAnsi="標楷體" w:hint="eastAsia"/>
                <w:sz w:val="28"/>
                <w:szCs w:val="28"/>
              </w:rPr>
              <w:t>日辦理第一次公開招標公告，並協調高雄市立聯合醫院汰換</w:t>
            </w:r>
            <w:r w:rsidRPr="00AC57D2">
              <w:rPr>
                <w:rFonts w:ascii="標楷體" w:eastAsia="標楷體" w:hAnsi="標楷體"/>
                <w:sz w:val="28"/>
                <w:szCs w:val="28"/>
              </w:rPr>
              <w:t>CT</w:t>
            </w:r>
            <w:r w:rsidRPr="00AC57D2">
              <w:rPr>
                <w:rFonts w:ascii="標楷體" w:eastAsia="標楷體" w:hAnsi="標楷體" w:hint="eastAsia"/>
                <w:sz w:val="28"/>
                <w:szCs w:val="28"/>
              </w:rPr>
              <w:t>時程</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本案第一次公告已於6月21日流標，</w:t>
            </w:r>
            <w:r w:rsidRPr="00AC57D2">
              <w:rPr>
                <w:rFonts w:ascii="標楷體" w:eastAsia="標楷體" w:hAnsi="標楷體" w:cs="Times New Roman"/>
                <w:sz w:val="28"/>
                <w:szCs w:val="28"/>
              </w:rPr>
              <w:t>刻正辦理第二次勞務採購案，預計於今年底完成建置。</w:t>
            </w:r>
          </w:p>
          <w:p w:rsidR="007B7AD0" w:rsidRPr="00AC57D2" w:rsidRDefault="00336E79" w:rsidP="00947233">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sz w:val="28"/>
                <w:szCs w:val="28"/>
              </w:rPr>
              <w:t>已接洽臺北市立聯合醫院，確認該院明（</w:t>
            </w:r>
            <w:r w:rsidRPr="00AC57D2">
              <w:rPr>
                <w:rFonts w:ascii="標楷體" w:eastAsia="標楷體" w:hAnsi="標楷體" w:hint="eastAsia"/>
                <w:sz w:val="28"/>
                <w:szCs w:val="28"/>
              </w:rPr>
              <w:t>110）</w:t>
            </w:r>
            <w:r w:rsidRPr="00AC57D2">
              <w:rPr>
                <w:rFonts w:ascii="標楷體" w:eastAsia="標楷體" w:hAnsi="標楷體"/>
                <w:sz w:val="28"/>
                <w:szCs w:val="28"/>
              </w:rPr>
              <w:t>年將汰換</w:t>
            </w:r>
            <w:r w:rsidRPr="00AC57D2">
              <w:rPr>
                <w:rFonts w:ascii="標楷體" w:eastAsia="標楷體" w:hAnsi="標楷體" w:hint="eastAsia"/>
                <w:sz w:val="28"/>
                <w:szCs w:val="28"/>
              </w:rPr>
              <w:t>C</w:t>
            </w:r>
            <w:r w:rsidRPr="00AC57D2">
              <w:rPr>
                <w:rFonts w:ascii="標楷體" w:eastAsia="標楷體" w:hAnsi="標楷體"/>
                <w:sz w:val="28"/>
                <w:szCs w:val="28"/>
              </w:rPr>
              <w:t>T，本所辦理評估中。</w:t>
            </w:r>
          </w:p>
          <w:p w:rsidR="009C16CB" w:rsidRPr="00AC57D2" w:rsidRDefault="009C16CB" w:rsidP="00745F70">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自109年8月1日起辦理，針對槍擊、傷害致死、6歲以下兒童死亡、毒藥物、窒息、猝死等不同類型的死亡案件進行CT掃描及解剖，委由臺大醫院影像醫學部放射專科醫師負責CT判讀，本所法醫執行解剖，據以建立我國CT協助相驗解剖之科學實證基礎，同時預先規劃運作流程及判讀報告格式，作為未來正式實施之依據。迄今已執行</w:t>
            </w:r>
            <w:r w:rsidR="000C7D6D" w:rsidRPr="00AC57D2">
              <w:rPr>
                <w:rFonts w:ascii="標楷體" w:eastAsia="標楷體" w:hAnsi="標楷體" w:hint="eastAsia"/>
                <w:sz w:val="28"/>
                <w:szCs w:val="28"/>
              </w:rPr>
              <w:t>38</w:t>
            </w:r>
            <w:r w:rsidRPr="00AC57D2">
              <w:rPr>
                <w:rFonts w:ascii="標楷體" w:eastAsia="標楷體" w:hAnsi="標楷體" w:hint="eastAsia"/>
                <w:sz w:val="28"/>
                <w:szCs w:val="28"/>
              </w:rPr>
              <w:t>件，並持續進行案件分析及效益評估。考量CT設備及維護經費甚鉅，本所將依試辦計畫效益評估，結合教學醫院合作，規劃可行且具成本效益的CT協助相驗解剖方案。</w:t>
            </w:r>
          </w:p>
          <w:p w:rsidR="00124F07" w:rsidRPr="00AC57D2" w:rsidRDefault="00124F07" w:rsidP="00124F07">
            <w:pPr>
              <w:pStyle w:val="a4"/>
              <w:numPr>
                <w:ilvl w:val="0"/>
                <w:numId w:val="40"/>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kern w:val="0"/>
                <w:sz w:val="28"/>
                <w:szCs w:val="28"/>
              </w:rPr>
              <w:t>預計進度：本（111）年與臺灣大學法醫影像解剖中心合作辦理法醫CT，並逐步建置高雄、臺中解剖室法醫CT。</w:t>
            </w:r>
          </w:p>
          <w:p w:rsidR="00FA472D" w:rsidRPr="00AC57D2" w:rsidRDefault="00FA472D" w:rsidP="00745F70">
            <w:pPr>
              <w:pStyle w:val="a4"/>
              <w:numPr>
                <w:ilvl w:val="0"/>
                <w:numId w:val="57"/>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sz w:val="28"/>
                <w:szCs w:val="28"/>
              </w:rPr>
              <w:t>建立</w:t>
            </w:r>
            <w:r w:rsidRPr="00AC57D2">
              <w:rPr>
                <w:rFonts w:ascii="標楷體" w:eastAsia="標楷體" w:hAnsi="標楷體" w:cs="Times New Roman"/>
                <w:sz w:val="28"/>
                <w:szCs w:val="28"/>
              </w:rPr>
              <w:t>科學鑑識之標準作業程序</w:t>
            </w:r>
            <w:r w:rsidRPr="00AC57D2">
              <w:rPr>
                <w:rFonts w:ascii="標楷體" w:eastAsia="標楷體" w:hAnsi="標楷體" w:cs="Times New Roman" w:hint="eastAsia"/>
                <w:sz w:val="28"/>
                <w:szCs w:val="28"/>
              </w:rPr>
              <w:t>：</w:t>
            </w:r>
          </w:p>
          <w:p w:rsidR="00FA472D" w:rsidRPr="00AC57D2" w:rsidRDefault="00FA472D" w:rsidP="00745F70">
            <w:pPr>
              <w:pStyle w:val="a4"/>
              <w:numPr>
                <w:ilvl w:val="0"/>
                <w:numId w:val="41"/>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cs="Times New Roman"/>
                <w:sz w:val="28"/>
                <w:szCs w:val="28"/>
              </w:rPr>
              <w:t>法醫研究所為精進鑑定品質，要求所屬單位積極建立各項專業標準作業程序，並向財團法人全國認證基金會(TAF)申請認證。目前，</w:t>
            </w:r>
            <w:r w:rsidRPr="00AC57D2">
              <w:rPr>
                <w:rFonts w:ascii="標楷體" w:eastAsia="標楷體" w:hAnsi="標楷體" w:cs="Times New Roman"/>
                <w:snapToGrid w:val="0"/>
                <w:sz w:val="28"/>
                <w:szCs w:val="28"/>
              </w:rPr>
              <w:t>法醫</w:t>
            </w:r>
            <w:r w:rsidRPr="00AC57D2">
              <w:rPr>
                <w:rFonts w:ascii="標楷體" w:eastAsia="標楷體" w:hAnsi="標楷體" w:cs="Times New Roman"/>
                <w:sz w:val="28"/>
                <w:szCs w:val="28"/>
              </w:rPr>
              <w:t>病理</w:t>
            </w:r>
            <w:r w:rsidRPr="00AC57D2">
              <w:rPr>
                <w:rFonts w:ascii="標楷體" w:eastAsia="標楷體" w:hAnsi="標楷體" w:cs="Times New Roman"/>
                <w:snapToGrid w:val="0"/>
                <w:sz w:val="28"/>
                <w:szCs w:val="28"/>
              </w:rPr>
              <w:t>組通過1項認證；毒物化學組通過</w:t>
            </w:r>
            <w:r w:rsidR="001B0CA7" w:rsidRPr="00AC57D2">
              <w:rPr>
                <w:rFonts w:ascii="標楷體" w:eastAsia="標楷體" w:hAnsi="標楷體"/>
                <w:sz w:val="28"/>
                <w:szCs w:val="28"/>
              </w:rPr>
              <w:t>41</w:t>
            </w:r>
            <w:r w:rsidRPr="00AC57D2">
              <w:rPr>
                <w:rFonts w:ascii="標楷體" w:eastAsia="標楷體" w:hAnsi="標楷體" w:cs="Times New Roman"/>
                <w:snapToGrid w:val="0"/>
                <w:sz w:val="28"/>
                <w:szCs w:val="28"/>
              </w:rPr>
              <w:t>項認證；血清證物組通過6項認證。</w:t>
            </w:r>
            <w:r w:rsidRPr="00AC57D2">
              <w:rPr>
                <w:rFonts w:ascii="標楷體" w:eastAsia="標楷體" w:hAnsi="標楷體" w:cs="Times New Roman"/>
                <w:sz w:val="28"/>
                <w:szCs w:val="28"/>
              </w:rPr>
              <w:t>此外，</w:t>
            </w:r>
            <w:r w:rsidRPr="00AC57D2">
              <w:rPr>
                <w:rFonts w:ascii="標楷體" w:eastAsia="標楷體" w:hAnsi="標楷體" w:cs="Times New Roman" w:hint="eastAsia"/>
                <w:sz w:val="28"/>
                <w:szCs w:val="28"/>
              </w:rPr>
              <w:t>專業單位</w:t>
            </w:r>
            <w:r w:rsidRPr="00AC57D2">
              <w:rPr>
                <w:rFonts w:ascii="標楷體" w:eastAsia="標楷體" w:hAnsi="標楷體" w:cs="Times New Roman"/>
                <w:sz w:val="28"/>
                <w:szCs w:val="28"/>
              </w:rPr>
              <w:t>定期接受TAF監督評鑑或延展認證評鑑，以持續維持實驗室認證品質。</w:t>
            </w:r>
          </w:p>
          <w:p w:rsidR="00FA695A" w:rsidRPr="00AC57D2" w:rsidRDefault="00FA695A" w:rsidP="00745F70">
            <w:pPr>
              <w:pStyle w:val="a4"/>
              <w:numPr>
                <w:ilvl w:val="0"/>
                <w:numId w:val="41"/>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cs="Times New Roman" w:hint="eastAsia"/>
                <w:sz w:val="28"/>
                <w:szCs w:val="28"/>
              </w:rPr>
              <w:t>本部調查局向財團法人全國認證基金會(TAF)申請認證，「濫用藥物實驗室」取得6項認證、「文書暨指紋鑑識實驗室」取得11項認證、「DNA鑑識實驗室」取得3項認證、「資安鑑識實驗室」取得3項認證。另於106年8月24日函復臺灣高等檢察署「辦理判決有罪確定鑑識專家資料表」；108年4月23日函</w:t>
            </w:r>
            <w:r w:rsidRPr="00AC57D2">
              <w:rPr>
                <w:rFonts w:ascii="標楷體" w:eastAsia="標楷體" w:hAnsi="標楷體" w:cs="Times New Roman"/>
                <w:sz w:val="28"/>
                <w:szCs w:val="28"/>
              </w:rPr>
              <w:t>復</w:t>
            </w:r>
            <w:r w:rsidRPr="00AC57D2">
              <w:rPr>
                <w:rFonts w:ascii="標楷體" w:eastAsia="標楷體" w:hAnsi="標楷體" w:cs="Times New Roman" w:hint="eastAsia"/>
                <w:sz w:val="28"/>
                <w:szCs w:val="28"/>
              </w:rPr>
              <w:t>本部「鑑定業務採取標準及鑑定人資格條件」。</w:t>
            </w:r>
          </w:p>
          <w:p w:rsidR="00836E3E" w:rsidRPr="00AC57D2" w:rsidRDefault="00836E3E" w:rsidP="006A5A6B">
            <w:pPr>
              <w:pStyle w:val="a4"/>
              <w:numPr>
                <w:ilvl w:val="0"/>
                <w:numId w:val="57"/>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Times New Roman"/>
                <w:sz w:val="28"/>
                <w:szCs w:val="28"/>
              </w:rPr>
              <w:t>設立獨立行使職權的國家級司法科學委員會</w:t>
            </w:r>
            <w:r w:rsidRPr="00AC57D2">
              <w:rPr>
                <w:rFonts w:hint="eastAsia"/>
              </w:rPr>
              <w:t>：</w:t>
            </w:r>
          </w:p>
          <w:p w:rsidR="00836E3E" w:rsidRPr="00AC57D2" w:rsidRDefault="00BA753A" w:rsidP="00243A73">
            <w:pPr>
              <w:pStyle w:val="a4"/>
              <w:numPr>
                <w:ilvl w:val="0"/>
                <w:numId w:val="142"/>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hint="eastAsia"/>
                <w:sz w:val="28"/>
                <w:szCs w:val="28"/>
              </w:rPr>
              <w:t>本部</w:t>
            </w:r>
            <w:r w:rsidRPr="00AC57D2">
              <w:rPr>
                <w:rFonts w:ascii="標楷體" w:eastAsia="標楷體" w:hAnsi="標楷體" w:cs="Times New Roman" w:hint="eastAsia"/>
                <w:sz w:val="28"/>
                <w:szCs w:val="28"/>
              </w:rPr>
              <w:t>於107年9月13日召開</w:t>
            </w:r>
            <w:r w:rsidRPr="00AC57D2">
              <w:rPr>
                <w:rFonts w:ascii="標楷體" w:eastAsia="標楷體" w:hAnsi="標楷體" w:cs="DFKaiShu-SB-Estd-BF-Identity-H" w:hint="eastAsia"/>
                <w:sz w:val="28"/>
                <w:szCs w:val="28"/>
              </w:rPr>
              <w:t>「設立國家級司法科學委員會之可行性」研商會議，徵詢相關機關意見。</w:t>
            </w:r>
            <w:r w:rsidRPr="00AC57D2">
              <w:rPr>
                <w:rFonts w:ascii="標楷體" w:eastAsia="標楷體" w:hAnsi="標楷體" w:cs="Times New Roman" w:hint="eastAsia"/>
                <w:sz w:val="28"/>
                <w:szCs w:val="28"/>
              </w:rPr>
              <w:t>108年2月26日召開司法科學制度研究委員會籌備會議。</w:t>
            </w:r>
          </w:p>
          <w:p w:rsidR="00CE3D2E" w:rsidRPr="00AC57D2" w:rsidRDefault="00CE3D2E" w:rsidP="00243A73">
            <w:pPr>
              <w:pStyle w:val="a4"/>
              <w:numPr>
                <w:ilvl w:val="0"/>
                <w:numId w:val="142"/>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hint="eastAsia"/>
                <w:sz w:val="28"/>
                <w:szCs w:val="28"/>
              </w:rPr>
              <w:t>108年4</w:t>
            </w:r>
            <w:r w:rsidRPr="00AC57D2">
              <w:rPr>
                <w:rFonts w:ascii="標楷體" w:eastAsia="標楷體" w:hAnsi="標楷體" w:cs="Times New Roman" w:hint="eastAsia"/>
                <w:sz w:val="28"/>
                <w:szCs w:val="28"/>
              </w:rPr>
              <w:t>月</w:t>
            </w:r>
            <w:r w:rsidRPr="00AC57D2">
              <w:rPr>
                <w:rFonts w:ascii="標楷體" w:eastAsia="標楷體" w:hAnsi="標楷體" w:cs="Times New Roman"/>
                <w:sz w:val="28"/>
                <w:szCs w:val="28"/>
              </w:rPr>
              <w:t>衛生福利部食品藥物管理署</w:t>
            </w:r>
            <w:r w:rsidRPr="00AC57D2">
              <w:rPr>
                <w:rFonts w:ascii="標楷體" w:eastAsia="標楷體" w:hAnsi="標楷體" w:cs="Times New Roman" w:hint="eastAsia"/>
                <w:sz w:val="28"/>
                <w:szCs w:val="28"/>
              </w:rPr>
              <w:t>提供其認證項目採取標準，以供上開籌備會議決議後續執行事宜。</w:t>
            </w:r>
          </w:p>
          <w:p w:rsidR="00CE3D2E" w:rsidRPr="00AC57D2" w:rsidRDefault="00CE3D2E" w:rsidP="00243A73">
            <w:pPr>
              <w:pStyle w:val="a4"/>
              <w:numPr>
                <w:ilvl w:val="0"/>
                <w:numId w:val="142"/>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cs="Times New Roman" w:hint="eastAsia"/>
                <w:sz w:val="28"/>
                <w:szCs w:val="28"/>
              </w:rPr>
              <w:t>108年5月刑事局、調查局提供其認證項目採取標準，以供上開籌備會議決議後續執行事宜。</w:t>
            </w:r>
          </w:p>
          <w:p w:rsidR="000550DD" w:rsidRPr="00AC57D2" w:rsidRDefault="000550DD" w:rsidP="00243A73">
            <w:pPr>
              <w:pStyle w:val="a4"/>
              <w:numPr>
                <w:ilvl w:val="0"/>
                <w:numId w:val="142"/>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hint="eastAsia"/>
                <w:sz w:val="28"/>
                <w:szCs w:val="28"/>
              </w:rPr>
              <w:t>108年9月參閱台灣冤獄平反協會出版「NAS &amp; PCAST reports攻略」，美國國家科學院(NAS)雖提出</w:t>
            </w:r>
            <w:r w:rsidR="00BA58E9" w:rsidRPr="00AC57D2">
              <w:rPr>
                <w:rFonts w:ascii="標楷體" w:eastAsia="標楷體" w:hAnsi="標楷體"/>
                <w:sz w:val="28"/>
                <w:szCs w:val="28"/>
              </w:rPr>
              <w:t>在聯邦層級</w:t>
            </w:r>
            <w:r w:rsidRPr="00AC57D2">
              <w:rPr>
                <w:rFonts w:ascii="標楷體" w:eastAsia="標楷體" w:hAnsi="標楷體" w:hint="eastAsia"/>
                <w:sz w:val="28"/>
                <w:szCs w:val="28"/>
              </w:rPr>
              <w:t>成立國家司法科學研究院之獨立聯邦機構的建議，然美國全國地方檢察官協會(NDAA)則認為不需要</w:t>
            </w:r>
            <w:r w:rsidRPr="00AC57D2">
              <w:rPr>
                <w:rFonts w:ascii="標楷體" w:eastAsia="標楷體" w:hAnsi="標楷體" w:cs="Times New Roman" w:hint="eastAsia"/>
                <w:sz w:val="28"/>
                <w:szCs w:val="28"/>
              </w:rPr>
              <w:t>疊床架屋</w:t>
            </w:r>
            <w:r w:rsidR="00BA58E9" w:rsidRPr="00AC57D2">
              <w:rPr>
                <w:rFonts w:ascii="標楷體" w:eastAsia="標楷體" w:hAnsi="標楷體"/>
                <w:sz w:val="28"/>
                <w:szCs w:val="28"/>
              </w:rPr>
              <w:t>成立</w:t>
            </w:r>
            <w:r w:rsidRPr="00AC57D2">
              <w:rPr>
                <w:rFonts w:ascii="標楷體" w:eastAsia="標楷體" w:hAnsi="標楷體" w:hint="eastAsia"/>
                <w:sz w:val="28"/>
                <w:szCs w:val="28"/>
              </w:rPr>
              <w:t>新創單位，目標是強化司法科學、改善鑑定品質，則應朝對鑑識人員教育培訓、更新設備設施，反對新的治理單位，反對將實驗室移出執法機關之外，此觀點可供我國體制設計省思。</w:t>
            </w:r>
          </w:p>
          <w:p w:rsidR="00BA58E9" w:rsidRPr="00AC57D2" w:rsidRDefault="00DA561C" w:rsidP="00243A73">
            <w:pPr>
              <w:pStyle w:val="a4"/>
              <w:numPr>
                <w:ilvl w:val="0"/>
                <w:numId w:val="142"/>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hint="eastAsia"/>
                <w:sz w:val="28"/>
                <w:szCs w:val="28"/>
              </w:rPr>
              <w:t>108年10月23日法醫研究所檢送108年9月23日日「司法科學鑑定制度之研析」座談會資料、法醫研究所案件審查制與解剖案件減少之說明報告。</w:t>
            </w:r>
          </w:p>
          <w:p w:rsidR="00FA472D" w:rsidRPr="00AC57D2" w:rsidRDefault="009D1E1F" w:rsidP="00243A73">
            <w:pPr>
              <w:pStyle w:val="a4"/>
              <w:numPr>
                <w:ilvl w:val="0"/>
                <w:numId w:val="142"/>
              </w:numPr>
              <w:spacing w:line="360" w:lineRule="exact"/>
              <w:ind w:leftChars="0" w:left="578" w:hanging="425"/>
              <w:jc w:val="both"/>
              <w:rPr>
                <w:rFonts w:ascii="標楷體" w:eastAsia="標楷體" w:hAnsi="標楷體" w:cs="標楷體"/>
                <w:sz w:val="28"/>
                <w:szCs w:val="28"/>
              </w:rPr>
            </w:pPr>
            <w:r w:rsidRPr="00AC57D2">
              <w:rPr>
                <w:rFonts w:ascii="標楷體" w:eastAsia="標楷體" w:hAnsi="標楷體" w:hint="eastAsia"/>
                <w:sz w:val="28"/>
                <w:szCs w:val="28"/>
              </w:rPr>
              <w:t>1</w:t>
            </w:r>
            <w:r w:rsidRPr="00AC57D2">
              <w:rPr>
                <w:rFonts w:ascii="標楷體" w:eastAsia="標楷體" w:hAnsi="標楷體"/>
                <w:sz w:val="28"/>
                <w:szCs w:val="28"/>
              </w:rPr>
              <w:t>08</w:t>
            </w:r>
            <w:r w:rsidRPr="00AC57D2">
              <w:rPr>
                <w:rFonts w:ascii="標楷體" w:eastAsia="標楷體" w:hAnsi="標楷體" w:hint="eastAsia"/>
                <w:sz w:val="28"/>
                <w:szCs w:val="28"/>
              </w:rPr>
              <w:t>年11月18日監察院、行政院、司法院就有關設立國家級司法科學委員會等議題，在監察院進行座談會，評估其可行性及必要性。</w:t>
            </w:r>
            <w:r w:rsidR="00FA472D" w:rsidRPr="00AC57D2">
              <w:rPr>
                <w:rFonts w:ascii="標楷體" w:eastAsia="標楷體" w:hAnsi="標楷體" w:cs="標楷體" w:hint="eastAsia"/>
                <w:sz w:val="28"/>
                <w:szCs w:val="28"/>
              </w:rPr>
              <w:t xml:space="preserve"> </w:t>
            </w:r>
          </w:p>
          <w:p w:rsidR="009C16CB" w:rsidRPr="00AC57D2" w:rsidRDefault="009C16CB" w:rsidP="00243A73">
            <w:pPr>
              <w:pStyle w:val="a4"/>
              <w:numPr>
                <w:ilvl w:val="0"/>
                <w:numId w:val="142"/>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1</w:t>
            </w:r>
            <w:r w:rsidRPr="00AC57D2">
              <w:rPr>
                <w:rFonts w:ascii="標楷體" w:eastAsia="標楷體" w:hAnsi="標楷體"/>
                <w:sz w:val="28"/>
                <w:szCs w:val="28"/>
              </w:rPr>
              <w:t>10</w:t>
            </w:r>
            <w:r w:rsidRPr="00AC57D2">
              <w:rPr>
                <w:rFonts w:ascii="標楷體" w:eastAsia="標楷體" w:hAnsi="標楷體" w:hint="eastAsia"/>
                <w:sz w:val="28"/>
                <w:szCs w:val="28"/>
                <w:lang w:eastAsia="zh-HK"/>
              </w:rPr>
              <w:t>年</w:t>
            </w:r>
            <w:r w:rsidRPr="00AC57D2">
              <w:rPr>
                <w:rFonts w:ascii="標楷體" w:eastAsia="標楷體" w:hAnsi="標楷體" w:hint="eastAsia"/>
                <w:sz w:val="28"/>
                <w:szCs w:val="28"/>
              </w:rPr>
              <w:t>2</w:t>
            </w:r>
            <w:r w:rsidRPr="00AC57D2">
              <w:rPr>
                <w:rFonts w:ascii="標楷體" w:eastAsia="標楷體" w:hAnsi="標楷體" w:hint="eastAsia"/>
                <w:sz w:val="28"/>
                <w:szCs w:val="28"/>
                <w:lang w:eastAsia="zh-HK"/>
              </w:rPr>
              <w:t>月</w:t>
            </w:r>
            <w:r w:rsidRPr="00AC57D2">
              <w:rPr>
                <w:rFonts w:ascii="標楷體" w:eastAsia="標楷體" w:hAnsi="標楷體" w:hint="eastAsia"/>
                <w:sz w:val="28"/>
                <w:szCs w:val="28"/>
              </w:rPr>
              <w:t>5</w:t>
            </w:r>
            <w:r w:rsidRPr="00AC57D2">
              <w:rPr>
                <w:rFonts w:ascii="標楷體" w:eastAsia="標楷體" w:hAnsi="標楷體" w:hint="eastAsia"/>
                <w:sz w:val="28"/>
                <w:szCs w:val="28"/>
                <w:lang w:eastAsia="zh-HK"/>
              </w:rPr>
              <w:t>日民間司改會</w:t>
            </w:r>
            <w:r w:rsidRPr="00AC57D2">
              <w:rPr>
                <w:rFonts w:ascii="標楷體" w:eastAsia="標楷體" w:hAnsi="標楷體" w:hint="eastAsia"/>
                <w:sz w:val="28"/>
                <w:szCs w:val="28"/>
              </w:rPr>
              <w:t>、</w:t>
            </w:r>
            <w:r w:rsidRPr="00AC57D2">
              <w:rPr>
                <w:rFonts w:ascii="標楷體" w:eastAsia="標楷體" w:hAnsi="標楷體" w:hint="eastAsia"/>
                <w:sz w:val="28"/>
                <w:szCs w:val="28"/>
                <w:lang w:eastAsia="zh-HK"/>
              </w:rPr>
              <w:t>臺大法醫研究所</w:t>
            </w:r>
            <w:r w:rsidRPr="00AC57D2">
              <w:rPr>
                <w:rFonts w:ascii="標楷體" w:eastAsia="標楷體" w:hAnsi="標楷體" w:hint="eastAsia"/>
                <w:sz w:val="28"/>
                <w:szCs w:val="28"/>
              </w:rPr>
              <w:t>、</w:t>
            </w:r>
            <w:r w:rsidRPr="00AC57D2">
              <w:rPr>
                <w:rFonts w:ascii="標楷體" w:eastAsia="標楷體" w:hAnsi="標楷體" w:hint="eastAsia"/>
                <w:sz w:val="28"/>
                <w:szCs w:val="28"/>
                <w:lang w:eastAsia="zh-HK"/>
              </w:rPr>
              <w:t>臺灣法醫學會</w:t>
            </w:r>
            <w:r w:rsidRPr="00AC57D2">
              <w:rPr>
                <w:rFonts w:ascii="標楷體" w:eastAsia="標楷體" w:hAnsi="標楷體" w:hint="eastAsia"/>
                <w:sz w:val="28"/>
                <w:szCs w:val="28"/>
              </w:rPr>
              <w:t>、</w:t>
            </w:r>
            <w:r w:rsidRPr="00AC57D2">
              <w:rPr>
                <w:rFonts w:ascii="標楷體" w:eastAsia="標楷體" w:hAnsi="標楷體" w:hint="eastAsia"/>
                <w:sz w:val="28"/>
                <w:szCs w:val="28"/>
                <w:lang w:eastAsia="zh-HK"/>
              </w:rPr>
              <w:t>冤獄平反協會等民團代表拜會</w:t>
            </w:r>
            <w:r w:rsidRPr="00AC57D2">
              <w:rPr>
                <w:rFonts w:ascii="標楷體" w:eastAsia="標楷體" w:hAnsi="標楷體" w:hint="eastAsia"/>
                <w:sz w:val="28"/>
                <w:szCs w:val="28"/>
              </w:rPr>
              <w:t>行政院</w:t>
            </w:r>
            <w:r w:rsidRPr="00AC57D2">
              <w:rPr>
                <w:rFonts w:ascii="標楷體" w:eastAsia="標楷體" w:hAnsi="標楷體" w:hint="eastAsia"/>
                <w:sz w:val="28"/>
                <w:szCs w:val="28"/>
                <w:lang w:eastAsia="zh-HK"/>
              </w:rPr>
              <w:t>羅政委</w:t>
            </w:r>
            <w:r w:rsidRPr="00AC57D2">
              <w:rPr>
                <w:rFonts w:ascii="標楷體" w:eastAsia="標楷體" w:hAnsi="標楷體" w:hint="eastAsia"/>
                <w:sz w:val="28"/>
                <w:szCs w:val="28"/>
              </w:rPr>
              <w:t>，</w:t>
            </w:r>
            <w:r w:rsidRPr="00AC57D2">
              <w:rPr>
                <w:rFonts w:ascii="標楷體" w:eastAsia="標楷體" w:hAnsi="標楷體" w:hint="eastAsia"/>
                <w:sz w:val="28"/>
                <w:szCs w:val="28"/>
                <w:lang w:eastAsia="zh-HK"/>
              </w:rPr>
              <w:t>就司法科學議題</w:t>
            </w:r>
            <w:r w:rsidRPr="00AC57D2">
              <w:rPr>
                <w:rFonts w:ascii="標楷體" w:eastAsia="標楷體" w:hAnsi="標楷體" w:hint="eastAsia"/>
                <w:sz w:val="28"/>
                <w:szCs w:val="28"/>
              </w:rPr>
              <w:t>，</w:t>
            </w:r>
            <w:r w:rsidRPr="00AC57D2">
              <w:rPr>
                <w:rFonts w:ascii="標楷體" w:eastAsia="標楷體" w:hAnsi="標楷體" w:hint="eastAsia"/>
                <w:sz w:val="28"/>
                <w:szCs w:val="28"/>
                <w:lang w:eastAsia="zh-HK"/>
              </w:rPr>
              <w:t>法務部代表與會交流意見</w:t>
            </w:r>
            <w:r w:rsidRPr="00AC57D2">
              <w:rPr>
                <w:rFonts w:ascii="標楷體" w:eastAsia="標楷體" w:hAnsi="標楷體" w:hint="eastAsia"/>
                <w:sz w:val="28"/>
                <w:szCs w:val="28"/>
              </w:rPr>
              <w:t>。</w:t>
            </w:r>
          </w:p>
          <w:p w:rsidR="00C47550" w:rsidRPr="00AC57D2" w:rsidRDefault="00836E3E" w:rsidP="00243A73">
            <w:pPr>
              <w:pStyle w:val="a4"/>
              <w:numPr>
                <w:ilvl w:val="0"/>
                <w:numId w:val="142"/>
              </w:numPr>
              <w:spacing w:line="360" w:lineRule="exact"/>
              <w:ind w:leftChars="0" w:left="578" w:hanging="425"/>
              <w:jc w:val="both"/>
              <w:rPr>
                <w:rFonts w:ascii="標楷體" w:eastAsia="標楷體" w:hAnsi="標楷體"/>
                <w:sz w:val="28"/>
                <w:szCs w:val="28"/>
              </w:rPr>
            </w:pPr>
            <w:r w:rsidRPr="00AC57D2">
              <w:rPr>
                <w:rFonts w:ascii="標楷體" w:eastAsia="標楷體" w:hAnsi="標楷體" w:cs="Times New Roman"/>
                <w:sz w:val="28"/>
                <w:szCs w:val="28"/>
              </w:rPr>
              <w:t>為達成司改決議設立獨立行使職權的國家級司法科學委員會，研議本所</w:t>
            </w:r>
            <w:r w:rsidRPr="00AC57D2">
              <w:rPr>
                <w:rFonts w:ascii="標楷體" w:eastAsia="標楷體" w:hAnsi="標楷體"/>
                <w:sz w:val="28"/>
                <w:szCs w:val="28"/>
              </w:rPr>
              <w:t>改制</w:t>
            </w:r>
            <w:r w:rsidRPr="00AC57D2">
              <w:rPr>
                <w:rFonts w:ascii="標楷體" w:eastAsia="標楷體" w:hAnsi="標楷體" w:cs="Times New Roman"/>
                <w:sz w:val="28"/>
                <w:szCs w:val="28"/>
              </w:rPr>
              <w:t>為國家司法科學研究院，經蒐集各國司法科學鑑定制度等資料及分析我國司法科學鑑識現況，初步擬定改制規劃說明及簡報，並於本（111）年4月25日</w:t>
            </w:r>
            <w:r w:rsidR="00C47550" w:rsidRPr="00AC57D2">
              <w:rPr>
                <w:rFonts w:ascii="標楷體" w:eastAsia="標楷體" w:hAnsi="標楷體" w:cs="Times New Roman"/>
                <w:sz w:val="28"/>
                <w:szCs w:val="28"/>
              </w:rPr>
              <w:t>邀集相關團體、學者專家等召開座談會，廣泛蒐集各界意見</w:t>
            </w:r>
            <w:r w:rsidR="00C47550" w:rsidRPr="00AC57D2">
              <w:rPr>
                <w:rFonts w:ascii="標楷體" w:eastAsia="標楷體" w:hAnsi="標楷體" w:hint="eastAsia"/>
                <w:sz w:val="28"/>
                <w:szCs w:val="28"/>
              </w:rPr>
              <w:t>，並於</w:t>
            </w:r>
            <w:r w:rsidR="00C47550" w:rsidRPr="00AC57D2">
              <w:rPr>
                <w:rFonts w:ascii="標楷體" w:eastAsia="標楷體" w:hAnsi="標楷體"/>
                <w:sz w:val="28"/>
                <w:szCs w:val="28"/>
              </w:rPr>
              <w:t>5</w:t>
            </w:r>
            <w:r w:rsidR="00C47550" w:rsidRPr="00AC57D2">
              <w:rPr>
                <w:rFonts w:ascii="標楷體" w:eastAsia="標楷體" w:hAnsi="標楷體" w:hint="eastAsia"/>
                <w:sz w:val="28"/>
                <w:szCs w:val="28"/>
              </w:rPr>
              <w:t>月</w:t>
            </w:r>
            <w:r w:rsidR="00C47550" w:rsidRPr="00AC57D2">
              <w:rPr>
                <w:rFonts w:ascii="標楷體" w:eastAsia="標楷體" w:hAnsi="標楷體"/>
                <w:sz w:val="28"/>
                <w:szCs w:val="28"/>
              </w:rPr>
              <w:t>27</w:t>
            </w:r>
            <w:r w:rsidR="00C47550" w:rsidRPr="00AC57D2">
              <w:rPr>
                <w:rFonts w:ascii="標楷體" w:eastAsia="標楷體" w:hAnsi="標楷體" w:hint="eastAsia"/>
                <w:sz w:val="28"/>
                <w:szCs w:val="28"/>
              </w:rPr>
              <w:t>日司法科學推動聯盟</w:t>
            </w:r>
            <w:r w:rsidR="00C47550" w:rsidRPr="00AC57D2">
              <w:rPr>
                <w:rFonts w:ascii="標楷體" w:eastAsia="標楷體" w:hAnsi="標楷體"/>
                <w:sz w:val="28"/>
                <w:szCs w:val="28"/>
              </w:rPr>
              <w:t>(</w:t>
            </w:r>
            <w:r w:rsidR="00C47550" w:rsidRPr="00AC57D2">
              <w:rPr>
                <w:rFonts w:ascii="標楷體" w:eastAsia="標楷體" w:hAnsi="標楷體" w:hint="eastAsia"/>
                <w:sz w:val="28"/>
                <w:szCs w:val="28"/>
              </w:rPr>
              <w:t>司法改革基金會林董事長永頌、臺大法醫學研究所李教授俊億、冤獄平反協會羅執行長士翔</w:t>
            </w:r>
            <w:r w:rsidR="00C47550" w:rsidRPr="00AC57D2">
              <w:rPr>
                <w:rFonts w:ascii="標楷體" w:eastAsia="標楷體" w:hAnsi="標楷體"/>
                <w:sz w:val="28"/>
                <w:szCs w:val="28"/>
              </w:rPr>
              <w:t>…</w:t>
            </w:r>
            <w:r w:rsidR="00C47550" w:rsidRPr="00AC57D2">
              <w:rPr>
                <w:rFonts w:ascii="標楷體" w:eastAsia="標楷體" w:hAnsi="標楷體" w:hint="eastAsia"/>
                <w:sz w:val="28"/>
                <w:szCs w:val="28"/>
              </w:rPr>
              <w:t>等</w:t>
            </w:r>
            <w:r w:rsidR="00C47550" w:rsidRPr="00AC57D2">
              <w:rPr>
                <w:rFonts w:ascii="標楷體" w:eastAsia="標楷體" w:hAnsi="標楷體"/>
                <w:sz w:val="28"/>
                <w:szCs w:val="28"/>
              </w:rPr>
              <w:t>)</w:t>
            </w:r>
            <w:r w:rsidR="00C47550" w:rsidRPr="00AC57D2">
              <w:rPr>
                <w:rFonts w:ascii="標楷體" w:eastAsia="標楷體" w:hAnsi="標楷體" w:hint="eastAsia"/>
                <w:sz w:val="28"/>
                <w:szCs w:val="28"/>
              </w:rPr>
              <w:t>拜會部長時，出席聽取各界專家學者建議，俾利規劃法制作業。</w:t>
            </w:r>
          </w:p>
          <w:p w:rsidR="0003691C" w:rsidRPr="00AC57D2" w:rsidRDefault="0003691C" w:rsidP="00243A73">
            <w:pPr>
              <w:pStyle w:val="a4"/>
              <w:numPr>
                <w:ilvl w:val="0"/>
                <w:numId w:val="142"/>
              </w:numPr>
              <w:spacing w:line="360" w:lineRule="exact"/>
              <w:ind w:leftChars="0" w:left="578" w:hanging="425"/>
              <w:jc w:val="both"/>
              <w:rPr>
                <w:rFonts w:ascii="標楷體" w:eastAsia="標楷體" w:hAnsi="標楷體"/>
                <w:sz w:val="28"/>
                <w:szCs w:val="28"/>
              </w:rPr>
            </w:pPr>
            <w:r w:rsidRPr="00AC57D2">
              <w:rPr>
                <w:rFonts w:ascii="標楷體" w:eastAsia="標楷體" w:hAnsi="標楷體"/>
                <w:sz w:val="28"/>
                <w:szCs w:val="28"/>
              </w:rPr>
              <w:t>為達成司改決議設立獨立行使職權的國家級司法科學委員會，研議本所改制為國家司法科學研究院，經蒐集各國司法科學鑑定制度等資料及分析我國司法科學鑑識現況</w:t>
            </w:r>
            <w:r w:rsidRPr="00AC57D2">
              <w:rPr>
                <w:rFonts w:ascii="標楷體" w:eastAsia="標楷體" w:hAnsi="標楷體" w:hint="eastAsia"/>
                <w:sz w:val="28"/>
                <w:szCs w:val="28"/>
              </w:rPr>
              <w:t>，本所於本月(7)月1日向部長面報本所最新規劃作業，並依部長指示增刪修正，更精確簡潔的強化論述，本所將依部長指示以落實司改決議為主，把司法科學研究院成立的優點精準表達並釐清外界疑點，持續推動改制作業。</w:t>
            </w:r>
          </w:p>
          <w:p w:rsidR="003B12D5" w:rsidRPr="00AC57D2" w:rsidRDefault="003B12D5" w:rsidP="003B12D5">
            <w:pPr>
              <w:pStyle w:val="a4"/>
              <w:numPr>
                <w:ilvl w:val="0"/>
                <w:numId w:val="142"/>
              </w:numPr>
              <w:spacing w:line="360" w:lineRule="exact"/>
              <w:ind w:leftChars="0" w:left="732" w:hanging="567"/>
              <w:jc w:val="both"/>
              <w:rPr>
                <w:rFonts w:ascii="標楷體" w:eastAsia="標楷體" w:hAnsi="標楷體"/>
                <w:b/>
                <w:sz w:val="28"/>
                <w:szCs w:val="28"/>
                <w:u w:val="single"/>
              </w:rPr>
            </w:pPr>
            <w:r w:rsidRPr="00AC57D2">
              <w:rPr>
                <w:rFonts w:ascii="標楷體" w:eastAsia="標楷體" w:hAnsi="標楷體"/>
                <w:b/>
                <w:sz w:val="28"/>
                <w:szCs w:val="28"/>
                <w:u w:val="single"/>
              </w:rPr>
              <w:t>為達成司改決議設立獨立行使職權的國家級司法科學委員會，研議本所改制為國家司法科學研究院，經蒐集各國司法科學鑑定制度等資料及分析我國司法科學鑑識現況</w:t>
            </w:r>
            <w:r w:rsidRPr="00AC57D2">
              <w:rPr>
                <w:rFonts w:ascii="標楷體" w:eastAsia="標楷體" w:hAnsi="標楷體" w:hint="eastAsia"/>
                <w:b/>
                <w:sz w:val="28"/>
                <w:szCs w:val="28"/>
                <w:u w:val="single"/>
              </w:rPr>
              <w:t>，本所於本月(7)月1日向部長面報本所最新規劃作業，並依部長指示增刪修正，更精確簡潔的強化論述，本所將依部長指示以落實司改決議為主，把司法科學研究院成立的優點精準表達並釐清外界疑點，持續推動改制作業。</w:t>
            </w:r>
          </w:p>
        </w:tc>
      </w:tr>
      <w:tr w:rsidR="00AC57D2" w:rsidRPr="00AC57D2" w:rsidTr="004164D9">
        <w:tc>
          <w:tcPr>
            <w:tcW w:w="2127" w:type="dxa"/>
            <w:vMerge/>
          </w:tcPr>
          <w:p w:rsidR="00CE3D2E" w:rsidRPr="00AC57D2" w:rsidRDefault="00CE3D2E" w:rsidP="0068379A">
            <w:pPr>
              <w:spacing w:line="400" w:lineRule="exact"/>
              <w:ind w:left="456" w:hangingChars="163" w:hanging="456"/>
              <w:rPr>
                <w:rFonts w:ascii="標楷體" w:eastAsia="標楷體" w:hAnsi="標楷體" w:cs="標楷體"/>
                <w:sz w:val="28"/>
                <w:szCs w:val="28"/>
              </w:rPr>
            </w:pPr>
          </w:p>
        </w:tc>
        <w:tc>
          <w:tcPr>
            <w:tcW w:w="1985" w:type="dxa"/>
            <w:vMerge/>
          </w:tcPr>
          <w:p w:rsidR="00CE3D2E" w:rsidRPr="00AC57D2" w:rsidRDefault="00CE3D2E" w:rsidP="0068379A">
            <w:pPr>
              <w:spacing w:line="400" w:lineRule="exact"/>
              <w:rPr>
                <w:rFonts w:ascii="標楷體" w:eastAsia="標楷體" w:hAnsi="標楷體" w:cs="標楷體"/>
                <w:sz w:val="28"/>
                <w:szCs w:val="28"/>
              </w:rPr>
            </w:pPr>
          </w:p>
        </w:tc>
        <w:tc>
          <w:tcPr>
            <w:tcW w:w="2880" w:type="dxa"/>
          </w:tcPr>
          <w:p w:rsidR="00CE3D2E" w:rsidRPr="00AC57D2" w:rsidRDefault="00CE3D2E" w:rsidP="0068379A">
            <w:pPr>
              <w:spacing w:line="400" w:lineRule="exact"/>
              <w:rPr>
                <w:rFonts w:ascii="標楷體" w:eastAsia="標楷體" w:hAnsi="標楷體" w:cs="Arial Unicode MS"/>
                <w:sz w:val="28"/>
                <w:szCs w:val="28"/>
              </w:rPr>
            </w:pPr>
            <w:r w:rsidRPr="00AC57D2">
              <w:rPr>
                <w:rFonts w:ascii="標楷體" w:eastAsia="標楷體" w:hAnsi="標楷體" w:cs="Arial Unicode MS"/>
                <w:sz w:val="28"/>
                <w:szCs w:val="28"/>
              </w:rPr>
              <w:t>建立證物監管保管制度</w:t>
            </w:r>
            <w:r w:rsidR="002835E1" w:rsidRPr="00AC57D2">
              <w:rPr>
                <w:rFonts w:ascii="標楷體" w:eastAsia="標楷體" w:hAnsi="標楷體" w:cs="Arial Unicode MS"/>
                <w:sz w:val="28"/>
                <w:szCs w:val="28"/>
              </w:rPr>
              <w:t>（13-4）</w:t>
            </w:r>
          </w:p>
        </w:tc>
        <w:tc>
          <w:tcPr>
            <w:tcW w:w="8317" w:type="dxa"/>
            <w:shd w:val="clear" w:color="auto" w:fill="auto"/>
          </w:tcPr>
          <w:p w:rsidR="00434AD5" w:rsidRPr="00AC57D2" w:rsidRDefault="00434AD5"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107年10月2日發函臺高檢署、法醫研究所及司法警察機關徵詢意見。</w:t>
            </w:r>
          </w:p>
          <w:p w:rsidR="00434AD5" w:rsidRPr="00AC57D2" w:rsidRDefault="00434AD5"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為求建立證據監管及判決確定後之證物保管制度，以期建立證物保管之連續性及完整性，於一、二審檢察長會議中，請各檢察機關檢視現行贓證物收受、移送、保管等流程，並請各檢察機關贓物庫經管人員於收受司法警察機關移送之扣案證物時，先行將物品拍照並比對實物是否符合，並將照片存檔；於案件起訴移送至法院時，與法院承辦人員以存檔照片比對移送予法院證物之一致性；於案件確定後執行時，再次以存檔之證物照片加以核對，於確認證物相同性後，俾憑辦理贓證物處理之後續作業。</w:t>
            </w:r>
          </w:p>
          <w:p w:rsidR="00434AD5" w:rsidRPr="00AC57D2" w:rsidRDefault="00434AD5"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臺灣高等檢察署預計於</w:t>
            </w:r>
            <w:r w:rsidRPr="00AC57D2">
              <w:rPr>
                <w:rFonts w:ascii="標楷體" w:eastAsia="標楷體" w:hAnsi="標楷體" w:cs="Times New Roman"/>
                <w:sz w:val="28"/>
                <w:szCs w:val="28"/>
              </w:rPr>
              <w:t>108</w:t>
            </w:r>
            <w:r w:rsidRPr="00AC57D2">
              <w:rPr>
                <w:rFonts w:ascii="標楷體" w:eastAsia="標楷體" w:hAnsi="標楷體" w:cs="Times New Roman" w:hint="eastAsia"/>
                <w:sz w:val="28"/>
                <w:szCs w:val="28"/>
              </w:rPr>
              <w:t>年，依據該署扣押物發還作業專案稽核實施計畫，辦理「逾十年贓證物銷毀及保管情形專案清查」。</w:t>
            </w:r>
          </w:p>
          <w:p w:rsidR="00434AD5" w:rsidRPr="00AC57D2" w:rsidRDefault="00434AD5"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已於108年4月22日邀集司法院、海洋委員會海巡署偵防分署、國防部憲兵指揮部、內政部警政署、本部調查局、本部法醫研究所、本部廉政署、臺灣高等檢察署、臺灣臺北地方檢察署、臺灣新北地方檢察署、臺灣桃園地方檢察署、臺灣臺中地方檢察署、臺灣臺南地方檢察署、臺灣高雄地方檢察署等機關，召開「研商證據監管連續性相關會議」，大部分與會機關認現行證物管理監督機制及規範，運作上並無困難，建立統一規範反較有難度。</w:t>
            </w:r>
          </w:p>
          <w:p w:rsidR="00CE3D2E" w:rsidRPr="00AC57D2" w:rsidRDefault="00D7002C"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sz w:val="28"/>
                <w:szCs w:val="28"/>
              </w:rPr>
              <w:t>另為</w:t>
            </w:r>
            <w:r w:rsidRPr="00AC57D2">
              <w:rPr>
                <w:rFonts w:ascii="標楷體" w:eastAsia="標楷體" w:hAnsi="標楷體" w:cs="Times New Roman" w:hint="eastAsia"/>
                <w:sz w:val="28"/>
                <w:szCs w:val="28"/>
              </w:rPr>
              <w:t>擔保贓證物同一性、增進管理效率、確保贓證物之安全、減輕空間負擔</w:t>
            </w:r>
            <w:r w:rsidRPr="00AC57D2">
              <w:rPr>
                <w:rFonts w:ascii="標楷體" w:eastAsia="標楷體" w:hAnsi="標楷體" w:cs="Times New Roman"/>
                <w:sz w:val="28"/>
                <w:szCs w:val="28"/>
              </w:rPr>
              <w:t>，</w:t>
            </w:r>
            <w:r w:rsidR="00B21C17" w:rsidRPr="00AC57D2">
              <w:rPr>
                <w:rFonts w:ascii="標楷體" w:eastAsia="標楷體" w:hAnsi="標楷體" w:cs="Times New Roman"/>
                <w:sz w:val="28"/>
                <w:szCs w:val="28"/>
              </w:rPr>
              <w:t>臺灣臺中地方檢察署之贓證物庫數位化</w:t>
            </w:r>
            <w:r w:rsidR="00434AD5" w:rsidRPr="00AC57D2">
              <w:rPr>
                <w:rFonts w:ascii="標楷體" w:eastAsia="標楷體" w:hAnsi="標楷體" w:cs="Times New Roman"/>
                <w:sz w:val="28"/>
                <w:szCs w:val="28"/>
              </w:rPr>
              <w:t>管理計畫，目前正積極實施中，本部將於</w:t>
            </w:r>
            <w:r w:rsidR="00434AD5" w:rsidRPr="00AC57D2">
              <w:rPr>
                <w:rFonts w:ascii="標楷體" w:eastAsia="標楷體" w:hAnsi="標楷體" w:cs="Times New Roman" w:hint="eastAsia"/>
                <w:sz w:val="28"/>
                <w:szCs w:val="28"/>
              </w:rPr>
              <w:t>108</w:t>
            </w:r>
            <w:r w:rsidR="00434AD5" w:rsidRPr="00AC57D2">
              <w:rPr>
                <w:rFonts w:ascii="標楷體" w:eastAsia="標楷體" w:hAnsi="標楷體" w:cs="Times New Roman"/>
                <w:sz w:val="28"/>
                <w:szCs w:val="28"/>
              </w:rPr>
              <w:t>年下半年進一步研議在全國檢察機關推廣之可行性。</w:t>
            </w:r>
          </w:p>
          <w:p w:rsidR="005244F8" w:rsidRPr="00AC57D2" w:rsidRDefault="005244F8"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於108年11月28日</w:t>
            </w:r>
            <w:r w:rsidR="00644247" w:rsidRPr="00AC57D2">
              <w:rPr>
                <w:rFonts w:ascii="標楷體" w:eastAsia="標楷體" w:hAnsi="標楷體" w:cs="Times New Roman" w:hint="eastAsia"/>
                <w:sz w:val="28"/>
                <w:szCs w:val="28"/>
              </w:rPr>
              <w:t>本部召集各地方檢察署，就以數位照片管理證物之方式，以確保同一性</w:t>
            </w:r>
            <w:r w:rsidRPr="00AC57D2">
              <w:rPr>
                <w:rFonts w:ascii="標楷體" w:eastAsia="標楷體" w:hAnsi="標楷體" w:cs="Times New Roman" w:hint="eastAsia"/>
                <w:sz w:val="28"/>
                <w:szCs w:val="28"/>
              </w:rPr>
              <w:t>達成共識，另就</w:t>
            </w:r>
            <w:r w:rsidRPr="00AC57D2">
              <w:rPr>
                <w:rFonts w:ascii="標楷體" w:eastAsia="標楷體" w:hAnsi="標楷體" w:cs="Times New Roman"/>
                <w:sz w:val="28"/>
                <w:szCs w:val="28"/>
              </w:rPr>
              <w:t>臺灣臺中地方檢察署</w:t>
            </w:r>
            <w:r w:rsidRPr="00AC57D2">
              <w:rPr>
                <w:rFonts w:ascii="標楷體" w:eastAsia="標楷體" w:hAnsi="標楷體" w:cs="Times New Roman" w:hint="eastAsia"/>
                <w:sz w:val="28"/>
                <w:szCs w:val="28"/>
              </w:rPr>
              <w:t>以RFID管理</w:t>
            </w:r>
            <w:r w:rsidRPr="00AC57D2">
              <w:rPr>
                <w:rFonts w:ascii="標楷體" w:eastAsia="標楷體" w:hAnsi="標楷體" w:cs="Times New Roman"/>
                <w:sz w:val="28"/>
                <w:szCs w:val="28"/>
              </w:rPr>
              <w:t>贓證物庫</w:t>
            </w:r>
            <w:r w:rsidRPr="00AC57D2">
              <w:rPr>
                <w:rFonts w:ascii="標楷體" w:eastAsia="標楷體" w:hAnsi="標楷體" w:cs="Times New Roman" w:hint="eastAsia"/>
                <w:sz w:val="28"/>
                <w:szCs w:val="28"/>
              </w:rPr>
              <w:t>之模式予以介紹，</w:t>
            </w:r>
            <w:r w:rsidRPr="00AC57D2">
              <w:rPr>
                <w:rFonts w:ascii="標楷體" w:eastAsia="標楷體" w:hAnsi="標楷體" w:cs="Times New Roman"/>
                <w:sz w:val="28"/>
                <w:szCs w:val="28"/>
              </w:rPr>
              <w:t>本部將</w:t>
            </w:r>
            <w:r w:rsidRPr="00AC57D2">
              <w:rPr>
                <w:rFonts w:ascii="標楷體" w:eastAsia="標楷體" w:hAnsi="標楷體" w:cs="Times New Roman" w:hint="eastAsia"/>
                <w:sz w:val="28"/>
                <w:szCs w:val="28"/>
              </w:rPr>
              <w:t>繼續研</w:t>
            </w:r>
            <w:r w:rsidRPr="00AC57D2">
              <w:rPr>
                <w:rFonts w:ascii="標楷體" w:eastAsia="標楷體" w:hAnsi="標楷體" w:cs="Times New Roman"/>
                <w:sz w:val="28"/>
                <w:szCs w:val="28"/>
              </w:rPr>
              <w:t>議在全國檢察機關推廣之可行性</w:t>
            </w:r>
            <w:r w:rsidRPr="00AC57D2">
              <w:rPr>
                <w:rFonts w:ascii="標楷體" w:eastAsia="標楷體" w:hAnsi="標楷體" w:cs="Times New Roman" w:hint="eastAsia"/>
                <w:sz w:val="28"/>
                <w:szCs w:val="28"/>
              </w:rPr>
              <w:t>。</w:t>
            </w:r>
          </w:p>
          <w:p w:rsidR="000E360E" w:rsidRPr="00AC57D2" w:rsidRDefault="000E360E" w:rsidP="00745F70">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本部另於108年12月12日，邀集司法院、司法警察機關，配合辦理上開入庫作業。另提供臺中地檢署RFID數位化管理作法供司法院、檢察機關、司法警察機關評估，逐步編列預算，未來朝此方向推行。</w:t>
            </w:r>
            <w:r w:rsidR="000C7B5D" w:rsidRPr="00AC57D2">
              <w:rPr>
                <w:rFonts w:ascii="標楷體" w:eastAsia="標楷體" w:hAnsi="標楷體" w:hint="eastAsia"/>
                <w:sz w:val="28"/>
                <w:szCs w:val="28"/>
              </w:rPr>
              <w:t>臺灣高等檢察署並依該次會議結論，訂立「臺灣高等檢察署暨所屬檢察機關收受扣押物品作業流程」，並修正「扣押物沒收物保管方法與處理程序手冊」第一篇：壹、保管方法（含對照表及總說明），將數位照片建檔保存確保證物同一性之作法予以明文化，並於109年3月4日報本部備查。</w:t>
            </w:r>
          </w:p>
          <w:p w:rsidR="000C7B5D" w:rsidRPr="00AC57D2" w:rsidRDefault="009B2F4D" w:rsidP="00745F70">
            <w:pPr>
              <w:pStyle w:val="a4"/>
              <w:numPr>
                <w:ilvl w:val="0"/>
                <w:numId w:val="58"/>
              </w:numPr>
              <w:spacing w:line="360" w:lineRule="exact"/>
              <w:ind w:leftChars="0" w:left="294" w:hanging="294"/>
              <w:jc w:val="both"/>
              <w:rPr>
                <w:rFonts w:ascii="標楷體" w:eastAsia="標楷體" w:hAnsi="標楷體"/>
                <w:sz w:val="28"/>
                <w:szCs w:val="28"/>
              </w:rPr>
            </w:pPr>
            <w:r w:rsidRPr="00AC57D2">
              <w:rPr>
                <w:rFonts w:ascii="標楷體" w:eastAsia="標楷體" w:hAnsi="標楷體" w:cs="Times New Roman" w:hint="eastAsia"/>
                <w:sz w:val="28"/>
                <w:szCs w:val="28"/>
              </w:rPr>
              <w:t>就證物監管連續性法制面部分，本部委請司法官學院以委託研究案之方式，請專家學者深入研究外國立法例，作為我國法制化之參考。</w:t>
            </w:r>
          </w:p>
          <w:p w:rsidR="008D78E8" w:rsidRPr="00AC57D2" w:rsidRDefault="000C7B5D" w:rsidP="00204B64">
            <w:pPr>
              <w:pStyle w:val="a4"/>
              <w:numPr>
                <w:ilvl w:val="0"/>
                <w:numId w:val="5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Arial"/>
                <w:sz w:val="28"/>
                <w:szCs w:val="28"/>
              </w:rPr>
              <w:t>本</w:t>
            </w:r>
            <w:r w:rsidRPr="00AC57D2">
              <w:rPr>
                <w:rFonts w:ascii="標楷體" w:eastAsia="標楷體" w:hAnsi="標楷體" w:cs="Arial" w:hint="eastAsia"/>
                <w:sz w:val="28"/>
                <w:szCs w:val="28"/>
              </w:rPr>
              <w:t>部已於109年9月成立「檢察機關贓證物數位化管理專案小組」，擬積極</w:t>
            </w:r>
            <w:r w:rsidRPr="00AC57D2">
              <w:rPr>
                <w:rFonts w:ascii="標楷體" w:eastAsia="標楷體" w:hAnsi="標楷體" w:cs="Arial"/>
                <w:sz w:val="28"/>
                <w:szCs w:val="28"/>
              </w:rPr>
              <w:t>推動建置</w:t>
            </w:r>
            <w:r w:rsidRPr="00AC57D2">
              <w:rPr>
                <w:rFonts w:ascii="標楷體" w:eastAsia="標楷體" w:hAnsi="標楷體" w:cs="Arial" w:hint="eastAsia"/>
                <w:sz w:val="28"/>
                <w:szCs w:val="28"/>
              </w:rPr>
              <w:t>科技化贓證物庫管理系統，以建立</w:t>
            </w:r>
            <w:r w:rsidRPr="00AC57D2">
              <w:rPr>
                <w:rFonts w:ascii="標楷體" w:eastAsia="標楷體" w:hAnsi="標楷體" w:cs="Arial"/>
                <w:sz w:val="28"/>
                <w:szCs w:val="28"/>
              </w:rPr>
              <w:t>各檢察機關贓證物庫</w:t>
            </w:r>
            <w:r w:rsidRPr="00AC57D2">
              <w:rPr>
                <w:rFonts w:ascii="標楷體" w:eastAsia="標楷體" w:hAnsi="標楷體" w:cs="Arial" w:hint="eastAsia"/>
                <w:sz w:val="28"/>
                <w:szCs w:val="28"/>
              </w:rPr>
              <w:t>管理之科技化、專業化、</w:t>
            </w:r>
            <w:r w:rsidRPr="00AC57D2">
              <w:rPr>
                <w:rFonts w:ascii="標楷體" w:eastAsia="標楷體" w:hAnsi="標楷體" w:cs="Arial"/>
                <w:sz w:val="28"/>
                <w:szCs w:val="28"/>
              </w:rPr>
              <w:t>透明化。</w:t>
            </w:r>
            <w:r w:rsidR="0069729B" w:rsidRPr="00AC57D2">
              <w:rPr>
                <w:rFonts w:ascii="標楷體" w:eastAsia="標楷體" w:hAnsi="標楷體" w:cs="Arial" w:hint="eastAsia"/>
                <w:sz w:val="28"/>
                <w:szCs w:val="28"/>
              </w:rPr>
              <w:t>並於109年11月3日召開「檢察機關贓證物數位化管理專案小組」第一次會議，就</w:t>
            </w:r>
            <w:r w:rsidR="0069729B" w:rsidRPr="00AC57D2">
              <w:rPr>
                <w:rFonts w:ascii="標楷體" w:eastAsia="標楷體" w:hAnsi="標楷體" w:hint="eastAsia"/>
                <w:sz w:val="28"/>
                <w:szCs w:val="28"/>
              </w:rPr>
              <w:t>檢察機關贓證物數位化管理之方向及經費規劃進行討論，初步認為臺灣臺中地方檢察署以RFID技術管理贓證物庫之方式，具推廣可行性，並研議試辦之地檢署。</w:t>
            </w:r>
            <w:r w:rsidR="00CE4739" w:rsidRPr="00AC57D2">
              <w:rPr>
                <w:rFonts w:ascii="標楷體" w:eastAsia="標楷體" w:hAnsi="標楷體" w:hint="eastAsia"/>
                <w:sz w:val="28"/>
                <w:szCs w:val="28"/>
              </w:rPr>
              <w:t>並</w:t>
            </w:r>
            <w:r w:rsidR="00A454E8" w:rsidRPr="00AC57D2">
              <w:rPr>
                <w:rFonts w:ascii="標楷體" w:eastAsia="標楷體" w:hAnsi="標楷體" w:cs="Times New Roman" w:hint="eastAsia"/>
                <w:kern w:val="0"/>
                <w:sz w:val="28"/>
                <w:szCs w:val="28"/>
              </w:rPr>
              <w:t>於</w:t>
            </w:r>
            <w:r w:rsidR="00A454E8" w:rsidRPr="00AC57D2">
              <w:rPr>
                <w:rFonts w:ascii="標楷體" w:eastAsia="標楷體" w:hAnsi="標楷體" w:cs="Times New Roman"/>
                <w:kern w:val="0"/>
                <w:sz w:val="28"/>
                <w:szCs w:val="28"/>
              </w:rPr>
              <w:t>109</w:t>
            </w:r>
            <w:r w:rsidR="00A454E8" w:rsidRPr="00AC57D2">
              <w:rPr>
                <w:rFonts w:ascii="標楷體" w:eastAsia="標楷體" w:hAnsi="標楷體" w:cs="Times New Roman" w:hint="eastAsia"/>
                <w:kern w:val="0"/>
                <w:sz w:val="28"/>
                <w:szCs w:val="28"/>
              </w:rPr>
              <w:t>年</w:t>
            </w:r>
            <w:r w:rsidR="00A454E8" w:rsidRPr="00AC57D2">
              <w:rPr>
                <w:rFonts w:ascii="標楷體" w:eastAsia="標楷體" w:hAnsi="標楷體" w:cs="Times New Roman"/>
                <w:kern w:val="0"/>
                <w:sz w:val="28"/>
                <w:szCs w:val="28"/>
              </w:rPr>
              <w:t>12</w:t>
            </w:r>
            <w:r w:rsidR="00A454E8" w:rsidRPr="00AC57D2">
              <w:rPr>
                <w:rFonts w:ascii="標楷體" w:eastAsia="標楷體" w:hAnsi="標楷體" w:cs="Times New Roman" w:hint="eastAsia"/>
                <w:kern w:val="0"/>
                <w:sz w:val="28"/>
                <w:szCs w:val="28"/>
              </w:rPr>
              <w:t>月</w:t>
            </w:r>
            <w:r w:rsidR="00A454E8" w:rsidRPr="00AC57D2">
              <w:rPr>
                <w:rFonts w:ascii="標楷體" w:eastAsia="標楷體" w:hAnsi="標楷體" w:cs="Times New Roman"/>
                <w:kern w:val="0"/>
                <w:sz w:val="28"/>
                <w:szCs w:val="28"/>
              </w:rPr>
              <w:t>14</w:t>
            </w:r>
            <w:r w:rsidR="00A454E8" w:rsidRPr="00AC57D2">
              <w:rPr>
                <w:rFonts w:ascii="標楷體" w:eastAsia="標楷體" w:hAnsi="標楷體" w:cs="Times New Roman" w:hint="eastAsia"/>
                <w:kern w:val="0"/>
                <w:sz w:val="28"/>
                <w:szCs w:val="28"/>
              </w:rPr>
              <w:t>日召開「研商檢察機關贓證物數位化管理專案小組第二次會議」，邀集專案小組成員，由臺中地檢署</w:t>
            </w:r>
            <w:r w:rsidR="00A454E8" w:rsidRPr="00AC57D2">
              <w:rPr>
                <w:rFonts w:ascii="標楷體" w:eastAsia="標楷體" w:hAnsi="標楷體" w:hint="eastAsia"/>
                <w:sz w:val="28"/>
                <w:szCs w:val="28"/>
              </w:rPr>
              <w:t>報告 RFID 技術管理贓證物庫，藉以評估試辦地檢署之空間規劃、所需經費及期程。</w:t>
            </w:r>
            <w:r w:rsidR="00DF6F36" w:rsidRPr="00AC57D2">
              <w:rPr>
                <w:rFonts w:ascii="標楷體" w:eastAsia="標楷體" w:hAnsi="標楷體" w:cs="Times New Roman" w:hint="eastAsia"/>
                <w:kern w:val="0"/>
                <w:sz w:val="28"/>
                <w:szCs w:val="28"/>
              </w:rPr>
              <w:t>本部於</w:t>
            </w:r>
            <w:r w:rsidR="00DF6F36" w:rsidRPr="00AC57D2">
              <w:rPr>
                <w:rFonts w:ascii="標楷體" w:eastAsia="標楷體" w:hAnsi="標楷體" w:cs="Times New Roman"/>
                <w:kern w:val="0"/>
                <w:sz w:val="28"/>
                <w:szCs w:val="28"/>
              </w:rPr>
              <w:t>110</w:t>
            </w:r>
            <w:r w:rsidR="00DF6F36" w:rsidRPr="00AC57D2">
              <w:rPr>
                <w:rFonts w:ascii="標楷體" w:eastAsia="標楷體" w:hAnsi="標楷體" w:cs="Times New Roman" w:hint="eastAsia"/>
                <w:kern w:val="0"/>
                <w:sz w:val="28"/>
                <w:szCs w:val="28"/>
              </w:rPr>
              <w:t>年</w:t>
            </w:r>
            <w:r w:rsidR="00DF6F36" w:rsidRPr="00AC57D2">
              <w:rPr>
                <w:rFonts w:ascii="標楷體" w:eastAsia="標楷體" w:hAnsi="標楷體" w:cs="Times New Roman"/>
                <w:kern w:val="0"/>
                <w:sz w:val="28"/>
                <w:szCs w:val="28"/>
              </w:rPr>
              <w:t>2</w:t>
            </w:r>
            <w:r w:rsidR="00DF6F36" w:rsidRPr="00AC57D2">
              <w:rPr>
                <w:rFonts w:ascii="標楷體" w:eastAsia="標楷體" w:hAnsi="標楷體" w:cs="Times New Roman" w:hint="eastAsia"/>
                <w:kern w:val="0"/>
                <w:sz w:val="28"/>
                <w:szCs w:val="28"/>
              </w:rPr>
              <w:t>月3</w:t>
            </w:r>
            <w:r w:rsidR="00224B7B" w:rsidRPr="00AC57D2">
              <w:rPr>
                <w:rFonts w:ascii="標楷體" w:eastAsia="標楷體" w:hAnsi="標楷體" w:cs="Times New Roman" w:hint="eastAsia"/>
                <w:kern w:val="0"/>
                <w:sz w:val="28"/>
                <w:szCs w:val="28"/>
              </w:rPr>
              <w:t>日召開「</w:t>
            </w:r>
            <w:r w:rsidR="00DF6F36" w:rsidRPr="00AC57D2">
              <w:rPr>
                <w:rFonts w:ascii="標楷體" w:eastAsia="標楷體" w:hAnsi="標楷體" w:cs="Times New Roman" w:hint="eastAsia"/>
                <w:kern w:val="0"/>
                <w:sz w:val="28"/>
                <w:szCs w:val="28"/>
              </w:rPr>
              <w:t>研商檢察機關贓證物數位化管理專案小組第三次會議」，邀集專案小組成員，研商擬申請毒防基金，以精進扣案毒品之保管方式</w:t>
            </w:r>
            <w:r w:rsidR="00DF6F36" w:rsidRPr="00AC57D2">
              <w:rPr>
                <w:rFonts w:ascii="標楷體" w:eastAsia="標楷體" w:hAnsi="標楷體" w:hint="eastAsia"/>
                <w:sz w:val="28"/>
                <w:szCs w:val="28"/>
              </w:rPr>
              <w:t>。</w:t>
            </w:r>
            <w:r w:rsidR="00224B7B" w:rsidRPr="00AC57D2">
              <w:rPr>
                <w:rFonts w:ascii="標楷體" w:eastAsia="標楷體" w:hAnsi="標楷體" w:cs="Times New Roman" w:hint="eastAsia"/>
                <w:kern w:val="0"/>
                <w:sz w:val="28"/>
                <w:szCs w:val="28"/>
              </w:rPr>
              <w:t>於</w:t>
            </w:r>
            <w:r w:rsidR="00224B7B" w:rsidRPr="00AC57D2">
              <w:rPr>
                <w:rFonts w:ascii="標楷體" w:eastAsia="標楷體" w:hAnsi="標楷體" w:cs="Times New Roman"/>
                <w:kern w:val="0"/>
                <w:sz w:val="28"/>
                <w:szCs w:val="28"/>
              </w:rPr>
              <w:t>110</w:t>
            </w:r>
            <w:r w:rsidR="00224B7B" w:rsidRPr="00AC57D2">
              <w:rPr>
                <w:rFonts w:ascii="標楷體" w:eastAsia="標楷體" w:hAnsi="標楷體" w:cs="Times New Roman" w:hint="eastAsia"/>
                <w:kern w:val="0"/>
                <w:sz w:val="28"/>
                <w:szCs w:val="28"/>
              </w:rPr>
              <w:t>年</w:t>
            </w:r>
            <w:r w:rsidR="00224B7B" w:rsidRPr="00AC57D2">
              <w:rPr>
                <w:rFonts w:ascii="標楷體" w:eastAsia="標楷體" w:hAnsi="標楷體" w:cs="Times New Roman"/>
                <w:kern w:val="0"/>
                <w:sz w:val="28"/>
                <w:szCs w:val="28"/>
              </w:rPr>
              <w:t>4</w:t>
            </w:r>
            <w:r w:rsidR="00224B7B" w:rsidRPr="00AC57D2">
              <w:rPr>
                <w:rFonts w:ascii="標楷體" w:eastAsia="標楷體" w:hAnsi="標楷體" w:cs="Times New Roman" w:hint="eastAsia"/>
                <w:kern w:val="0"/>
                <w:sz w:val="28"/>
                <w:szCs w:val="28"/>
              </w:rPr>
              <w:t>月27日召開「研商檢察機關贓證物數位化管理專案小組第四次會議」，邀集司法警察機關及專案小組成員，研商申請毒防基金規劃情形及系統統合介接問題，以精進扣案毒品之保管之連續性</w:t>
            </w:r>
            <w:r w:rsidR="00224B7B" w:rsidRPr="00AC57D2">
              <w:rPr>
                <w:rFonts w:ascii="標楷體" w:eastAsia="標楷體" w:hAnsi="標楷體" w:hint="eastAsia"/>
                <w:sz w:val="28"/>
                <w:szCs w:val="28"/>
              </w:rPr>
              <w:t>。</w:t>
            </w:r>
          </w:p>
          <w:p w:rsidR="000C7B5D" w:rsidRPr="00AC57D2" w:rsidRDefault="00EB64E8" w:rsidP="008D78E8">
            <w:pPr>
              <w:pStyle w:val="a4"/>
              <w:numPr>
                <w:ilvl w:val="0"/>
                <w:numId w:val="133"/>
              </w:numPr>
              <w:spacing w:line="360" w:lineRule="exact"/>
              <w:ind w:leftChars="0" w:left="295" w:hanging="425"/>
              <w:jc w:val="both"/>
              <w:rPr>
                <w:rFonts w:ascii="標楷體" w:eastAsia="標楷體" w:hAnsi="標楷體" w:cs="Times New Roman"/>
                <w:sz w:val="28"/>
                <w:szCs w:val="28"/>
              </w:rPr>
            </w:pPr>
            <w:r w:rsidRPr="00AC57D2">
              <w:rPr>
                <w:rFonts w:ascii="標楷體" w:eastAsia="標楷體" w:hAnsi="標楷體" w:hint="eastAsia"/>
                <w:kern w:val="0"/>
                <w:sz w:val="28"/>
                <w:szCs w:val="28"/>
              </w:rPr>
              <w:t>本部於110年5月間偕同臺灣高等檢察署視察地方檢察署之贓證物庫，實際瞭解以</w:t>
            </w:r>
            <w:r w:rsidRPr="00AC57D2">
              <w:rPr>
                <w:rFonts w:ascii="標楷體" w:eastAsia="標楷體" w:hAnsi="標楷體" w:hint="eastAsia"/>
                <w:sz w:val="28"/>
                <w:szCs w:val="28"/>
              </w:rPr>
              <w:t xml:space="preserve"> RFID </w:t>
            </w:r>
            <w:r w:rsidR="00CD163B" w:rsidRPr="00AC57D2">
              <w:rPr>
                <w:rFonts w:ascii="標楷體" w:eastAsia="標楷體" w:hAnsi="標楷體" w:hint="eastAsia"/>
                <w:sz w:val="28"/>
                <w:szCs w:val="28"/>
              </w:rPr>
              <w:t>技術管理贓證物庫之空間規劃、所需經費，另於110年8月4日召開研商RFID科技化管理贓物庫試辦會議，先由臺北、士林、基隆、桃園、雲林、橋頭等6地檢署試辦，試辦機關報告規劃進度及預計今年度完成之目標。</w:t>
            </w:r>
            <w:r w:rsidR="008D78E8" w:rsidRPr="00AC57D2">
              <w:rPr>
                <w:rFonts w:ascii="標楷體" w:eastAsia="標楷體" w:hAnsi="標楷體" w:hint="eastAsia"/>
                <w:sz w:val="28"/>
                <w:szCs w:val="28"/>
              </w:rPr>
              <w:t>本部於110年9月6日召開「檢察機關證物保管精進作為研商會議」，邀集本部所屬臺灣高等檢察署及各檢察分署、本部廉政署等單位參加，就偵查中變價、毒品保管銷毀、贓物庫科技化（建置RFID</w:t>
            </w:r>
            <w:r w:rsidR="008D78E8" w:rsidRPr="00AC57D2">
              <w:rPr>
                <w:rFonts w:ascii="標楷體" w:eastAsia="標楷體" w:hAnsi="標楷體"/>
                <w:sz w:val="28"/>
                <w:szCs w:val="28"/>
              </w:rPr>
              <w:t>）</w:t>
            </w:r>
            <w:r w:rsidR="008D78E8" w:rsidRPr="00AC57D2">
              <w:rPr>
                <w:rFonts w:ascii="標楷體" w:eastAsia="標楷體" w:hAnsi="標楷體" w:hint="eastAsia"/>
                <w:sz w:val="28"/>
                <w:szCs w:val="28"/>
              </w:rPr>
              <w:t>、證物監管同一性等議題深入討論，並就各機關之分工及工作進度予以妥善規劃。</w:t>
            </w:r>
            <w:r w:rsidR="007B7AD0" w:rsidRPr="00AC57D2">
              <w:rPr>
                <w:rFonts w:ascii="標楷體" w:eastAsia="標楷體" w:hAnsi="標楷體" w:hint="eastAsia"/>
                <w:sz w:val="28"/>
                <w:szCs w:val="28"/>
              </w:rPr>
              <w:t>本部前開「檢察機關證物保管精進作為研商會議」經三度召集會議後，分別就「毒品及尿液」、「槍彈」、「貴重」、「一般」及「大型」贓證物之處理流程，製作流程圖及自我檢核表，並於110年12月17日召開研習會，邀集所屬檢察機關承辦業務之同仁與會，就贓證物之處理流程凝聚共識。本部已於111年2月11日將相關之流程圖及自我檢核表通函行文各級檢察機關，並彙整相關法規、函釋、會議紀錄於部內網站供同仁參考。</w:t>
            </w:r>
            <w:r w:rsidR="00DA1918" w:rsidRPr="00AC57D2">
              <w:rPr>
                <w:rFonts w:ascii="標楷體" w:eastAsia="標楷體" w:hAnsi="標楷體" w:hint="eastAsia"/>
                <w:sz w:val="28"/>
                <w:szCs w:val="28"/>
              </w:rPr>
              <w:t>本部依行政院111年6月6日羅政務委員秉成主持研商精進證物監管制度第4次會議主席裁示，研擬「刑事訴訟法第一百四十條修正草案」及「扣押物保管及處理相關事務作業辦法草案」，並分別於111年8月17日、111年9月8日邀請司法院、本部所屬檢察機關及各司法警察機關代表與會討論草案內容，參酌相關機關與會代表之意見後，於111年10月11號函復行政院。</w:t>
            </w:r>
          </w:p>
          <w:p w:rsidR="007B7AD0" w:rsidRPr="00AC57D2" w:rsidRDefault="008358AA" w:rsidP="007B7AD0">
            <w:pPr>
              <w:pStyle w:val="a4"/>
              <w:numPr>
                <w:ilvl w:val="0"/>
                <w:numId w:val="133"/>
              </w:numPr>
              <w:spacing w:line="360" w:lineRule="exact"/>
              <w:ind w:leftChars="0" w:left="295" w:hanging="425"/>
              <w:jc w:val="both"/>
              <w:rPr>
                <w:rFonts w:ascii="標楷體" w:eastAsia="標楷體" w:hAnsi="標楷體" w:cs="Times New Roman"/>
                <w:sz w:val="28"/>
                <w:szCs w:val="28"/>
              </w:rPr>
            </w:pPr>
            <w:r w:rsidRPr="00AC57D2">
              <w:rPr>
                <w:rFonts w:ascii="標楷體" w:eastAsia="標楷體" w:hAnsi="標楷體" w:cs="Arial" w:hint="eastAsia"/>
                <w:spacing w:val="3"/>
                <w:sz w:val="28"/>
                <w:szCs w:val="28"/>
                <w:shd w:val="clear" w:color="auto" w:fill="FFFFFF"/>
              </w:rPr>
              <w:t>本部責請臺灣高等檢察署督導各地方檢察署清理逾十年未處理之贓證物，並提出3個月、半年、1年清理目標，未來持續請臺灣高等檢察署持續督導清理比率較低之地方檢察署及逾十年未處分扣押物、逾十年已處分未處理扣押物件數較多之地方檢察署儘速清理完畢。</w:t>
            </w:r>
          </w:p>
        </w:tc>
      </w:tr>
      <w:tr w:rsidR="00AC57D2" w:rsidRPr="00AC57D2" w:rsidTr="004164D9">
        <w:trPr>
          <w:trHeight w:val="416"/>
        </w:trPr>
        <w:tc>
          <w:tcPr>
            <w:tcW w:w="2127" w:type="dxa"/>
            <w:vMerge/>
          </w:tcPr>
          <w:p w:rsidR="005B6080" w:rsidRPr="00AC57D2" w:rsidRDefault="005B6080" w:rsidP="0068379A">
            <w:pPr>
              <w:spacing w:line="400" w:lineRule="exact"/>
              <w:ind w:left="456" w:hangingChars="163" w:hanging="456"/>
              <w:rPr>
                <w:rFonts w:ascii="標楷體" w:eastAsia="標楷體" w:hAnsi="標楷體" w:cs="標楷體"/>
                <w:sz w:val="28"/>
                <w:szCs w:val="28"/>
              </w:rPr>
            </w:pPr>
          </w:p>
        </w:tc>
        <w:tc>
          <w:tcPr>
            <w:tcW w:w="1985" w:type="dxa"/>
            <w:vMerge w:val="restart"/>
          </w:tcPr>
          <w:p w:rsidR="005B6080" w:rsidRPr="00AC57D2" w:rsidRDefault="005B6080" w:rsidP="0068379A">
            <w:pPr>
              <w:spacing w:line="400" w:lineRule="exact"/>
              <w:rPr>
                <w:rFonts w:ascii="標楷體" w:eastAsia="標楷體" w:hAnsi="標楷體" w:cs="標楷體"/>
                <w:sz w:val="28"/>
                <w:szCs w:val="28"/>
              </w:rPr>
            </w:pPr>
            <w:r w:rsidRPr="00AC57D2">
              <w:rPr>
                <w:rFonts w:ascii="標楷體" w:eastAsia="標楷體" w:hAnsi="標楷體" w:cs="標楷體"/>
                <w:sz w:val="28"/>
                <w:szCs w:val="28"/>
              </w:rPr>
              <w:t>去除冤抑錯誤的司法</w:t>
            </w:r>
          </w:p>
        </w:tc>
        <w:tc>
          <w:tcPr>
            <w:tcW w:w="2880" w:type="dxa"/>
          </w:tcPr>
          <w:p w:rsidR="005B6080" w:rsidRPr="00AC57D2" w:rsidRDefault="005B6080"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建立確定判決檢討機制—完善定罪計畫</w:t>
            </w:r>
          </w:p>
        </w:tc>
        <w:tc>
          <w:tcPr>
            <w:tcW w:w="8317" w:type="dxa"/>
          </w:tcPr>
          <w:p w:rsidR="00AC3978" w:rsidRPr="00AC57D2" w:rsidRDefault="005B6080" w:rsidP="00745F70">
            <w:pPr>
              <w:pStyle w:val="a4"/>
              <w:numPr>
                <w:ilvl w:val="0"/>
                <w:numId w:val="59"/>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於106年6月13日函頒「檢察機關辦理有罪確定案件審查作業要點」，在</w:t>
            </w:r>
            <w:r w:rsidR="00726FF0" w:rsidRPr="00AC57D2">
              <w:rPr>
                <w:rFonts w:ascii="標楷體" w:eastAsia="標楷體" w:hAnsi="標楷體" w:hint="eastAsia"/>
                <w:sz w:val="28"/>
                <w:szCs w:val="28"/>
              </w:rPr>
              <w:t>臺灣高等檢察署（下稱臺高檢署）</w:t>
            </w:r>
            <w:r w:rsidRPr="00AC57D2">
              <w:rPr>
                <w:rFonts w:ascii="標楷體" w:eastAsia="標楷體" w:hAnsi="標楷體" w:cs="Arial Unicode MS" w:hint="eastAsia"/>
                <w:sz w:val="28"/>
                <w:szCs w:val="28"/>
              </w:rPr>
              <w:t>設置「辦理有罪確定案件審查會」，外部委員超過一半，包括鑑定專家、法醫、退休法官、律師及學者等，針對有罪確定案件再加檢討，若認有提起非常上訴或再審之必要者，應分別送由檢察總長或承辦檢察官依法處理</w:t>
            </w:r>
            <w:r w:rsidR="00AC3978" w:rsidRPr="00AC57D2">
              <w:rPr>
                <w:rFonts w:ascii="標楷體" w:eastAsia="標楷體" w:hAnsi="標楷體" w:cs="Arial Unicode MS"/>
                <w:sz w:val="28"/>
                <w:szCs w:val="28"/>
              </w:rPr>
              <w:t>。</w:t>
            </w:r>
          </w:p>
          <w:p w:rsidR="005B6080" w:rsidRPr="00AC57D2" w:rsidRDefault="00000374" w:rsidP="00745F70">
            <w:pPr>
              <w:pStyle w:val="a4"/>
              <w:numPr>
                <w:ilvl w:val="0"/>
                <w:numId w:val="59"/>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又</w:t>
            </w:r>
            <w:r w:rsidR="00D93912" w:rsidRPr="00AC57D2">
              <w:rPr>
                <w:rFonts w:ascii="標楷體" w:eastAsia="標楷體" w:hAnsi="標楷體" w:cs="Arial Unicode MS" w:hint="eastAsia"/>
                <w:sz w:val="28"/>
                <w:szCs w:val="28"/>
              </w:rPr>
              <w:t>於</w:t>
            </w:r>
            <w:r w:rsidR="005E0B8F" w:rsidRPr="00AC57D2">
              <w:rPr>
                <w:rFonts w:ascii="標楷體" w:eastAsia="標楷體" w:hAnsi="標楷體" w:cs="Arial Unicode MS" w:hint="eastAsia"/>
                <w:sz w:val="28"/>
                <w:szCs w:val="28"/>
              </w:rPr>
              <w:t>107年7月24日修正上開作業要點，</w:t>
            </w:r>
            <w:r w:rsidRPr="00AC57D2">
              <w:rPr>
                <w:rFonts w:ascii="標楷體" w:eastAsia="標楷體" w:hAnsi="標楷體" w:hint="eastAsia"/>
                <w:sz w:val="28"/>
                <w:szCs w:val="28"/>
              </w:rPr>
              <w:t>經臺高檢</w:t>
            </w:r>
            <w:r w:rsidR="00726FF0" w:rsidRPr="00AC57D2">
              <w:rPr>
                <w:rFonts w:ascii="標楷體" w:eastAsia="標楷體" w:hAnsi="標楷體" w:hint="eastAsia"/>
                <w:sz w:val="28"/>
                <w:szCs w:val="28"/>
              </w:rPr>
              <w:t>署</w:t>
            </w:r>
            <w:r w:rsidRPr="00AC57D2">
              <w:rPr>
                <w:rFonts w:ascii="標楷體" w:eastAsia="標楷體" w:hAnsi="標楷體" w:hint="eastAsia"/>
                <w:sz w:val="28"/>
                <w:szCs w:val="28"/>
              </w:rPr>
              <w:t>檢察長同意之政府機關及原承辦該有罪確定案件之檢察官均得促請審查，另臺高檢</w:t>
            </w:r>
            <w:r w:rsidR="00726FF0" w:rsidRPr="00AC57D2">
              <w:rPr>
                <w:rFonts w:ascii="標楷體" w:eastAsia="標楷體" w:hAnsi="標楷體" w:hint="eastAsia"/>
                <w:sz w:val="28"/>
                <w:szCs w:val="28"/>
              </w:rPr>
              <w:t>署</w:t>
            </w:r>
            <w:r w:rsidRPr="00AC57D2">
              <w:rPr>
                <w:rFonts w:ascii="標楷體" w:eastAsia="標楷體" w:hAnsi="標楷體" w:hint="eastAsia"/>
                <w:sz w:val="28"/>
                <w:szCs w:val="28"/>
              </w:rPr>
              <w:t>檢察長亦得依職權召開審查會</w:t>
            </w:r>
            <w:r w:rsidR="005B6080" w:rsidRPr="00AC57D2">
              <w:rPr>
                <w:rFonts w:ascii="標楷體" w:eastAsia="標楷體" w:hAnsi="標楷體" w:cs="Arial Unicode MS" w:hint="eastAsia"/>
                <w:sz w:val="28"/>
                <w:szCs w:val="28"/>
              </w:rPr>
              <w:t>。</w:t>
            </w:r>
          </w:p>
          <w:p w:rsidR="00AC3978" w:rsidRPr="00AC57D2" w:rsidRDefault="00E06F6E" w:rsidP="00745F70">
            <w:pPr>
              <w:pStyle w:val="a4"/>
              <w:numPr>
                <w:ilvl w:val="0"/>
                <w:numId w:val="59"/>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hint="eastAsia"/>
                <w:sz w:val="28"/>
                <w:szCs w:val="28"/>
              </w:rPr>
              <w:t>臺高檢署設置之辦理有罪確定案件審查會，前已就該署107年度促請再字第10號、108年度促請再1號案件通過審查，並由檢察官向法院聲請再審，惟均經法院裁判駁回。</w:t>
            </w:r>
          </w:p>
        </w:tc>
      </w:tr>
      <w:tr w:rsidR="00AC57D2" w:rsidRPr="00AC57D2" w:rsidTr="004164D9">
        <w:trPr>
          <w:trHeight w:val="557"/>
        </w:trPr>
        <w:tc>
          <w:tcPr>
            <w:tcW w:w="2127" w:type="dxa"/>
            <w:vMerge/>
          </w:tcPr>
          <w:p w:rsidR="005B6080" w:rsidRPr="00AC57D2" w:rsidRDefault="005B6080" w:rsidP="0068379A">
            <w:pPr>
              <w:spacing w:line="400" w:lineRule="exact"/>
              <w:ind w:left="456" w:hangingChars="163" w:hanging="456"/>
              <w:rPr>
                <w:rFonts w:ascii="標楷體" w:eastAsia="標楷體" w:hAnsi="標楷體" w:cs="標楷體"/>
                <w:sz w:val="28"/>
                <w:szCs w:val="28"/>
              </w:rPr>
            </w:pPr>
          </w:p>
        </w:tc>
        <w:tc>
          <w:tcPr>
            <w:tcW w:w="1985" w:type="dxa"/>
            <w:vMerge/>
          </w:tcPr>
          <w:p w:rsidR="005B6080" w:rsidRPr="00AC57D2" w:rsidRDefault="005B6080" w:rsidP="0068379A">
            <w:pPr>
              <w:spacing w:line="400" w:lineRule="exact"/>
              <w:rPr>
                <w:rFonts w:ascii="標楷體" w:eastAsia="標楷體" w:hAnsi="標楷體" w:cs="標楷體"/>
                <w:sz w:val="28"/>
                <w:szCs w:val="28"/>
              </w:rPr>
            </w:pPr>
          </w:p>
        </w:tc>
        <w:tc>
          <w:tcPr>
            <w:tcW w:w="2880" w:type="dxa"/>
          </w:tcPr>
          <w:p w:rsidR="005B6080" w:rsidRPr="00AC57D2" w:rsidRDefault="005B6080" w:rsidP="005B6080">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無罪分析研究機制（5-3）</w:t>
            </w:r>
          </w:p>
        </w:tc>
        <w:tc>
          <w:tcPr>
            <w:tcW w:w="8317" w:type="dxa"/>
          </w:tcPr>
          <w:p w:rsidR="00F61376" w:rsidRPr="00AC57D2" w:rsidRDefault="00F61376" w:rsidP="00745F70">
            <w:pPr>
              <w:pStyle w:val="a4"/>
              <w:numPr>
                <w:ilvl w:val="0"/>
                <w:numId w:val="6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cs="標楷體" w:hint="eastAsia"/>
                <w:sz w:val="28"/>
                <w:szCs w:val="28"/>
              </w:rPr>
              <w:t>最高檢察署就貪污案件設有無罪分析機制</w:t>
            </w:r>
            <w:r w:rsidRPr="00AC57D2">
              <w:rPr>
                <w:rFonts w:ascii="標楷體" w:eastAsia="標楷體" w:hAnsi="標楷體" w:cs="標楷體"/>
                <w:sz w:val="28"/>
                <w:szCs w:val="28"/>
              </w:rPr>
              <w:t>，</w:t>
            </w:r>
            <w:r w:rsidRPr="00AC57D2">
              <w:rPr>
                <w:rFonts w:ascii="標楷體" w:eastAsia="標楷體" w:hAnsi="標楷體" w:hint="eastAsia"/>
                <w:sz w:val="28"/>
                <w:szCs w:val="28"/>
              </w:rPr>
              <w:t>目前已蒐集近5年貪瀆判決無罪確定案件，從中挑選不同類型具參考價值者42件，詳細檢討案件自偵查至公訴程序各方面有無缺失，予以分析及檢討，整理成貪瀆案件無罪判決原因分析彙編</w:t>
            </w:r>
            <w:r w:rsidRPr="00AC57D2">
              <w:rPr>
                <w:rFonts w:ascii="標楷體" w:eastAsia="標楷體" w:hAnsi="標楷體"/>
                <w:sz w:val="28"/>
                <w:szCs w:val="28"/>
              </w:rPr>
              <w:t>。</w:t>
            </w:r>
          </w:p>
          <w:p w:rsidR="005B6080" w:rsidRPr="00AC57D2" w:rsidRDefault="005B6080" w:rsidP="00745F70">
            <w:pPr>
              <w:pStyle w:val="a4"/>
              <w:numPr>
                <w:ilvl w:val="0"/>
                <w:numId w:val="6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hint="eastAsia"/>
                <w:sz w:val="28"/>
                <w:szCs w:val="28"/>
              </w:rPr>
              <w:t>經統</w:t>
            </w:r>
            <w:r w:rsidR="00726FF0" w:rsidRPr="00AC57D2">
              <w:rPr>
                <w:rFonts w:ascii="標楷體" w:eastAsia="標楷體" w:hAnsi="標楷體" w:hint="eastAsia"/>
                <w:sz w:val="28"/>
                <w:szCs w:val="28"/>
              </w:rPr>
              <w:t>計結果，最多無罪確定判決之犯罪類型為詐欺犯罪，臺高檢署</w:t>
            </w:r>
            <w:r w:rsidR="00F61376" w:rsidRPr="00AC57D2">
              <w:rPr>
                <w:rFonts w:ascii="標楷體" w:eastAsia="標楷體" w:hAnsi="標楷體"/>
                <w:sz w:val="28"/>
                <w:szCs w:val="28"/>
              </w:rPr>
              <w:t>現正</w:t>
            </w:r>
            <w:r w:rsidRPr="00AC57D2">
              <w:rPr>
                <w:rFonts w:ascii="標楷體" w:eastAsia="標楷體" w:hAnsi="標楷體" w:hint="eastAsia"/>
                <w:sz w:val="28"/>
                <w:szCs w:val="28"/>
              </w:rPr>
              <w:t>辦理「詐欺案件無罪判決確定案例研究分析彙編」作業，</w:t>
            </w:r>
            <w:r w:rsidR="00F61376" w:rsidRPr="00AC57D2">
              <w:rPr>
                <w:rFonts w:ascii="標楷體" w:eastAsia="標楷體" w:hAnsi="標楷體" w:hint="eastAsia"/>
                <w:sz w:val="28"/>
                <w:szCs w:val="28"/>
              </w:rPr>
              <w:t>類型諸如：</w:t>
            </w:r>
            <w:r w:rsidR="00F61376" w:rsidRPr="00AC57D2">
              <w:rPr>
                <w:rFonts w:ascii="標楷體" w:eastAsia="標楷體" w:hAnsi="標楷體"/>
                <w:sz w:val="28"/>
                <w:szCs w:val="28"/>
              </w:rPr>
              <w:t>（1）</w:t>
            </w:r>
            <w:r w:rsidR="00F61376" w:rsidRPr="00AC57D2">
              <w:rPr>
                <w:rFonts w:ascii="標楷體" w:eastAsia="標楷體" w:hAnsi="標楷體" w:hint="eastAsia"/>
                <w:sz w:val="28"/>
                <w:szCs w:val="28"/>
              </w:rPr>
              <w:t>重大經濟犯罪（涉及銀行法、證券交易法、期貨交易法、多層次傳銷、投資性吸金等案件）。</w:t>
            </w:r>
            <w:r w:rsidR="00F61376" w:rsidRPr="00AC57D2">
              <w:rPr>
                <w:rFonts w:ascii="標楷體" w:eastAsia="標楷體" w:hAnsi="標楷體"/>
                <w:sz w:val="28"/>
                <w:szCs w:val="28"/>
              </w:rPr>
              <w:t>（2）</w:t>
            </w:r>
            <w:r w:rsidR="00F61376" w:rsidRPr="00AC57D2">
              <w:rPr>
                <w:rFonts w:ascii="標楷體" w:eastAsia="標楷體" w:hAnsi="標楷體" w:hint="eastAsia"/>
                <w:sz w:val="28"/>
                <w:szCs w:val="28"/>
              </w:rPr>
              <w:t>票據詐欺。</w:t>
            </w:r>
            <w:r w:rsidR="00F61376" w:rsidRPr="00AC57D2">
              <w:rPr>
                <w:rFonts w:ascii="標楷體" w:eastAsia="標楷體" w:hAnsi="標楷體"/>
                <w:sz w:val="28"/>
                <w:szCs w:val="28"/>
              </w:rPr>
              <w:t>（3）</w:t>
            </w:r>
            <w:r w:rsidR="00F61376" w:rsidRPr="00AC57D2">
              <w:rPr>
                <w:rFonts w:ascii="標楷體" w:eastAsia="標楷體" w:hAnsi="標楷體" w:hint="eastAsia"/>
                <w:sz w:val="28"/>
                <w:szCs w:val="28"/>
              </w:rPr>
              <w:t>電信詐欺（涉及人頭帳戶詐欺、網路詐欺（含網路購物）、國內電信詐欺、跨境電信詐欺（指國人利用在國內外設立之電信機房等設施，詐欺非國人財物者）。</w:t>
            </w:r>
            <w:r w:rsidR="00F61376" w:rsidRPr="00AC57D2">
              <w:rPr>
                <w:rFonts w:ascii="標楷體" w:eastAsia="標楷體" w:hAnsi="標楷體"/>
                <w:sz w:val="28"/>
                <w:szCs w:val="28"/>
              </w:rPr>
              <w:t>（4）</w:t>
            </w:r>
            <w:r w:rsidR="00F61376" w:rsidRPr="00AC57D2">
              <w:rPr>
                <w:rFonts w:ascii="標楷體" w:eastAsia="標楷體" w:hAnsi="標楷體" w:hint="eastAsia"/>
                <w:sz w:val="28"/>
                <w:szCs w:val="28"/>
              </w:rPr>
              <w:t>一般詐欺。</w:t>
            </w:r>
            <w:r w:rsidR="00432C3F" w:rsidRPr="00AC57D2">
              <w:rPr>
                <w:rFonts w:ascii="標楷體" w:eastAsia="標楷體" w:hAnsi="標楷體"/>
                <w:sz w:val="28"/>
                <w:szCs w:val="28"/>
              </w:rPr>
              <w:t>將</w:t>
            </w:r>
            <w:r w:rsidR="00432C3F" w:rsidRPr="00AC57D2">
              <w:rPr>
                <w:rFonts w:ascii="標楷體" w:eastAsia="標楷體" w:hAnsi="標楷體" w:hint="eastAsia"/>
                <w:sz w:val="28"/>
                <w:szCs w:val="28"/>
              </w:rPr>
              <w:t>分析彙整詐欺案件判決無罪之原因</w:t>
            </w:r>
            <w:r w:rsidR="00432C3F" w:rsidRPr="00AC57D2">
              <w:rPr>
                <w:rFonts w:ascii="標楷體" w:eastAsia="標楷體" w:hAnsi="標楷體"/>
                <w:sz w:val="28"/>
                <w:szCs w:val="28"/>
              </w:rPr>
              <w:t>，作為辦案參考。</w:t>
            </w:r>
          </w:p>
          <w:p w:rsidR="00432C3F" w:rsidRPr="00AC57D2" w:rsidRDefault="00432C3F" w:rsidP="00745F70">
            <w:pPr>
              <w:pStyle w:val="a4"/>
              <w:numPr>
                <w:ilvl w:val="0"/>
                <w:numId w:val="60"/>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有關婦幼案件無罪確定案件，本部研擬交由全國地檢署定期召開之婦幼督導會議中，進行個案研究檢討。</w:t>
            </w:r>
          </w:p>
          <w:p w:rsidR="00F43D62" w:rsidRPr="00AC57D2" w:rsidRDefault="00432C3F" w:rsidP="00745F70">
            <w:pPr>
              <w:pStyle w:val="a4"/>
              <w:numPr>
                <w:ilvl w:val="0"/>
                <w:numId w:val="6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sz w:val="28"/>
                <w:szCs w:val="28"/>
              </w:rPr>
              <w:t>有關設立「司法錯案研究中心」，本</w:t>
            </w:r>
            <w:r w:rsidR="00C41EB3" w:rsidRPr="00AC57D2">
              <w:rPr>
                <w:rFonts w:ascii="標楷體" w:eastAsia="標楷體" w:hAnsi="標楷體" w:hint="eastAsia"/>
                <w:sz w:val="28"/>
                <w:szCs w:val="28"/>
              </w:rPr>
              <w:t>部司法官學院</w:t>
            </w:r>
            <w:r w:rsidR="00353B80" w:rsidRPr="00AC57D2">
              <w:rPr>
                <w:rFonts w:ascii="標楷體" w:eastAsia="標楷體" w:hAnsi="標楷體" w:hint="eastAsia"/>
                <w:sz w:val="28"/>
                <w:szCs w:val="28"/>
              </w:rPr>
              <w:t>已規劃辦理109年度委託研究計畫案「我國設立『司法錯案研究中心』可行性之研究」，並於108年11月完成委託研究需求書。</w:t>
            </w:r>
          </w:p>
          <w:p w:rsidR="00184EA7" w:rsidRPr="00AC57D2" w:rsidRDefault="00184EA7" w:rsidP="00745F70">
            <w:pPr>
              <w:pStyle w:val="a4"/>
              <w:numPr>
                <w:ilvl w:val="0"/>
                <w:numId w:val="60"/>
              </w:numPr>
              <w:spacing w:line="360" w:lineRule="exact"/>
              <w:ind w:leftChars="0" w:left="294" w:hanging="294"/>
              <w:jc w:val="both"/>
              <w:rPr>
                <w:rFonts w:ascii="標楷體" w:eastAsia="標楷體" w:hAnsi="標楷體" w:cs="標楷體"/>
                <w:sz w:val="28"/>
                <w:szCs w:val="28"/>
              </w:rPr>
            </w:pPr>
            <w:r w:rsidRPr="00AC57D2">
              <w:rPr>
                <w:rFonts w:ascii="標楷體" w:eastAsia="標楷體" w:hAnsi="標楷體" w:hint="eastAsia"/>
                <w:sz w:val="28"/>
                <w:szCs w:val="28"/>
              </w:rPr>
              <w:t>為發現真實，避免冤抑，建立有罪確定案件之審查機制，以發揮檢察官之客觀性義務，本部於106年6月13日即訂頒檢察機關辦理有罪確定案件審查作業要點，由臺灣高等檢察署得成立辦理有罪確定案件審查會，由檢察長擔任召集人，並依個案情形邀集相關檢察署檢察長或其指派之主任檢察官、檢察官、法醫、鑑識專家、刑事法學者、律師及退休司法官代表組成。另高檢署訂於109年9月16日與相關人權團體進行座談，藉由會人士分享，以完善其審查機制。</w:t>
            </w:r>
          </w:p>
        </w:tc>
      </w:tr>
      <w:tr w:rsidR="00AC57D2" w:rsidRPr="00AC57D2" w:rsidTr="004164D9">
        <w:tc>
          <w:tcPr>
            <w:tcW w:w="2127" w:type="dxa"/>
            <w:vMerge w:val="restart"/>
          </w:tcPr>
          <w:p w:rsidR="00406D51" w:rsidRPr="00AC57D2" w:rsidRDefault="00406D51"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柒</w:t>
            </w:r>
            <w:r w:rsidRPr="00AC57D2">
              <w:rPr>
                <w:rFonts w:ascii="標楷體" w:eastAsia="標楷體" w:hAnsi="標楷體" w:cs="標楷體"/>
                <w:sz w:val="28"/>
                <w:szCs w:val="28"/>
              </w:rPr>
              <w:t>、保護</w:t>
            </w:r>
            <w:r w:rsidRPr="00AC57D2">
              <w:rPr>
                <w:rFonts w:ascii="標楷體" w:eastAsia="標楷體" w:hAnsi="標楷體" w:cs="標楷體" w:hint="eastAsia"/>
                <w:sz w:val="28"/>
                <w:szCs w:val="28"/>
              </w:rPr>
              <w:t>隱私</w:t>
            </w:r>
            <w:r w:rsidRPr="00AC57D2">
              <w:rPr>
                <w:rFonts w:ascii="標楷體" w:eastAsia="標楷體" w:hAnsi="標楷體" w:cs="標楷體"/>
                <w:sz w:val="28"/>
                <w:szCs w:val="28"/>
              </w:rPr>
              <w:t>及弱勢群體的權利</w:t>
            </w:r>
          </w:p>
        </w:tc>
        <w:tc>
          <w:tcPr>
            <w:tcW w:w="1985" w:type="dxa"/>
          </w:tcPr>
          <w:p w:rsidR="00406D51" w:rsidRPr="00AC57D2" w:rsidRDefault="00406D51" w:rsidP="0068379A">
            <w:pPr>
              <w:spacing w:line="400" w:lineRule="exact"/>
              <w:rPr>
                <w:rFonts w:ascii="標楷體" w:eastAsia="標楷體" w:hAnsi="標楷體" w:cs="標楷體"/>
                <w:sz w:val="28"/>
                <w:szCs w:val="28"/>
              </w:rPr>
            </w:pPr>
            <w:r w:rsidRPr="00AC57D2">
              <w:rPr>
                <w:rFonts w:ascii="標楷體" w:eastAsia="標楷體" w:hAnsi="標楷體" w:cs="標楷體"/>
                <w:sz w:val="28"/>
                <w:szCs w:val="28"/>
              </w:rPr>
              <w:t>維護當事人隱私與公正審判環境</w:t>
            </w:r>
          </w:p>
        </w:tc>
        <w:tc>
          <w:tcPr>
            <w:tcW w:w="2880" w:type="dxa"/>
          </w:tcPr>
          <w:p w:rsidR="00406D51" w:rsidRPr="00AC57D2" w:rsidRDefault="00406D51"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落實偵查不公開</w:t>
            </w:r>
            <w:r w:rsidRPr="00AC57D2">
              <w:rPr>
                <w:rFonts w:ascii="標楷體" w:eastAsia="標楷體" w:hAnsi="標楷體" w:cs="Arial Unicode MS"/>
                <w:sz w:val="28"/>
                <w:szCs w:val="28"/>
              </w:rPr>
              <w:t>—</w:t>
            </w:r>
          </w:p>
          <w:p w:rsidR="00406D51" w:rsidRPr="00AC57D2" w:rsidRDefault="00050FF0" w:rsidP="00A913A1">
            <w:pPr>
              <w:spacing w:line="400" w:lineRule="exact"/>
              <w:ind w:left="174" w:hangingChars="62" w:hanging="174"/>
              <w:rPr>
                <w:rFonts w:ascii="標楷體" w:eastAsia="標楷體" w:hAnsi="標楷體" w:cs="Arial Unicode MS"/>
                <w:sz w:val="28"/>
                <w:szCs w:val="28"/>
              </w:rPr>
            </w:pPr>
            <w:r w:rsidRPr="00AC57D2">
              <w:rPr>
                <w:rFonts w:ascii="標楷體" w:eastAsia="標楷體" w:hAnsi="標楷體" w:cs="Arial Unicode MS" w:hint="eastAsia"/>
                <w:sz w:val="28"/>
                <w:szCs w:val="28"/>
              </w:rPr>
              <w:t>1.</w:t>
            </w:r>
            <w:r w:rsidR="00406D51" w:rsidRPr="00AC57D2">
              <w:rPr>
                <w:rFonts w:ascii="標楷體" w:eastAsia="標楷體" w:hAnsi="標楷體" w:cs="Arial Unicode MS" w:hint="eastAsia"/>
                <w:sz w:val="28"/>
                <w:szCs w:val="28"/>
              </w:rPr>
              <w:t>加強連帶責任</w:t>
            </w:r>
            <w:r w:rsidRPr="00AC57D2">
              <w:rPr>
                <w:rFonts w:ascii="標楷體" w:eastAsia="標楷體" w:hAnsi="標楷體" w:cs="Arial Unicode MS" w:hint="eastAsia"/>
                <w:sz w:val="28"/>
                <w:szCs w:val="28"/>
              </w:rPr>
              <w:t xml:space="preserve"> </w:t>
            </w:r>
            <w:r w:rsidR="00406D51" w:rsidRPr="00AC57D2">
              <w:rPr>
                <w:rFonts w:ascii="標楷體" w:eastAsia="標楷體" w:hAnsi="標楷體" w:cs="Arial Unicode MS" w:hint="eastAsia"/>
                <w:sz w:val="28"/>
                <w:szCs w:val="28"/>
              </w:rPr>
              <w:t>（14-1）</w:t>
            </w:r>
          </w:p>
          <w:p w:rsidR="00406D51" w:rsidRPr="00AC57D2" w:rsidRDefault="00050FF0" w:rsidP="002E6D9D">
            <w:pPr>
              <w:spacing w:line="400" w:lineRule="exact"/>
              <w:ind w:leftChars="-1" w:left="197" w:hangingChars="71" w:hanging="199"/>
              <w:rPr>
                <w:rFonts w:ascii="標楷體" w:eastAsia="標楷體" w:hAnsi="標楷體" w:cs="Arial Unicode MS"/>
                <w:sz w:val="28"/>
                <w:szCs w:val="28"/>
              </w:rPr>
            </w:pPr>
            <w:r w:rsidRPr="00AC57D2">
              <w:rPr>
                <w:rFonts w:ascii="標楷體" w:eastAsia="標楷體" w:hAnsi="標楷體" w:cs="Arial Unicode MS" w:hint="eastAsia"/>
                <w:sz w:val="28"/>
                <w:szCs w:val="28"/>
              </w:rPr>
              <w:t>2.</w:t>
            </w:r>
            <w:r w:rsidR="00D643E5" w:rsidRPr="00AC57D2">
              <w:rPr>
                <w:rFonts w:ascii="標楷體" w:eastAsia="標楷體" w:hAnsi="標楷體" w:cs="Arial Unicode MS" w:hint="eastAsia"/>
                <w:sz w:val="28"/>
                <w:szCs w:val="28"/>
              </w:rPr>
              <w:t>提供</w:t>
            </w:r>
            <w:r w:rsidRPr="00AC57D2">
              <w:rPr>
                <w:rFonts w:ascii="標楷體" w:eastAsia="標楷體" w:hAnsi="標楷體" w:cs="Arial Unicode MS" w:hint="eastAsia"/>
                <w:sz w:val="28"/>
                <w:szCs w:val="28"/>
              </w:rPr>
              <w:t>偵查不公開作業辦法</w:t>
            </w:r>
            <w:r w:rsidR="00D643E5" w:rsidRPr="00AC57D2">
              <w:rPr>
                <w:rFonts w:ascii="標楷體" w:eastAsia="標楷體" w:hAnsi="標楷體" w:cs="Arial Unicode MS" w:hint="eastAsia"/>
                <w:sz w:val="28"/>
                <w:szCs w:val="28"/>
              </w:rPr>
              <w:t>修法建議</w:t>
            </w:r>
            <w:r w:rsidRPr="00AC57D2">
              <w:rPr>
                <w:rFonts w:ascii="標楷體" w:eastAsia="標楷體" w:hAnsi="標楷體" w:cs="Arial Unicode MS" w:hint="eastAsia"/>
                <w:sz w:val="28"/>
                <w:szCs w:val="28"/>
              </w:rPr>
              <w:t>（</w:t>
            </w:r>
            <w:r w:rsidRPr="00AC57D2">
              <w:rPr>
                <w:rFonts w:ascii="標楷體" w:eastAsia="標楷體" w:hAnsi="標楷體" w:cs="Arial Unicode MS"/>
                <w:sz w:val="28"/>
                <w:szCs w:val="28"/>
              </w:rPr>
              <w:t>14-3-1）</w:t>
            </w:r>
          </w:p>
          <w:p w:rsidR="00050FF0" w:rsidRPr="00AC57D2" w:rsidRDefault="00050FF0" w:rsidP="006358E0">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hint="eastAsia"/>
                <w:sz w:val="28"/>
                <w:szCs w:val="28"/>
              </w:rPr>
              <w:t>3.修正</w:t>
            </w:r>
            <w:r w:rsidR="006358E0" w:rsidRPr="00AC57D2">
              <w:rPr>
                <w:rFonts w:ascii="標楷體" w:eastAsia="標楷體" w:hAnsi="標楷體" w:cs="Times New Roman" w:hint="eastAsia"/>
                <w:sz w:val="28"/>
                <w:szCs w:val="28"/>
              </w:rPr>
              <w:t>法務部加強所屬檢察調查及廉政機關遵守偵查不公開原則實施方案部分規定</w:t>
            </w:r>
            <w:r w:rsidRPr="00AC57D2">
              <w:rPr>
                <w:rFonts w:ascii="標楷體" w:eastAsia="標楷體" w:hAnsi="標楷體" w:cs="Arial Unicode MS" w:hint="eastAsia"/>
                <w:sz w:val="28"/>
                <w:szCs w:val="28"/>
              </w:rPr>
              <w:t>（14-3-2、14-3-3）</w:t>
            </w:r>
          </w:p>
        </w:tc>
        <w:tc>
          <w:tcPr>
            <w:tcW w:w="8317" w:type="dxa"/>
          </w:tcPr>
          <w:p w:rsidR="00050FF0" w:rsidRPr="00AC57D2" w:rsidRDefault="00050FF0" w:rsidP="00745F70">
            <w:pPr>
              <w:pStyle w:val="a4"/>
              <w:numPr>
                <w:ilvl w:val="0"/>
                <w:numId w:val="36"/>
              </w:numPr>
              <w:spacing w:line="360" w:lineRule="exact"/>
              <w:ind w:leftChars="0" w:left="295" w:hanging="295"/>
              <w:jc w:val="both"/>
              <w:rPr>
                <w:rFonts w:ascii="標楷體" w:eastAsia="標楷體" w:hAnsi="標楷體" w:cs="標楷體"/>
                <w:sz w:val="28"/>
                <w:szCs w:val="28"/>
              </w:rPr>
            </w:pPr>
            <w:r w:rsidRPr="00AC57D2">
              <w:rPr>
                <w:rFonts w:ascii="標楷體" w:eastAsia="標楷體" w:hAnsi="標楷體" w:cs="標楷體" w:hint="eastAsia"/>
                <w:sz w:val="28"/>
                <w:szCs w:val="28"/>
              </w:rPr>
              <w:t>加強連帶責任</w:t>
            </w:r>
            <w:r w:rsidR="007E7F70" w:rsidRPr="00AC57D2">
              <w:rPr>
                <w:rFonts w:ascii="標楷體" w:eastAsia="標楷體" w:hAnsi="標楷體" w:cs="標楷體" w:hint="eastAsia"/>
                <w:sz w:val="28"/>
                <w:szCs w:val="28"/>
              </w:rPr>
              <w:t>：</w:t>
            </w:r>
          </w:p>
          <w:p w:rsidR="003B4E72" w:rsidRPr="00AC57D2" w:rsidRDefault="00050FF0" w:rsidP="006D0018">
            <w:pPr>
              <w:spacing w:line="360" w:lineRule="exact"/>
              <w:ind w:leftChars="123" w:left="295" w:firstLine="2"/>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107年2月26日函頒「法務部加強所屬檢察調查及廉政機關遵</w:t>
            </w:r>
            <w:r w:rsidR="00C810CB" w:rsidRPr="00AC57D2">
              <w:rPr>
                <w:rFonts w:ascii="標楷體" w:eastAsia="標楷體" w:hAnsi="標楷體" w:cs="Arial Unicode MS" w:hint="eastAsia"/>
                <w:sz w:val="28"/>
                <w:szCs w:val="28"/>
              </w:rPr>
              <w:t xml:space="preserve">  </w:t>
            </w:r>
            <w:r w:rsidRPr="00AC57D2">
              <w:rPr>
                <w:rFonts w:ascii="標楷體" w:eastAsia="標楷體" w:hAnsi="標楷體" w:cs="Arial Unicode MS" w:hint="eastAsia"/>
                <w:sz w:val="28"/>
                <w:szCs w:val="28"/>
              </w:rPr>
              <w:t>守偵查不公開原則實施方案」。</w:t>
            </w:r>
            <w:r w:rsidR="00406D51" w:rsidRPr="00AC57D2">
              <w:rPr>
                <w:rFonts w:ascii="標楷體" w:eastAsia="標楷體" w:hAnsi="標楷體" w:cs="Arial Unicode MS" w:hint="eastAsia"/>
                <w:sz w:val="28"/>
                <w:szCs w:val="28"/>
              </w:rPr>
              <w:t>如機關所屬人員違反偵查不公開規定，除追究行為人責任外，另視個案情節，連帶追究主管之監督責任及機關責任。</w:t>
            </w:r>
          </w:p>
          <w:p w:rsidR="003B4E72" w:rsidRPr="00AC57D2" w:rsidRDefault="003B4E72" w:rsidP="00745F70">
            <w:pPr>
              <w:pStyle w:val="a4"/>
              <w:numPr>
                <w:ilvl w:val="0"/>
                <w:numId w:val="36"/>
              </w:numPr>
              <w:spacing w:line="360" w:lineRule="exact"/>
              <w:ind w:leftChars="0" w:left="295" w:hanging="29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修正</w:t>
            </w:r>
            <w:r w:rsidR="000A4931"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偵查不公開作業辦法</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w:t>
            </w:r>
          </w:p>
          <w:p w:rsidR="003B4E72" w:rsidRPr="00AC57D2" w:rsidRDefault="003B4E72"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於107年6月21日、107年7月25日提供修法建議給司法院參考，</w:t>
            </w:r>
            <w:r w:rsidRPr="00AC57D2">
              <w:rPr>
                <w:rFonts w:ascii="標楷體" w:eastAsia="標楷體" w:hAnsi="標楷體" w:cs="Times New Roman" w:hint="eastAsia"/>
                <w:sz w:val="28"/>
                <w:szCs w:val="28"/>
              </w:rPr>
              <w:t>修正</w:t>
            </w:r>
            <w:r w:rsidRPr="00AC57D2">
              <w:rPr>
                <w:rFonts w:ascii="標楷體" w:eastAsia="標楷體" w:hAnsi="標楷體" w:hint="eastAsia"/>
                <w:sz w:val="28"/>
                <w:szCs w:val="28"/>
              </w:rPr>
              <w:t>偵查中得適度公開偵查資訊之情形。</w:t>
            </w:r>
          </w:p>
          <w:p w:rsidR="00233D1B" w:rsidRPr="00AC57D2" w:rsidRDefault="00233D1B"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107年9月12日</w:t>
            </w:r>
            <w:r w:rsidR="003B4E72" w:rsidRPr="00AC57D2">
              <w:rPr>
                <w:rFonts w:ascii="標楷體" w:eastAsia="標楷體" w:hAnsi="標楷體"/>
                <w:sz w:val="28"/>
                <w:szCs w:val="28"/>
              </w:rPr>
              <w:t>、</w:t>
            </w:r>
            <w:r w:rsidR="003B4E72" w:rsidRPr="00AC57D2">
              <w:rPr>
                <w:rFonts w:ascii="標楷體" w:eastAsia="標楷體" w:hAnsi="標楷體" w:hint="eastAsia"/>
                <w:sz w:val="28"/>
                <w:szCs w:val="28"/>
              </w:rPr>
              <w:t>10</w:t>
            </w:r>
            <w:r w:rsidR="003B4E72" w:rsidRPr="00AC57D2">
              <w:rPr>
                <w:rFonts w:ascii="標楷體" w:eastAsia="標楷體" w:hAnsi="標楷體"/>
                <w:sz w:val="28"/>
                <w:szCs w:val="28"/>
              </w:rPr>
              <w:t>月19日、</w:t>
            </w:r>
            <w:r w:rsidR="003B4E72" w:rsidRPr="00AC57D2">
              <w:rPr>
                <w:rFonts w:ascii="標楷體" w:eastAsia="標楷體" w:hAnsi="標楷體" w:hint="eastAsia"/>
                <w:sz w:val="28"/>
                <w:szCs w:val="28"/>
              </w:rPr>
              <w:t>11</w:t>
            </w:r>
            <w:r w:rsidR="003B4E72" w:rsidRPr="00AC57D2">
              <w:rPr>
                <w:rFonts w:ascii="標楷體" w:eastAsia="標楷體" w:hAnsi="標楷體"/>
                <w:sz w:val="28"/>
                <w:szCs w:val="28"/>
              </w:rPr>
              <w:t>月2日、</w:t>
            </w:r>
            <w:r w:rsidR="003B4E72" w:rsidRPr="00AC57D2">
              <w:rPr>
                <w:rFonts w:ascii="標楷體" w:eastAsia="標楷體" w:hAnsi="標楷體" w:hint="eastAsia"/>
                <w:sz w:val="28"/>
                <w:szCs w:val="28"/>
              </w:rPr>
              <w:t>11</w:t>
            </w:r>
            <w:r w:rsidR="003B4E72" w:rsidRPr="00AC57D2">
              <w:rPr>
                <w:rFonts w:ascii="標楷體" w:eastAsia="標楷體" w:hAnsi="標楷體"/>
                <w:sz w:val="28"/>
                <w:szCs w:val="28"/>
              </w:rPr>
              <w:t>月15日、</w:t>
            </w:r>
            <w:r w:rsidR="003B4E72" w:rsidRPr="00AC57D2">
              <w:rPr>
                <w:rFonts w:ascii="標楷體" w:eastAsia="標楷體" w:hAnsi="標楷體" w:hint="eastAsia"/>
                <w:sz w:val="28"/>
                <w:szCs w:val="28"/>
              </w:rPr>
              <w:t>11</w:t>
            </w:r>
            <w:r w:rsidR="003B4E72" w:rsidRPr="00AC57D2">
              <w:rPr>
                <w:rFonts w:ascii="標楷體" w:eastAsia="標楷體" w:hAnsi="標楷體"/>
                <w:sz w:val="28"/>
                <w:szCs w:val="28"/>
              </w:rPr>
              <w:t>月22日</w:t>
            </w:r>
            <w:r w:rsidRPr="00AC57D2">
              <w:rPr>
                <w:rFonts w:ascii="標楷體" w:eastAsia="標楷體" w:hAnsi="標楷體" w:hint="eastAsia"/>
                <w:sz w:val="28"/>
                <w:szCs w:val="28"/>
              </w:rPr>
              <w:t>參加行政院召開「研商司法改革國是會議決議關於偵查不公開事宜」會議。</w:t>
            </w:r>
          </w:p>
          <w:p w:rsidR="007C1195" w:rsidRPr="00AC57D2" w:rsidRDefault="00233D1B"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107年10月12日</w:t>
            </w:r>
            <w:r w:rsidR="003B4E72" w:rsidRPr="00AC57D2">
              <w:rPr>
                <w:rFonts w:ascii="標楷體" w:eastAsia="標楷體" w:hAnsi="標楷體"/>
                <w:sz w:val="28"/>
                <w:szCs w:val="28"/>
              </w:rPr>
              <w:t>、</w:t>
            </w:r>
            <w:r w:rsidR="003B4E72" w:rsidRPr="00AC57D2">
              <w:rPr>
                <w:rFonts w:ascii="標楷體" w:eastAsia="標楷體" w:hAnsi="標楷體" w:hint="eastAsia"/>
                <w:sz w:val="28"/>
                <w:szCs w:val="28"/>
              </w:rPr>
              <w:t>10</w:t>
            </w:r>
            <w:r w:rsidR="003B4E72" w:rsidRPr="00AC57D2">
              <w:rPr>
                <w:rFonts w:ascii="標楷體" w:eastAsia="標楷體" w:hAnsi="標楷體"/>
                <w:sz w:val="28"/>
                <w:szCs w:val="28"/>
              </w:rPr>
              <w:t>月29日</w:t>
            </w:r>
            <w:r w:rsidRPr="00AC57D2">
              <w:rPr>
                <w:rFonts w:ascii="標楷體" w:eastAsia="標楷體" w:hAnsi="標楷體"/>
                <w:sz w:val="28"/>
                <w:szCs w:val="28"/>
              </w:rPr>
              <w:t>本部召開「偵查不公開作業辦法」研修會議。</w:t>
            </w:r>
          </w:p>
          <w:p w:rsidR="007C1195" w:rsidRPr="00AC57D2" w:rsidRDefault="007C1195"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107年11月30日司法院、行政院二院協商版「偵查不公開作業辦法」修正條文草擬完成。</w:t>
            </w:r>
          </w:p>
          <w:p w:rsidR="00FF5E16" w:rsidRPr="00AC57D2" w:rsidRDefault="000A4931"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107年12月26日司法院函送「偵查不公開作業辦法」修正草案至行政院</w:t>
            </w:r>
            <w:r w:rsidR="00242872" w:rsidRPr="00AC57D2">
              <w:rPr>
                <w:rFonts w:ascii="標楷體" w:eastAsia="標楷體" w:hAnsi="標楷體"/>
                <w:sz w:val="28"/>
                <w:szCs w:val="28"/>
              </w:rPr>
              <w:t>表示意見</w:t>
            </w:r>
            <w:r w:rsidR="00FD0EDD" w:rsidRPr="00AC57D2">
              <w:rPr>
                <w:rFonts w:ascii="標楷體" w:eastAsia="標楷體" w:hAnsi="標楷體"/>
                <w:sz w:val="28"/>
                <w:szCs w:val="28"/>
              </w:rPr>
              <w:t>，</w:t>
            </w:r>
            <w:r w:rsidR="00FF5E16" w:rsidRPr="00AC57D2">
              <w:rPr>
                <w:rFonts w:ascii="標楷體" w:eastAsia="標楷體" w:hAnsi="標楷體"/>
                <w:sz w:val="28"/>
                <w:szCs w:val="28"/>
              </w:rPr>
              <w:t>於</w:t>
            </w:r>
            <w:r w:rsidR="00FF5E16" w:rsidRPr="00AC57D2">
              <w:rPr>
                <w:rFonts w:ascii="標楷體" w:eastAsia="標楷體" w:hAnsi="標楷體" w:hint="eastAsia"/>
                <w:sz w:val="28"/>
                <w:szCs w:val="28"/>
              </w:rPr>
              <w:t>108</w:t>
            </w:r>
            <w:r w:rsidR="00FF5E16" w:rsidRPr="00AC57D2">
              <w:rPr>
                <w:rFonts w:ascii="標楷體" w:eastAsia="標楷體" w:hAnsi="標楷體"/>
                <w:sz w:val="28"/>
                <w:szCs w:val="28"/>
              </w:rPr>
              <w:t>年</w:t>
            </w:r>
            <w:r w:rsidR="00FF5E16" w:rsidRPr="00AC57D2">
              <w:rPr>
                <w:rFonts w:ascii="標楷體" w:eastAsia="標楷體" w:hAnsi="標楷體" w:hint="eastAsia"/>
                <w:sz w:val="28"/>
                <w:szCs w:val="28"/>
              </w:rPr>
              <w:t>1</w:t>
            </w:r>
            <w:r w:rsidR="00FF5E16" w:rsidRPr="00AC57D2">
              <w:rPr>
                <w:rFonts w:ascii="標楷體" w:eastAsia="標楷體" w:hAnsi="標楷體"/>
                <w:sz w:val="28"/>
                <w:szCs w:val="28"/>
              </w:rPr>
              <w:t>月8日辦理草案預告</w:t>
            </w:r>
            <w:r w:rsidR="00FF5E16" w:rsidRPr="00AC57D2">
              <w:rPr>
                <w:rFonts w:ascii="標楷體" w:eastAsia="標楷體" w:hAnsi="標楷體" w:hint="eastAsia"/>
                <w:sz w:val="28"/>
                <w:szCs w:val="28"/>
              </w:rPr>
              <w:t>後</w:t>
            </w:r>
            <w:r w:rsidR="00FF5E16" w:rsidRPr="00AC57D2">
              <w:rPr>
                <w:rFonts w:ascii="標楷體" w:eastAsia="標楷體" w:hAnsi="標楷體"/>
                <w:sz w:val="28"/>
                <w:szCs w:val="28"/>
              </w:rPr>
              <w:t>，</w:t>
            </w:r>
            <w:r w:rsidR="00FF5E16" w:rsidRPr="00AC57D2">
              <w:rPr>
                <w:rFonts w:ascii="標楷體" w:eastAsia="標楷體" w:hAnsi="標楷體" w:hint="eastAsia"/>
                <w:sz w:val="28"/>
                <w:szCs w:val="28"/>
              </w:rPr>
              <w:t>於108年3月15日送行政院與司法院兩院</w:t>
            </w:r>
            <w:r w:rsidR="00FF5E16" w:rsidRPr="00AC57D2">
              <w:rPr>
                <w:rFonts w:ascii="標楷體" w:eastAsia="標楷體" w:hAnsi="標楷體"/>
                <w:sz w:val="28"/>
                <w:szCs w:val="28"/>
              </w:rPr>
              <w:t>會銜</w:t>
            </w:r>
            <w:r w:rsidR="00FF5E16" w:rsidRPr="00AC57D2">
              <w:rPr>
                <w:rFonts w:ascii="標楷體" w:eastAsia="標楷體" w:hAnsi="標楷體" w:hint="eastAsia"/>
                <w:sz w:val="28"/>
                <w:szCs w:val="28"/>
              </w:rPr>
              <w:t>發布</w:t>
            </w:r>
            <w:r w:rsidR="00E97894" w:rsidRPr="00AC57D2">
              <w:rPr>
                <w:rFonts w:ascii="標楷體" w:eastAsia="標楷體" w:hAnsi="標楷體"/>
                <w:sz w:val="28"/>
                <w:szCs w:val="28"/>
              </w:rPr>
              <w:t>，並送立法院備查，</w:t>
            </w:r>
            <w:r w:rsidR="00FF5E16" w:rsidRPr="00AC57D2">
              <w:rPr>
                <w:rFonts w:ascii="標楷體" w:eastAsia="標楷體" w:hAnsi="標楷體"/>
                <w:sz w:val="28"/>
                <w:szCs w:val="28"/>
              </w:rPr>
              <w:t>於</w:t>
            </w:r>
            <w:r w:rsidR="00FF5E16" w:rsidRPr="00AC57D2">
              <w:rPr>
                <w:rFonts w:ascii="標楷體" w:eastAsia="標楷體" w:hAnsi="標楷體" w:hint="eastAsia"/>
                <w:sz w:val="28"/>
                <w:szCs w:val="28"/>
              </w:rPr>
              <w:t>108</w:t>
            </w:r>
            <w:r w:rsidR="00FF5E16" w:rsidRPr="00AC57D2">
              <w:rPr>
                <w:rFonts w:ascii="標楷體" w:eastAsia="標楷體" w:hAnsi="標楷體"/>
                <w:sz w:val="28"/>
                <w:szCs w:val="28"/>
              </w:rPr>
              <w:t>年</w:t>
            </w:r>
            <w:r w:rsidR="00FF5E16" w:rsidRPr="00AC57D2">
              <w:rPr>
                <w:rFonts w:ascii="標楷體" w:eastAsia="標楷體" w:hAnsi="標楷體" w:hint="eastAsia"/>
                <w:sz w:val="28"/>
                <w:szCs w:val="28"/>
              </w:rPr>
              <w:t>6</w:t>
            </w:r>
            <w:r w:rsidR="00FF5E16" w:rsidRPr="00AC57D2">
              <w:rPr>
                <w:rFonts w:ascii="標楷體" w:eastAsia="標楷體" w:hAnsi="標楷體"/>
                <w:sz w:val="28"/>
                <w:szCs w:val="28"/>
              </w:rPr>
              <w:t>月</w:t>
            </w:r>
            <w:r w:rsidR="0049688F" w:rsidRPr="00AC57D2">
              <w:rPr>
                <w:rFonts w:ascii="標楷體" w:eastAsia="標楷體" w:hAnsi="標楷體"/>
                <w:sz w:val="28"/>
                <w:szCs w:val="28"/>
              </w:rPr>
              <w:t>15</w:t>
            </w:r>
            <w:r w:rsidR="00FF5E16" w:rsidRPr="00AC57D2">
              <w:rPr>
                <w:rFonts w:ascii="標楷體" w:eastAsia="標楷體" w:hAnsi="標楷體"/>
                <w:sz w:val="28"/>
                <w:szCs w:val="28"/>
              </w:rPr>
              <w:t>日正式施行。</w:t>
            </w:r>
          </w:p>
          <w:p w:rsidR="00B1201D" w:rsidRPr="00AC57D2" w:rsidRDefault="00B1201D"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108年1月15日最高檢察署召開「檢察、警察、調查暨廉政機關偵查刑事案件新聞處理注意要點」修正作業會議。</w:t>
            </w:r>
          </w:p>
          <w:p w:rsidR="00B1201D" w:rsidRPr="00AC57D2" w:rsidRDefault="00B1201D"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本部於108年3月4日、3月21日、3月26日及4月3日舉行偵查不公開作業辦法講習會。</w:t>
            </w:r>
          </w:p>
          <w:p w:rsidR="00CA1361" w:rsidRPr="00AC57D2" w:rsidRDefault="00A549DB" w:rsidP="00745F70">
            <w:pPr>
              <w:pStyle w:val="a4"/>
              <w:numPr>
                <w:ilvl w:val="0"/>
                <w:numId w:val="61"/>
              </w:numPr>
              <w:spacing w:line="360" w:lineRule="exact"/>
              <w:ind w:leftChars="0" w:left="578" w:hanging="425"/>
              <w:jc w:val="both"/>
              <w:rPr>
                <w:rFonts w:ascii="標楷體" w:eastAsia="標楷體" w:hAnsi="標楷體"/>
                <w:sz w:val="28"/>
                <w:szCs w:val="28"/>
              </w:rPr>
            </w:pPr>
            <w:r w:rsidRPr="00AC57D2">
              <w:rPr>
                <w:rFonts w:ascii="標楷體" w:eastAsia="標楷體" w:hAnsi="標楷體" w:cs="Times New Roman"/>
                <w:sz w:val="28"/>
                <w:szCs w:val="28"/>
              </w:rPr>
              <w:t>本部</w:t>
            </w:r>
            <w:r w:rsidRPr="00AC57D2">
              <w:rPr>
                <w:rFonts w:ascii="標楷體" w:eastAsia="標楷體" w:hAnsi="標楷體" w:cs="Times New Roman" w:hint="eastAsia"/>
                <w:sz w:val="28"/>
                <w:szCs w:val="28"/>
              </w:rPr>
              <w:t>調查局</w:t>
            </w:r>
            <w:r w:rsidR="00CA1361" w:rsidRPr="00AC57D2">
              <w:rPr>
                <w:rFonts w:ascii="標楷體" w:eastAsia="標楷體" w:hAnsi="標楷體" w:hint="eastAsia"/>
                <w:sz w:val="28"/>
                <w:szCs w:val="28"/>
              </w:rPr>
              <w:t>為使本局全體同仁均了解並遵守「偵查不公開作業辦法」新修正規定，除舉辦分區研討會外，自108年4月起迄6月底止，由政風室、督察處、資通安全處及廉政處共赴本局30個外勤處站實施聯合宣導，截至108年6月21日止，已向所有外勤處站全數實施宣導完畢。</w:t>
            </w:r>
          </w:p>
          <w:p w:rsidR="00A62550" w:rsidRPr="00AC57D2" w:rsidRDefault="00B1201D" w:rsidP="00745F70">
            <w:pPr>
              <w:pStyle w:val="a4"/>
              <w:numPr>
                <w:ilvl w:val="0"/>
                <w:numId w:val="6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108年5月7日出席行政院召開因應偵查不公開作業辦法施行研商會議。</w:t>
            </w:r>
          </w:p>
          <w:p w:rsidR="006774F8" w:rsidRPr="00AC57D2" w:rsidRDefault="006774F8" w:rsidP="00745F70">
            <w:pPr>
              <w:pStyle w:val="a4"/>
              <w:numPr>
                <w:ilvl w:val="0"/>
                <w:numId w:val="61"/>
              </w:numPr>
              <w:spacing w:line="360" w:lineRule="exact"/>
              <w:ind w:leftChars="0" w:left="721" w:hanging="568"/>
              <w:jc w:val="both"/>
              <w:rPr>
                <w:rFonts w:ascii="標楷體" w:eastAsia="標楷體" w:hAnsi="標楷體" w:cs="Times New Roman"/>
                <w:sz w:val="28"/>
                <w:szCs w:val="28"/>
              </w:rPr>
            </w:pPr>
            <w:r w:rsidRPr="00AC57D2">
              <w:rPr>
                <w:rFonts w:ascii="標楷體" w:eastAsia="標楷體" w:hAnsi="標楷體" w:cs="標楷體" w:hint="eastAsia"/>
                <w:sz w:val="28"/>
                <w:szCs w:val="28"/>
              </w:rPr>
              <w:t>配合偵查不公開作業辦法之修正，本部於108年6月26日訂頒</w:t>
            </w:r>
            <w:r w:rsidRPr="00AC57D2">
              <w:rPr>
                <w:rFonts w:ascii="標楷體" w:eastAsia="標楷體" w:hAnsi="標楷體" w:cs="Arial Unicode MS" w:hint="eastAsia"/>
                <w:sz w:val="28"/>
                <w:szCs w:val="28"/>
              </w:rPr>
              <w:t>修正</w:t>
            </w:r>
            <w:r w:rsidRPr="00AC57D2">
              <w:rPr>
                <w:rFonts w:ascii="標楷體" w:eastAsia="標楷體" w:hAnsi="標楷體" w:cs="Times New Roman" w:hint="eastAsia"/>
                <w:sz w:val="28"/>
                <w:szCs w:val="28"/>
              </w:rPr>
              <w:t>法務部加強所屬檢察調查及廉政機關遵守偵查不公開原則實施方案部分規定</w:t>
            </w:r>
            <w:r w:rsidRPr="00AC57D2">
              <w:rPr>
                <w:rFonts w:ascii="標楷體" w:eastAsia="標楷體" w:hAnsi="標楷體" w:cs="標楷體" w:hint="eastAsia"/>
                <w:sz w:val="28"/>
                <w:szCs w:val="28"/>
              </w:rPr>
              <w:t>，以督促所屬加強落實偵查不公開。</w:t>
            </w:r>
          </w:p>
          <w:p w:rsidR="00E20210" w:rsidRPr="00AC57D2" w:rsidRDefault="00BD6CBC" w:rsidP="00745F70">
            <w:pPr>
              <w:pStyle w:val="a4"/>
              <w:numPr>
                <w:ilvl w:val="0"/>
                <w:numId w:val="61"/>
              </w:numPr>
              <w:spacing w:line="360" w:lineRule="exact"/>
              <w:ind w:leftChars="0" w:left="721" w:hanging="568"/>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108年9月18至20日本部舉辦「108年度檢察機關發言人研習會」</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108年8月2日、11月21日</w:t>
            </w:r>
            <w:r w:rsidR="00E20210" w:rsidRPr="00AC57D2">
              <w:rPr>
                <w:rFonts w:ascii="標楷體" w:eastAsia="標楷體" w:hAnsi="標楷體"/>
                <w:sz w:val="28"/>
                <w:szCs w:val="28"/>
              </w:rPr>
              <w:t>、</w:t>
            </w:r>
            <w:r w:rsidR="00E20210" w:rsidRPr="00AC57D2">
              <w:rPr>
                <w:rFonts w:ascii="標楷體" w:eastAsia="標楷體" w:hAnsi="標楷體" w:hint="eastAsia"/>
                <w:sz w:val="28"/>
                <w:szCs w:val="28"/>
              </w:rPr>
              <w:t>109</w:t>
            </w:r>
            <w:r w:rsidR="00E20210" w:rsidRPr="00AC57D2">
              <w:rPr>
                <w:rFonts w:ascii="標楷體" w:eastAsia="標楷體" w:hAnsi="標楷體"/>
                <w:sz w:val="28"/>
                <w:szCs w:val="28"/>
              </w:rPr>
              <w:t>年</w:t>
            </w:r>
            <w:r w:rsidR="00E20210" w:rsidRPr="00AC57D2">
              <w:rPr>
                <w:rFonts w:ascii="標楷體" w:eastAsia="標楷體" w:hAnsi="標楷體" w:hint="eastAsia"/>
                <w:sz w:val="28"/>
                <w:szCs w:val="28"/>
              </w:rPr>
              <w:t>4</w:t>
            </w:r>
            <w:r w:rsidR="00E20210" w:rsidRPr="00AC57D2">
              <w:rPr>
                <w:rFonts w:ascii="標楷體" w:eastAsia="標楷體" w:hAnsi="標楷體"/>
                <w:sz w:val="28"/>
                <w:szCs w:val="28"/>
              </w:rPr>
              <w:t>月20日</w:t>
            </w:r>
            <w:r w:rsidR="00A7599A" w:rsidRPr="00AC57D2">
              <w:rPr>
                <w:rFonts w:ascii="標楷體" w:eastAsia="標楷體" w:hAnsi="標楷體" w:hint="eastAsia"/>
                <w:sz w:val="28"/>
                <w:szCs w:val="28"/>
              </w:rPr>
              <w:t>、</w:t>
            </w:r>
            <w:r w:rsidR="00A7599A" w:rsidRPr="00AC57D2">
              <w:rPr>
                <w:rFonts w:ascii="標楷體" w:eastAsia="標楷體" w:hAnsi="標楷體" w:cs="Arial Unicode MS" w:hint="eastAsia"/>
                <w:sz w:val="28"/>
                <w:szCs w:val="28"/>
              </w:rPr>
              <w:t>12月3日</w:t>
            </w:r>
            <w:r w:rsidR="00E20210" w:rsidRPr="00AC57D2">
              <w:rPr>
                <w:rFonts w:ascii="標楷體" w:eastAsia="標楷體" w:hAnsi="標楷體" w:hint="eastAsia"/>
                <w:sz w:val="28"/>
                <w:szCs w:val="28"/>
              </w:rPr>
              <w:t>出席行政院</w:t>
            </w:r>
            <w:r w:rsidR="00E20210" w:rsidRPr="00AC57D2">
              <w:rPr>
                <w:rFonts w:ascii="標楷體" w:eastAsia="標楷體" w:hAnsi="標楷體" w:cs="標楷體" w:hint="eastAsia"/>
                <w:sz w:val="28"/>
                <w:szCs w:val="28"/>
              </w:rPr>
              <w:t>召開</w:t>
            </w:r>
            <w:r w:rsidR="00E20210" w:rsidRPr="00AC57D2">
              <w:rPr>
                <w:rFonts w:ascii="標楷體" w:eastAsia="標楷體" w:hAnsi="標楷體" w:hint="eastAsia"/>
                <w:sz w:val="28"/>
                <w:szCs w:val="28"/>
              </w:rPr>
              <w:t>研商</w:t>
            </w:r>
            <w:r w:rsidR="00E20210" w:rsidRPr="00AC57D2">
              <w:rPr>
                <w:rFonts w:ascii="標楷體" w:eastAsia="標楷體" w:hAnsi="標楷體"/>
                <w:sz w:val="28"/>
                <w:szCs w:val="28"/>
              </w:rPr>
              <w:t>偵查不公開作業辦法</w:t>
            </w:r>
            <w:r w:rsidR="00E20210" w:rsidRPr="00AC57D2">
              <w:rPr>
                <w:rFonts w:ascii="標楷體" w:eastAsia="標楷體" w:hAnsi="標楷體" w:hint="eastAsia"/>
                <w:sz w:val="28"/>
                <w:szCs w:val="28"/>
              </w:rPr>
              <w:t>新法</w:t>
            </w:r>
            <w:r w:rsidR="00E20210" w:rsidRPr="00AC57D2">
              <w:rPr>
                <w:rFonts w:ascii="標楷體" w:eastAsia="標楷體" w:hAnsi="標楷體"/>
                <w:sz w:val="28"/>
                <w:szCs w:val="28"/>
              </w:rPr>
              <w:t>第1至第</w:t>
            </w:r>
            <w:r w:rsidR="00A7599A" w:rsidRPr="00AC57D2">
              <w:rPr>
                <w:rFonts w:ascii="標楷體" w:eastAsia="標楷體" w:hAnsi="標楷體" w:hint="eastAsia"/>
                <w:sz w:val="28"/>
                <w:szCs w:val="28"/>
              </w:rPr>
              <w:t>4</w:t>
            </w:r>
            <w:r w:rsidR="00E20210" w:rsidRPr="00AC57D2">
              <w:rPr>
                <w:rFonts w:ascii="標楷體" w:eastAsia="標楷體" w:hAnsi="標楷體"/>
                <w:sz w:val="28"/>
                <w:szCs w:val="28"/>
              </w:rPr>
              <w:t>次</w:t>
            </w:r>
            <w:r w:rsidR="00E20210" w:rsidRPr="00AC57D2">
              <w:rPr>
                <w:rFonts w:ascii="標楷體" w:eastAsia="標楷體" w:hAnsi="標楷體" w:hint="eastAsia"/>
                <w:sz w:val="28"/>
                <w:szCs w:val="28"/>
              </w:rPr>
              <w:t>檢討</w:t>
            </w:r>
            <w:r w:rsidR="00E20210" w:rsidRPr="00AC57D2">
              <w:rPr>
                <w:rFonts w:ascii="標楷體" w:eastAsia="標楷體" w:hAnsi="標楷體"/>
                <w:sz w:val="28"/>
                <w:szCs w:val="28"/>
              </w:rPr>
              <w:t>會議</w:t>
            </w:r>
            <w:r w:rsidR="00E20210" w:rsidRPr="00AC57D2">
              <w:rPr>
                <w:rFonts w:ascii="標楷體" w:eastAsia="標楷體" w:hAnsi="標楷體" w:hint="eastAsia"/>
                <w:sz w:val="28"/>
                <w:szCs w:val="28"/>
              </w:rPr>
              <w:t>。</w:t>
            </w:r>
          </w:p>
          <w:p w:rsidR="002E272D" w:rsidRPr="00AC57D2" w:rsidRDefault="002E272D" w:rsidP="00745F70">
            <w:pPr>
              <w:pStyle w:val="a4"/>
              <w:numPr>
                <w:ilvl w:val="0"/>
                <w:numId w:val="36"/>
              </w:numPr>
              <w:spacing w:line="360" w:lineRule="exact"/>
              <w:ind w:leftChars="0" w:left="295" w:hanging="283"/>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修正</w:t>
            </w:r>
            <w:r w:rsidRPr="00AC57D2">
              <w:rPr>
                <w:rFonts w:ascii="標楷體" w:eastAsia="標楷體" w:hAnsi="標楷體" w:cs="Times New Roman" w:hint="eastAsia"/>
                <w:sz w:val="28"/>
                <w:szCs w:val="28"/>
              </w:rPr>
              <w:t>法務部加強所屬檢察調查及廉政機關遵守偵查不公開原則實施方案部分規定</w:t>
            </w:r>
          </w:p>
          <w:p w:rsidR="00182A7D" w:rsidRPr="00AC57D2" w:rsidRDefault="00182A7D" w:rsidP="00745F70">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廉政署於</w:t>
            </w:r>
            <w:r w:rsidRPr="00AC57D2">
              <w:rPr>
                <w:rFonts w:ascii="標楷體" w:eastAsia="標楷體" w:hAnsi="標楷體" w:hint="eastAsia"/>
                <w:sz w:val="28"/>
                <w:szCs w:val="28"/>
              </w:rPr>
              <w:t>107年4</w:t>
            </w:r>
            <w:r w:rsidRPr="00AC57D2">
              <w:rPr>
                <w:rFonts w:ascii="標楷體" w:eastAsia="標楷體" w:hAnsi="標楷體" w:cs="Times New Roman" w:hint="eastAsia"/>
                <w:sz w:val="28"/>
                <w:szCs w:val="28"/>
              </w:rPr>
              <w:t>月16日修訂「法務部廉政署新聞處理及聯繫作業要點」，內容置有發言人制度及設置新聞採訪中心，並有相關機制管制媒體進出辦公區域，於</w:t>
            </w:r>
            <w:r w:rsidRPr="00AC57D2">
              <w:rPr>
                <w:rFonts w:ascii="標楷體" w:eastAsia="標楷體" w:hAnsi="標楷體" w:cs="Times New Roman"/>
                <w:sz w:val="28"/>
                <w:szCs w:val="28"/>
              </w:rPr>
              <w:t>108</w:t>
            </w:r>
            <w:r w:rsidRPr="00AC57D2">
              <w:rPr>
                <w:rFonts w:ascii="標楷體" w:eastAsia="標楷體" w:hAnsi="標楷體" w:cs="Times New Roman" w:hint="eastAsia"/>
                <w:sz w:val="28"/>
                <w:szCs w:val="28"/>
              </w:rPr>
              <w:t>年</w:t>
            </w:r>
            <w:r w:rsidRPr="00AC57D2">
              <w:rPr>
                <w:rFonts w:ascii="標楷體" w:eastAsia="標楷體" w:hAnsi="標楷體" w:cs="Times New Roman"/>
                <w:sz w:val="28"/>
                <w:szCs w:val="28"/>
              </w:rPr>
              <w:t>1</w:t>
            </w:r>
            <w:r w:rsidRPr="00AC57D2">
              <w:rPr>
                <w:rFonts w:ascii="標楷體" w:eastAsia="標楷體" w:hAnsi="標楷體" w:cs="Times New Roman" w:hint="eastAsia"/>
                <w:sz w:val="28"/>
                <w:szCs w:val="28"/>
              </w:rPr>
              <w:t>月</w:t>
            </w: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日盤點新聞採訪中心記者門禁卡核發情形，落實門禁管制。</w:t>
            </w:r>
          </w:p>
          <w:p w:rsidR="00182A7D" w:rsidRPr="00AC57D2" w:rsidRDefault="00A55CDB" w:rsidP="00745F70">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本部廉政</w:t>
            </w:r>
            <w:r w:rsidR="00182A7D" w:rsidRPr="00AC57D2">
              <w:rPr>
                <w:rFonts w:ascii="標楷體" w:eastAsia="標楷體" w:hAnsi="標楷體" w:cs="Times New Roman" w:hint="eastAsia"/>
                <w:sz w:val="28"/>
                <w:szCs w:val="28"/>
              </w:rPr>
              <w:t>署復於108年9月24日修訂「法務部廉政署新聞處理及聯繫作業要點」重點說明如下：</w:t>
            </w:r>
          </w:p>
          <w:p w:rsidR="00182A7D" w:rsidRPr="00AC57D2" w:rsidRDefault="00182A7D" w:rsidP="00745F70">
            <w:pPr>
              <w:pStyle w:val="a4"/>
              <w:numPr>
                <w:ilvl w:val="0"/>
                <w:numId w:val="63"/>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配合「偵查不公開作業辦法」修正，及最高檢察署廢止適用「檢察、警察、調查暨廉政機關偵查刑事案件新聞處理注意要點」，本署訂定「法務部廉政署辦理刑事案件落實偵查不公開作業要點」，以落實新聞處理作業，恪遵偵查不公開原則。</w:t>
            </w:r>
          </w:p>
          <w:p w:rsidR="00182A7D" w:rsidRPr="00AC57D2" w:rsidRDefault="00182A7D" w:rsidP="00745F70">
            <w:pPr>
              <w:pStyle w:val="a4"/>
              <w:numPr>
                <w:ilvl w:val="0"/>
                <w:numId w:val="63"/>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為符合</w:t>
            </w:r>
            <w:r w:rsidR="00A55CDB" w:rsidRPr="00AC57D2">
              <w:rPr>
                <w:rFonts w:ascii="標楷體" w:eastAsia="標楷體" w:hAnsi="標楷體" w:cs="Times New Roman" w:hint="eastAsia"/>
                <w:sz w:val="28"/>
                <w:szCs w:val="28"/>
              </w:rPr>
              <w:t>本部廉政</w:t>
            </w:r>
            <w:r w:rsidRPr="00AC57D2">
              <w:rPr>
                <w:rFonts w:ascii="標楷體" w:eastAsia="標楷體" w:hAnsi="標楷體" w:cs="Times New Roman" w:hint="eastAsia"/>
                <w:sz w:val="28"/>
                <w:szCs w:val="28"/>
              </w:rPr>
              <w:t>署新聞發言人制度實務運作，同要點第2點增列主任秘書得經署長指定兼任發言人。</w:t>
            </w:r>
          </w:p>
          <w:p w:rsidR="00182A7D" w:rsidRPr="00AC57D2" w:rsidRDefault="00182A7D" w:rsidP="00745F70">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另依</w:t>
            </w:r>
            <w:r w:rsidR="00A55CDB" w:rsidRPr="00AC57D2">
              <w:rPr>
                <w:rFonts w:ascii="標楷體" w:eastAsia="標楷體" w:hAnsi="標楷體" w:cs="Times New Roman" w:hint="eastAsia"/>
                <w:sz w:val="28"/>
                <w:szCs w:val="28"/>
              </w:rPr>
              <w:t>本部廉政</w:t>
            </w:r>
            <w:r w:rsidRPr="00AC57D2">
              <w:rPr>
                <w:rFonts w:ascii="標楷體" w:eastAsia="標楷體" w:hAnsi="標楷體" w:cs="Times New Roman" w:hint="eastAsia"/>
                <w:sz w:val="28"/>
                <w:szCs w:val="28"/>
              </w:rPr>
              <w:t>署訂定之「法務部廉政署辦理刑事案件落實偵查不公開作業要點」，亦有明確規範發言人制度及設置新聞採訪中心，並嚴格管制媒體進出辦公區域，說明如下：</w:t>
            </w:r>
          </w:p>
          <w:p w:rsidR="00182A7D" w:rsidRPr="00AC57D2" w:rsidRDefault="00A55CDB" w:rsidP="00745F70">
            <w:pPr>
              <w:pStyle w:val="a4"/>
              <w:numPr>
                <w:ilvl w:val="0"/>
                <w:numId w:val="64"/>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本部廉政</w:t>
            </w:r>
            <w:r w:rsidR="00182A7D" w:rsidRPr="00AC57D2">
              <w:rPr>
                <w:rFonts w:ascii="標楷體" w:eastAsia="標楷體" w:hAnsi="標楷體" w:cs="Times New Roman" w:hint="eastAsia"/>
                <w:sz w:val="28"/>
                <w:szCs w:val="28"/>
              </w:rPr>
              <w:t>署召開記者會及接待媒體記者採訪，應先辨識其身分與服務單位，明定採訪區域以公共區域為限。並將</w:t>
            </w:r>
            <w:r w:rsidRPr="00AC57D2">
              <w:rPr>
                <w:rFonts w:ascii="標楷體" w:eastAsia="標楷體" w:hAnsi="標楷體" w:cs="Times New Roman" w:hint="eastAsia"/>
                <w:sz w:val="28"/>
                <w:szCs w:val="28"/>
              </w:rPr>
              <w:t>本部廉政</w:t>
            </w:r>
            <w:r w:rsidR="00182A7D" w:rsidRPr="00AC57D2">
              <w:rPr>
                <w:rFonts w:ascii="標楷體" w:eastAsia="標楷體" w:hAnsi="標楷體" w:cs="Times New Roman" w:hint="eastAsia"/>
                <w:sz w:val="28"/>
                <w:szCs w:val="28"/>
              </w:rPr>
              <w:t>署辦理刑事案件區域劃為採訪禁制區，以節制偵查資訊之發布場所，避免資訊不當外洩。</w:t>
            </w:r>
          </w:p>
          <w:p w:rsidR="00182A7D" w:rsidRPr="00AC57D2" w:rsidRDefault="00182A7D" w:rsidP="00745F70">
            <w:pPr>
              <w:pStyle w:val="a4"/>
              <w:numPr>
                <w:ilvl w:val="0"/>
                <w:numId w:val="64"/>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另規範</w:t>
            </w:r>
            <w:r w:rsidR="00A55CDB" w:rsidRPr="00AC57D2">
              <w:rPr>
                <w:rFonts w:ascii="標楷體" w:eastAsia="標楷體" w:hAnsi="標楷體" w:cs="Times New Roman" w:hint="eastAsia"/>
                <w:sz w:val="28"/>
                <w:szCs w:val="28"/>
              </w:rPr>
              <w:t>本部廉政</w:t>
            </w:r>
            <w:r w:rsidRPr="00AC57D2">
              <w:rPr>
                <w:rFonts w:ascii="標楷體" w:eastAsia="標楷體" w:hAnsi="標楷體" w:cs="Times New Roman" w:hint="eastAsia"/>
                <w:sz w:val="28"/>
                <w:szCs w:val="28"/>
              </w:rPr>
              <w:t>署發言人、案件承辦之肅貪組及各地區調查組組長及經署長指定之個案發言人與媒體互動應秉持公開、公平、公正態度，不得私下透露或提供獨家消息與特定媒體，並應提醒媒體不得為揣測性報導。</w:t>
            </w:r>
          </w:p>
          <w:p w:rsidR="00421DF1" w:rsidRPr="00AC57D2" w:rsidRDefault="00E43B8F" w:rsidP="00947233">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本部廉政署已訂定「法務部廉</w:t>
            </w:r>
            <w:r w:rsidRPr="00AC57D2">
              <w:rPr>
                <w:rFonts w:ascii="標楷體" w:eastAsia="標楷體" w:hAnsi="標楷體" w:hint="eastAsia"/>
                <w:sz w:val="28"/>
                <w:szCs w:val="28"/>
              </w:rPr>
              <w:t>政署辦理刑事案件落實偵查不公開作業要點」，並自108年6月15日生效，將「案件發言人機制」、「建置禁止採訪區」及「偵查不公開檢討小組及督導小組運作」等重要事項，妥適規劃納入規範，以落實偵查不公開原則。</w:t>
            </w:r>
          </w:p>
          <w:p w:rsidR="00421DF1" w:rsidRPr="00AC57D2" w:rsidRDefault="00421DF1" w:rsidP="00947233">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hint="eastAsia"/>
                <w:sz w:val="28"/>
                <w:szCs w:val="28"/>
              </w:rPr>
              <w:t>本</w:t>
            </w:r>
            <w:r w:rsidRPr="00AC57D2">
              <w:rPr>
                <w:rFonts w:ascii="標楷體" w:eastAsia="標楷體" w:hAnsi="標楷體"/>
                <w:sz w:val="28"/>
                <w:szCs w:val="28"/>
              </w:rPr>
              <w:t>部廉政</w:t>
            </w:r>
            <w:r w:rsidRPr="00AC57D2">
              <w:rPr>
                <w:rFonts w:ascii="標楷體" w:eastAsia="標楷體" w:hAnsi="標楷體" w:hint="eastAsia"/>
                <w:sz w:val="28"/>
                <w:szCs w:val="28"/>
              </w:rPr>
              <w:t>署已依旨揭要點成立「偵查不公開檢討小組」及「偵查不公開督導小組」，就當季媒體報導與本署刑事案件相關之新聞加以檢討，或審議肅貪組或各地區調查組提交違反偵查不公開調查報告，於本署網站定期公告本署偵查不公開相關之檢討報告及查辦處分情形。</w:t>
            </w:r>
          </w:p>
          <w:p w:rsidR="00C70B34" w:rsidRPr="00AC57D2" w:rsidRDefault="001F6C54" w:rsidP="00745F70">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hint="eastAsia"/>
                <w:kern w:val="0"/>
                <w:sz w:val="28"/>
                <w:szCs w:val="28"/>
              </w:rPr>
              <w:t>本</w:t>
            </w:r>
            <w:r w:rsidRPr="00AC57D2">
              <w:rPr>
                <w:rFonts w:ascii="標楷體" w:eastAsia="標楷體" w:hAnsi="標楷體"/>
                <w:kern w:val="0"/>
                <w:sz w:val="28"/>
                <w:szCs w:val="28"/>
              </w:rPr>
              <w:t>部廉政</w:t>
            </w:r>
            <w:r w:rsidRPr="00AC57D2">
              <w:rPr>
                <w:rFonts w:ascii="標楷體" w:eastAsia="標楷體" w:hAnsi="標楷體" w:hint="eastAsia"/>
                <w:kern w:val="0"/>
                <w:sz w:val="28"/>
                <w:szCs w:val="28"/>
              </w:rPr>
              <w:t>署108年度上半年辦理偵查不公開教育訓練共計4場，本署全體肅貪人員、借調之政風機關(構)人員計230人次參訓，下半年度於108年10月間針對於本署借調之政風機關(構)約22名，實施偵查不公開教育訓練完畢</w:t>
            </w:r>
            <w:r w:rsidR="00D5183A" w:rsidRPr="00AC57D2">
              <w:rPr>
                <w:rFonts w:ascii="標楷體" w:eastAsia="標楷體" w:hAnsi="標楷體" w:hint="eastAsia"/>
                <w:kern w:val="0"/>
                <w:sz w:val="28"/>
                <w:szCs w:val="28"/>
              </w:rPr>
              <w:t>，</w:t>
            </w:r>
            <w:r w:rsidR="00D5183A" w:rsidRPr="00AC57D2">
              <w:rPr>
                <w:rFonts w:ascii="標楷體" w:eastAsia="標楷體" w:hAnsi="標楷體" w:hint="eastAsia"/>
                <w:sz w:val="28"/>
                <w:szCs w:val="28"/>
              </w:rPr>
              <w:t>於110年11月4日針對新進肅貪人員辦理「偵查不公開」宣導業務，共計19人參訓。</w:t>
            </w:r>
            <w:r w:rsidR="00C70B34" w:rsidRPr="00AC57D2">
              <w:rPr>
                <w:rFonts w:ascii="標楷體" w:eastAsia="標楷體" w:hAnsi="標楷體" w:cs="Times New Roman" w:hint="eastAsia"/>
                <w:sz w:val="28"/>
                <w:szCs w:val="28"/>
              </w:rPr>
              <w:t>另本署於109年辦理廉政班第44期及45期新進廉政人員「偵查不公開介紹」課程，共計155</w:t>
            </w:r>
            <w:r w:rsidR="00D5183A" w:rsidRPr="00AC57D2">
              <w:rPr>
                <w:rFonts w:ascii="標楷體" w:eastAsia="標楷體" w:hAnsi="標楷體" w:cs="Times New Roman" w:hint="eastAsia"/>
                <w:sz w:val="28"/>
                <w:szCs w:val="28"/>
              </w:rPr>
              <w:t>人參訓，</w:t>
            </w:r>
            <w:r w:rsidR="00D5183A" w:rsidRPr="00AC57D2">
              <w:rPr>
                <w:rFonts w:ascii="標楷體" w:eastAsia="標楷體" w:hAnsi="標楷體" w:hint="eastAsia"/>
                <w:sz w:val="28"/>
                <w:szCs w:val="28"/>
              </w:rPr>
              <w:t>於110年度辦理廉政班第46期及47期新進廉政人員「偵查不公開介紹」課程，共計90人參訓。</w:t>
            </w:r>
            <w:r w:rsidR="001070C0" w:rsidRPr="00AC57D2">
              <w:rPr>
                <w:rFonts w:ascii="標楷體" w:eastAsia="標楷體" w:hAnsi="標楷體" w:hint="eastAsia"/>
                <w:sz w:val="28"/>
                <w:szCs w:val="28"/>
              </w:rPr>
              <w:t>111年6月17日辦理廉政班第48期新進廉政人員「偵查不公開介紹」課程，共計44人參訓。</w:t>
            </w:r>
            <w:r w:rsidR="007B4B06" w:rsidRPr="004E151D">
              <w:rPr>
                <w:rFonts w:ascii="標楷體" w:eastAsia="標楷體" w:hAnsi="標楷體" w:hint="eastAsia"/>
                <w:b/>
                <w:color w:val="FF0000"/>
                <w:sz w:val="28"/>
                <w:szCs w:val="28"/>
              </w:rPr>
              <w:t>本署於111年10月5日辦理廉政班第49期新進廉政人員「偵查不公開介紹」課程，共計32人參訓。</w:t>
            </w:r>
          </w:p>
          <w:p w:rsidR="00EC1773" w:rsidRPr="00AC57D2" w:rsidRDefault="004C6D70" w:rsidP="007A3944">
            <w:pPr>
              <w:pStyle w:val="a4"/>
              <w:numPr>
                <w:ilvl w:val="0"/>
                <w:numId w:val="62"/>
              </w:numPr>
              <w:spacing w:line="320" w:lineRule="exact"/>
              <w:ind w:leftChars="0" w:left="578" w:hanging="425"/>
              <w:jc w:val="both"/>
              <w:rPr>
                <w:rFonts w:ascii="標楷體" w:eastAsia="標楷體" w:hAnsi="標楷體"/>
                <w:sz w:val="32"/>
                <w:szCs w:val="28"/>
              </w:rPr>
            </w:pPr>
            <w:r w:rsidRPr="00AC57D2">
              <w:rPr>
                <w:rFonts w:ascii="標楷體" w:eastAsia="標楷體" w:hAnsi="標楷體" w:cs="Times New Roman" w:hint="eastAsia"/>
                <w:sz w:val="28"/>
                <w:szCs w:val="28"/>
              </w:rPr>
              <w:t>本</w:t>
            </w:r>
            <w:r w:rsidRPr="00AC57D2">
              <w:rPr>
                <w:rFonts w:ascii="標楷體" w:eastAsia="標楷體" w:hAnsi="標楷體" w:cs="Times New Roman"/>
                <w:sz w:val="28"/>
                <w:szCs w:val="28"/>
              </w:rPr>
              <w:t>部廉政</w:t>
            </w:r>
            <w:r w:rsidRPr="00AC57D2">
              <w:rPr>
                <w:rFonts w:ascii="標楷體" w:eastAsia="標楷體" w:hAnsi="標楷體" w:cs="Times New Roman" w:hint="eastAsia"/>
                <w:sz w:val="28"/>
                <w:szCs w:val="28"/>
              </w:rPr>
              <w:t>署</w:t>
            </w:r>
            <w:r w:rsidR="002C60A4" w:rsidRPr="00AC57D2">
              <w:rPr>
                <w:rFonts w:ascii="標楷體" w:eastAsia="標楷體" w:hAnsi="標楷體" w:hint="eastAsia"/>
                <w:sz w:val="28"/>
                <w:szCs w:val="28"/>
              </w:rPr>
              <w:t>「偵查不公開檢討小組」業於108年11月28日召開第一次會議完竣，會中就當季媒體報導偵查中案件新聞進行檢討計2案，尚無違反「偵查不公開作業辦法」相關規定情事，並決議每半年公布本小組執行狀況。</w:t>
            </w:r>
            <w:r w:rsidR="00815CE7" w:rsidRPr="00AC57D2">
              <w:rPr>
                <w:rFonts w:ascii="標楷體" w:eastAsia="標楷體" w:hAnsi="標楷體" w:hint="eastAsia"/>
                <w:sz w:val="28"/>
                <w:szCs w:val="28"/>
              </w:rPr>
              <w:t>109年第2季無偵查中案件異常新聞報導，免予召開檢討小組會議。109年10月21日召開109年第3季「偵查不公開檢討小組」會議，會中就當季媒體報導偵查中案件新聞進行檢討1案，尚無違反「偵查不公開作業辦法」相關規定情事。</w:t>
            </w:r>
            <w:r w:rsidR="00E127C3" w:rsidRPr="00AC57D2">
              <w:rPr>
                <w:rFonts w:ascii="標楷體" w:eastAsia="標楷體" w:hAnsi="標楷體" w:hint="eastAsia"/>
                <w:sz w:val="28"/>
                <w:szCs w:val="28"/>
              </w:rPr>
              <w:t>110年3月25日召開110年第1季「偵查不公開檢討小組」會議，會中就媒體報導本署偵查中案件及外部機關通報異常新聞進行檢討4案，尚無違反「偵查不公開作業辦法」相關規定情事。</w:t>
            </w:r>
            <w:r w:rsidR="00F132B0" w:rsidRPr="00AC57D2">
              <w:rPr>
                <w:rFonts w:ascii="標楷體" w:eastAsia="標楷體" w:hAnsi="標楷體" w:cs="Times New Roman" w:hint="eastAsia"/>
                <w:kern w:val="0"/>
                <w:sz w:val="28"/>
                <w:szCs w:val="28"/>
              </w:rPr>
              <w:t>110年8月16日</w:t>
            </w:r>
            <w:r w:rsidR="00F132B0" w:rsidRPr="00AC57D2">
              <w:rPr>
                <w:rFonts w:ascii="標楷體" w:eastAsia="標楷體" w:hAnsi="標楷體" w:hint="eastAsia"/>
                <w:sz w:val="28"/>
                <w:szCs w:val="28"/>
              </w:rPr>
              <w:t>本署召開110年第2季「偵查不公開檢討小組」會議，會中就媒體報導本署偵查中案件異常新聞進行檢討3案，尚無違反「偵查不公開作業辦法」相關規定情事。</w:t>
            </w:r>
            <w:r w:rsidR="00421DF1" w:rsidRPr="00AC57D2">
              <w:rPr>
                <w:rFonts w:ascii="標楷體" w:eastAsia="標楷體" w:hAnsi="標楷體" w:hint="eastAsia"/>
                <w:sz w:val="28"/>
                <w:szCs w:val="28"/>
              </w:rPr>
              <w:t>110年11月30日本署召開110年第3季「偵查不公開檢討小組」會議，會中就媒體報導本署偵查中案件異常新聞進行檢討2案，尚無違反「偵查不公開作業辦法」相關規定情事。</w:t>
            </w:r>
            <w:r w:rsidR="004B11E5" w:rsidRPr="00AC57D2">
              <w:rPr>
                <w:rFonts w:ascii="標楷體" w:eastAsia="標楷體" w:hAnsi="標楷體" w:cs="Times New Roman" w:hint="eastAsia"/>
                <w:kern w:val="0"/>
                <w:sz w:val="28"/>
                <w:szCs w:val="28"/>
              </w:rPr>
              <w:t>111年2月24日本署召開110年第4季「偵查不公開檢討小組」會議，會中就媒體報導本署偵查中案件異常新聞進行檢討1案，尚無違反「偵查不公開作業辦法」相關規定情事。</w:t>
            </w:r>
            <w:r w:rsidR="00EC1773" w:rsidRPr="00AC57D2">
              <w:rPr>
                <w:rFonts w:ascii="標楷體" w:eastAsia="標楷體" w:hAnsi="標楷體" w:cs="Times New Roman" w:hint="eastAsia"/>
                <w:kern w:val="0"/>
                <w:sz w:val="28"/>
                <w:szCs w:val="28"/>
              </w:rPr>
              <w:t>111年3月4日更新110年度下半年本署檢討小組執行情形資料刊登於本署網站，供民眾閱覽。</w:t>
            </w:r>
            <w:r w:rsidR="00EC1773" w:rsidRPr="00AC57D2">
              <w:rPr>
                <w:rFonts w:ascii="標楷體" w:eastAsia="標楷體" w:hAnsi="標楷體" w:hint="eastAsia"/>
                <w:sz w:val="28"/>
                <w:szCs w:val="28"/>
              </w:rPr>
              <w:t>111年5月24日本署召開111年第1季「偵查不公開檢討小組」會議，就媒體報導本署偵查中案件異常新聞進行檢討1案，經承辦單位提出調查報告，業經檢討小組審查及督導小組核備，尚無違反「偵查不公開作業辦法」相關規定情事。111年9月13日本署召開111年第2季「偵查不公開檢討小組」會議，就媒體報導本署偵查中案件異常新聞進行檢討2案，尚無違反「偵查不公開作業辦法」相關規定情事。111年9月20日更新111年度上半年本署檢討小組執行情形資料刊登於本署網站，供民眾閱覽。</w:t>
            </w:r>
          </w:p>
          <w:p w:rsidR="00061152" w:rsidRPr="00AC57D2" w:rsidRDefault="00061152" w:rsidP="00B62541">
            <w:pPr>
              <w:pStyle w:val="a4"/>
              <w:numPr>
                <w:ilvl w:val="0"/>
                <w:numId w:val="62"/>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本</w:t>
            </w:r>
            <w:r w:rsidRPr="00AC57D2">
              <w:rPr>
                <w:rFonts w:ascii="標楷體" w:eastAsia="標楷體" w:hAnsi="標楷體"/>
                <w:sz w:val="28"/>
                <w:szCs w:val="28"/>
              </w:rPr>
              <w:t>部廉政</w:t>
            </w:r>
            <w:r w:rsidRPr="00AC57D2">
              <w:rPr>
                <w:rFonts w:ascii="標楷體" w:eastAsia="標楷體" w:hAnsi="標楷體" w:hint="eastAsia"/>
                <w:sz w:val="28"/>
                <w:szCs w:val="28"/>
              </w:rPr>
              <w:t>署109年7月8日刊登109年度上半年檢討小組執行情形資料於網站，</w:t>
            </w:r>
            <w:r w:rsidR="00330F31" w:rsidRPr="00AC57D2">
              <w:rPr>
                <w:rFonts w:ascii="標楷體" w:eastAsia="標楷體" w:hAnsi="標楷體" w:hint="eastAsia"/>
                <w:sz w:val="28"/>
                <w:szCs w:val="28"/>
              </w:rPr>
              <w:t>110年1月7日更新109年度檢討小組執行情形資料刊登於網站，提供民眾參閱。</w:t>
            </w:r>
            <w:r w:rsidR="00F132B0" w:rsidRPr="00AC57D2">
              <w:rPr>
                <w:rFonts w:ascii="標楷體" w:eastAsia="標楷體" w:hAnsi="標楷體" w:hint="eastAsia"/>
                <w:sz w:val="28"/>
                <w:szCs w:val="28"/>
              </w:rPr>
              <w:t>110年8月19日更新本署檢討小組執行情形資料刊登於網站，提供民眾參閱。</w:t>
            </w:r>
            <w:r w:rsidR="0020217C" w:rsidRPr="00AC57D2">
              <w:rPr>
                <w:rFonts w:ascii="標楷體" w:eastAsia="標楷體" w:hAnsi="標楷體" w:cs="Times New Roman" w:hint="eastAsia"/>
                <w:kern w:val="0"/>
                <w:sz w:val="28"/>
                <w:szCs w:val="28"/>
              </w:rPr>
              <w:t>111年3月4日更新110年度下半年本署檢討小組執行情形資料刊登於本署網站，供民眾閱覽。</w:t>
            </w:r>
          </w:p>
          <w:p w:rsidR="00137B4A" w:rsidRPr="00AC57D2" w:rsidRDefault="00137B4A" w:rsidP="00D5183A">
            <w:pPr>
              <w:pStyle w:val="a4"/>
              <w:numPr>
                <w:ilvl w:val="0"/>
                <w:numId w:val="6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hint="eastAsia"/>
                <w:sz w:val="28"/>
                <w:szCs w:val="28"/>
              </w:rPr>
              <w:t>本</w:t>
            </w:r>
            <w:r w:rsidRPr="00AC57D2">
              <w:rPr>
                <w:rFonts w:ascii="標楷體" w:eastAsia="標楷體" w:hAnsi="標楷體"/>
                <w:sz w:val="28"/>
                <w:szCs w:val="28"/>
              </w:rPr>
              <w:t>部調查</w:t>
            </w:r>
            <w:r w:rsidRPr="00AC57D2">
              <w:rPr>
                <w:rFonts w:ascii="標楷體" w:eastAsia="標楷體" w:hAnsi="標楷體" w:hint="eastAsia"/>
                <w:sz w:val="28"/>
                <w:szCs w:val="28"/>
              </w:rPr>
              <w:t>局依據</w:t>
            </w:r>
            <w:r w:rsidRPr="00AC57D2">
              <w:rPr>
                <w:rFonts w:ascii="標楷體" w:eastAsia="標楷體" w:hAnsi="標楷體"/>
                <w:sz w:val="28"/>
                <w:szCs w:val="28"/>
              </w:rPr>
              <w:t>「偵查不公開作業辦法」規定</w:t>
            </w:r>
            <w:r w:rsidRPr="00AC57D2">
              <w:rPr>
                <w:rFonts w:ascii="標楷體" w:eastAsia="標楷體" w:hAnsi="標楷體" w:hint="eastAsia"/>
                <w:sz w:val="28"/>
                <w:szCs w:val="28"/>
              </w:rPr>
              <w:t>，於108年7月</w:t>
            </w:r>
            <w:r w:rsidR="000D799A" w:rsidRPr="00AC57D2">
              <w:rPr>
                <w:rFonts w:ascii="標楷體" w:eastAsia="標楷體" w:hAnsi="標楷體" w:hint="eastAsia"/>
                <w:sz w:val="28"/>
                <w:szCs w:val="28"/>
              </w:rPr>
              <w:t xml:space="preserve"> </w:t>
            </w:r>
            <w:r w:rsidRPr="00AC57D2">
              <w:rPr>
                <w:rFonts w:ascii="標楷體" w:eastAsia="標楷體" w:hAnsi="標楷體" w:hint="eastAsia"/>
                <w:sz w:val="28"/>
                <w:szCs w:val="28"/>
              </w:rPr>
              <w:t>19日訂定「法務部調查局偵查不公開檢討小組設置要點」、「法務部調查局偵查不公開督導小組設置要點」並陳報</w:t>
            </w:r>
            <w:r w:rsidRPr="00AC57D2">
              <w:rPr>
                <w:rFonts w:ascii="標楷體" w:eastAsia="標楷體" w:hAnsi="標楷體"/>
                <w:sz w:val="28"/>
                <w:szCs w:val="28"/>
              </w:rPr>
              <w:t>本</w:t>
            </w:r>
            <w:r w:rsidRPr="00AC57D2">
              <w:rPr>
                <w:rFonts w:ascii="標楷體" w:eastAsia="標楷體" w:hAnsi="標楷體" w:hint="eastAsia"/>
                <w:sz w:val="28"/>
                <w:szCs w:val="28"/>
              </w:rPr>
              <w:t>部核備。</w:t>
            </w:r>
          </w:p>
          <w:p w:rsidR="00763CDD" w:rsidRPr="00AC57D2" w:rsidRDefault="00763CDD" w:rsidP="00745F70">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hint="eastAsia"/>
                <w:sz w:val="28"/>
                <w:szCs w:val="28"/>
              </w:rPr>
              <w:t>因應108年11月行政院研商「偵查不公開作業辦法」新法施行檢討第2次會議決議事項，本</w:t>
            </w:r>
            <w:r w:rsidRPr="00AC57D2">
              <w:rPr>
                <w:rFonts w:ascii="標楷體" w:eastAsia="標楷體" w:hAnsi="標楷體"/>
                <w:sz w:val="28"/>
                <w:szCs w:val="28"/>
              </w:rPr>
              <w:t>部調查</w:t>
            </w:r>
            <w:r w:rsidRPr="00AC57D2">
              <w:rPr>
                <w:rFonts w:ascii="標楷體" w:eastAsia="標楷體" w:hAnsi="標楷體" w:hint="eastAsia"/>
                <w:sz w:val="28"/>
                <w:szCs w:val="28"/>
              </w:rPr>
              <w:t>局已配合轉知所屬外勤處站人員如下：</w:t>
            </w:r>
          </w:p>
          <w:p w:rsidR="00763CDD" w:rsidRPr="00AC57D2" w:rsidRDefault="00763CDD" w:rsidP="00745F70">
            <w:pPr>
              <w:pStyle w:val="a4"/>
              <w:numPr>
                <w:ilvl w:val="0"/>
                <w:numId w:val="65"/>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已偵查終結後之案件即無本辦法之適用；且媒體於公開場所封鎖線以外進行拍攝，執法人員得曉示如公開或揭露偵查中所知悉程序或內容對案件之可能影響。</w:t>
            </w:r>
          </w:p>
          <w:p w:rsidR="00763CDD" w:rsidRPr="00AC57D2" w:rsidRDefault="00763CDD" w:rsidP="00745F70">
            <w:pPr>
              <w:pStyle w:val="a4"/>
              <w:numPr>
                <w:ilvl w:val="0"/>
                <w:numId w:val="65"/>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本辦法第10條第4項規定「偵查輔助機關對於已繫屬偵查機關之案件，偵查中有發布新聞之必要者，應事先徵詢偵查機關意見。」需要「徵詢」之範圍，限於已經繫屬偵查機關之案件，且「徵詢」之對象係「偵查機關」而非「承辦檢察官」。又「徵詢」係屬「知會」性質，其目的在於確保新聞之發布不會影響已繫屬於偵查機關個案之後續偵查作為，至於發布新聞必要性、內容適法性均不在「徵詢」範圍內，故檢察機關無須協助警察機關修改新聞稿，以免權責不清。此外，警察機關於徵詢偵查機關意見時，應就全部欲發布內容一併提供（如：新聞稿、相關照片、影音等資料）。</w:t>
            </w:r>
          </w:p>
          <w:p w:rsidR="00763CDD" w:rsidRPr="00AC57D2" w:rsidRDefault="00763CDD" w:rsidP="00745F70">
            <w:pPr>
              <w:pStyle w:val="a4"/>
              <w:numPr>
                <w:ilvl w:val="0"/>
                <w:numId w:val="65"/>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應注意「去識別化」不僅應避免一般閱聽大眾藉由其報導得以識別被報導者身分，而更應避免其周遭之親朋好友或同儕團體得以辨識。基於被害人、少年特別保護之必要，除有特別情形外（如：被害人失蹤而有協尋必要），原則上不應提供被害人、少年之照片、影像。</w:t>
            </w:r>
          </w:p>
          <w:p w:rsidR="00763CDD" w:rsidRPr="00AC57D2" w:rsidRDefault="00763CDD" w:rsidP="00745F70">
            <w:pPr>
              <w:pStyle w:val="a4"/>
              <w:numPr>
                <w:ilvl w:val="0"/>
                <w:numId w:val="65"/>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於有必要發布新聞，依本辦法第8條規定公開或揭露偵查程序或內容及第9條相對可公開或揭露第2項例外公開或揭露影音資料、照片或物品等事項，並確實以書面敘明理由簽請本局局長核准後辦理。</w:t>
            </w:r>
          </w:p>
          <w:p w:rsidR="00A92B61" w:rsidRPr="00AC57D2" w:rsidRDefault="00763CDD" w:rsidP="00745F70">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hint="eastAsia"/>
                <w:sz w:val="28"/>
                <w:szCs w:val="28"/>
              </w:rPr>
              <w:t>本</w:t>
            </w:r>
            <w:r w:rsidRPr="00AC57D2">
              <w:rPr>
                <w:rFonts w:ascii="標楷體" w:eastAsia="標楷體" w:hAnsi="標楷體"/>
                <w:sz w:val="28"/>
                <w:szCs w:val="28"/>
              </w:rPr>
              <w:t>部調查</w:t>
            </w:r>
            <w:r w:rsidRPr="00AC57D2">
              <w:rPr>
                <w:rFonts w:ascii="標楷體" w:eastAsia="標楷體" w:hAnsi="標楷體" w:hint="eastAsia"/>
                <w:sz w:val="28"/>
                <w:szCs w:val="28"/>
              </w:rPr>
              <w:t>局已於109年1月6</w:t>
            </w:r>
            <w:r w:rsidR="001400CD" w:rsidRPr="00AC57D2">
              <w:rPr>
                <w:rFonts w:ascii="標楷體" w:eastAsia="標楷體" w:hAnsi="標楷體" w:hint="eastAsia"/>
                <w:sz w:val="28"/>
                <w:szCs w:val="28"/>
              </w:rPr>
              <w:t>日</w:t>
            </w:r>
            <w:r w:rsidR="002127C4" w:rsidRPr="00AC57D2">
              <w:rPr>
                <w:rFonts w:ascii="標楷體" w:eastAsia="標楷體" w:hAnsi="標楷體"/>
                <w:sz w:val="28"/>
                <w:szCs w:val="28"/>
              </w:rPr>
              <w:t>、</w:t>
            </w:r>
            <w:r w:rsidR="002127C4" w:rsidRPr="00AC57D2">
              <w:rPr>
                <w:rFonts w:ascii="標楷體" w:eastAsia="標楷體" w:hAnsi="標楷體" w:hint="eastAsia"/>
                <w:sz w:val="28"/>
                <w:szCs w:val="28"/>
              </w:rPr>
              <w:t>109</w:t>
            </w:r>
            <w:r w:rsidR="002127C4" w:rsidRPr="00AC57D2">
              <w:rPr>
                <w:rFonts w:ascii="標楷體" w:eastAsia="標楷體" w:hAnsi="標楷體"/>
                <w:sz w:val="28"/>
                <w:szCs w:val="28"/>
              </w:rPr>
              <w:t>年</w:t>
            </w:r>
            <w:r w:rsidR="002127C4" w:rsidRPr="00AC57D2">
              <w:rPr>
                <w:rFonts w:ascii="標楷體" w:eastAsia="標楷體" w:hAnsi="標楷體" w:hint="eastAsia"/>
                <w:sz w:val="28"/>
                <w:szCs w:val="28"/>
              </w:rPr>
              <w:t>5</w:t>
            </w:r>
            <w:r w:rsidR="002127C4" w:rsidRPr="00AC57D2">
              <w:rPr>
                <w:rFonts w:ascii="標楷體" w:eastAsia="標楷體" w:hAnsi="標楷體"/>
                <w:sz w:val="28"/>
                <w:szCs w:val="28"/>
              </w:rPr>
              <w:t>月7日</w:t>
            </w:r>
            <w:r w:rsidR="00A92B61" w:rsidRPr="00AC57D2">
              <w:rPr>
                <w:rFonts w:ascii="標楷體" w:eastAsia="標楷體" w:hAnsi="標楷體"/>
                <w:sz w:val="28"/>
                <w:szCs w:val="28"/>
              </w:rPr>
              <w:t>、</w:t>
            </w:r>
            <w:r w:rsidR="00A92B61" w:rsidRPr="00AC57D2">
              <w:rPr>
                <w:rFonts w:ascii="標楷體" w:eastAsia="標楷體" w:hAnsi="標楷體" w:hint="eastAsia"/>
                <w:sz w:val="28"/>
                <w:szCs w:val="28"/>
              </w:rPr>
              <w:t>109</w:t>
            </w:r>
            <w:r w:rsidR="00A92B61" w:rsidRPr="00AC57D2">
              <w:rPr>
                <w:rFonts w:ascii="標楷體" w:eastAsia="標楷體" w:hAnsi="標楷體"/>
                <w:sz w:val="28"/>
                <w:szCs w:val="28"/>
              </w:rPr>
              <w:t>年</w:t>
            </w:r>
            <w:r w:rsidR="00A92B61" w:rsidRPr="00AC57D2">
              <w:rPr>
                <w:rFonts w:ascii="標楷體" w:eastAsia="標楷體" w:hAnsi="標楷體" w:hint="eastAsia"/>
                <w:sz w:val="28"/>
                <w:szCs w:val="28"/>
              </w:rPr>
              <w:t>7</w:t>
            </w:r>
            <w:r w:rsidR="00A92B61" w:rsidRPr="00AC57D2">
              <w:rPr>
                <w:rFonts w:ascii="標楷體" w:eastAsia="標楷體" w:hAnsi="標楷體"/>
                <w:sz w:val="28"/>
                <w:szCs w:val="28"/>
              </w:rPr>
              <w:t>月28日</w:t>
            </w:r>
            <w:r w:rsidR="006D7BE6" w:rsidRPr="00AC57D2">
              <w:rPr>
                <w:rFonts w:ascii="標楷體" w:eastAsia="標楷體" w:hAnsi="標楷體" w:hint="eastAsia"/>
                <w:sz w:val="28"/>
                <w:szCs w:val="28"/>
              </w:rPr>
              <w:t>、109年</w:t>
            </w:r>
            <w:r w:rsidR="006D7BE6" w:rsidRPr="00AC57D2">
              <w:rPr>
                <w:rFonts w:ascii="標楷體" w:eastAsia="標楷體" w:hAnsi="標楷體"/>
                <w:sz w:val="28"/>
                <w:szCs w:val="28"/>
              </w:rPr>
              <w:t>10</w:t>
            </w:r>
            <w:r w:rsidR="006D7BE6" w:rsidRPr="00AC57D2">
              <w:rPr>
                <w:rFonts w:ascii="標楷體" w:eastAsia="標楷體" w:hAnsi="標楷體" w:hint="eastAsia"/>
                <w:sz w:val="28"/>
                <w:szCs w:val="28"/>
              </w:rPr>
              <w:t>月13日</w:t>
            </w:r>
            <w:r w:rsidR="00DA6622" w:rsidRPr="00AC57D2">
              <w:rPr>
                <w:rFonts w:ascii="標楷體" w:eastAsia="標楷體" w:hAnsi="標楷體" w:hint="eastAsia"/>
                <w:sz w:val="28"/>
                <w:szCs w:val="28"/>
              </w:rPr>
              <w:t>、109年</w:t>
            </w:r>
            <w:r w:rsidR="00DA6622" w:rsidRPr="00AC57D2">
              <w:rPr>
                <w:rFonts w:ascii="標楷體" w:eastAsia="標楷體" w:hAnsi="標楷體"/>
                <w:sz w:val="28"/>
                <w:szCs w:val="28"/>
              </w:rPr>
              <w:t>1</w:t>
            </w:r>
            <w:r w:rsidR="00DA6622" w:rsidRPr="00AC57D2">
              <w:rPr>
                <w:rFonts w:ascii="標楷體" w:eastAsia="標楷體" w:hAnsi="標楷體" w:hint="eastAsia"/>
                <w:sz w:val="28"/>
                <w:szCs w:val="28"/>
              </w:rPr>
              <w:t>2月15日</w:t>
            </w:r>
            <w:r w:rsidR="00111304" w:rsidRPr="00AC57D2">
              <w:rPr>
                <w:rFonts w:ascii="標楷體" w:eastAsia="標楷體" w:hAnsi="標楷體" w:hint="eastAsia"/>
                <w:sz w:val="28"/>
                <w:szCs w:val="28"/>
              </w:rPr>
              <w:t>、110年3月18日、110年8月5日</w:t>
            </w:r>
            <w:r w:rsidR="00C8161F" w:rsidRPr="00AC57D2">
              <w:rPr>
                <w:rFonts w:ascii="標楷體" w:eastAsia="標楷體" w:hAnsi="標楷體" w:hint="eastAsia"/>
                <w:sz w:val="28"/>
                <w:szCs w:val="28"/>
              </w:rPr>
              <w:t>、110年9月16日</w:t>
            </w:r>
            <w:r w:rsidR="008723FF" w:rsidRPr="00AC57D2">
              <w:rPr>
                <w:rFonts w:ascii="標楷體" w:eastAsia="標楷體" w:hAnsi="標楷體" w:hint="eastAsia"/>
                <w:sz w:val="28"/>
                <w:szCs w:val="28"/>
              </w:rPr>
              <w:t>、110年12月14日</w:t>
            </w:r>
            <w:r w:rsidR="00BE34B7" w:rsidRPr="00AC57D2">
              <w:rPr>
                <w:rFonts w:ascii="標楷體" w:eastAsia="標楷體" w:hAnsi="標楷體" w:hint="eastAsia"/>
                <w:sz w:val="28"/>
                <w:szCs w:val="28"/>
              </w:rPr>
              <w:t>、111年3月23日</w:t>
            </w:r>
            <w:r w:rsidR="00F1697B" w:rsidRPr="00AC57D2">
              <w:rPr>
                <w:rFonts w:ascii="標楷體" w:eastAsia="標楷體" w:hAnsi="標楷體" w:hint="eastAsia"/>
                <w:sz w:val="28"/>
                <w:szCs w:val="28"/>
              </w:rPr>
              <w:t>、111年6月16日</w:t>
            </w:r>
            <w:r w:rsidR="005A1EA8" w:rsidRPr="00AC57D2">
              <w:rPr>
                <w:rFonts w:ascii="標楷體" w:eastAsia="標楷體" w:hAnsi="標楷體" w:hint="eastAsia"/>
                <w:sz w:val="28"/>
                <w:szCs w:val="28"/>
              </w:rPr>
              <w:t>召開第2</w:t>
            </w:r>
            <w:r w:rsidR="002127C4" w:rsidRPr="00AC57D2">
              <w:rPr>
                <w:rFonts w:ascii="標楷體" w:eastAsia="標楷體" w:hAnsi="標楷體"/>
                <w:sz w:val="28"/>
                <w:szCs w:val="28"/>
              </w:rPr>
              <w:t>、</w:t>
            </w:r>
            <w:r w:rsidR="005A1EA8" w:rsidRPr="00AC57D2">
              <w:rPr>
                <w:rFonts w:ascii="標楷體" w:eastAsia="標楷體" w:hAnsi="標楷體" w:hint="eastAsia"/>
                <w:sz w:val="28"/>
                <w:szCs w:val="28"/>
              </w:rPr>
              <w:t>3</w:t>
            </w:r>
            <w:r w:rsidR="00A92B61" w:rsidRPr="00AC57D2">
              <w:rPr>
                <w:rFonts w:ascii="標楷體" w:eastAsia="標楷體" w:hAnsi="標楷體"/>
                <w:sz w:val="28"/>
                <w:szCs w:val="28"/>
              </w:rPr>
              <w:t>、</w:t>
            </w:r>
            <w:r w:rsidR="00A92B61" w:rsidRPr="00AC57D2">
              <w:rPr>
                <w:rFonts w:ascii="標楷體" w:eastAsia="標楷體" w:hAnsi="標楷體" w:hint="eastAsia"/>
                <w:sz w:val="28"/>
                <w:szCs w:val="28"/>
              </w:rPr>
              <w:t>4</w:t>
            </w:r>
            <w:r w:rsidR="006D7BE6" w:rsidRPr="00AC57D2">
              <w:rPr>
                <w:rFonts w:ascii="標楷體" w:eastAsia="標楷體" w:hAnsi="標楷體" w:hint="eastAsia"/>
                <w:sz w:val="28"/>
                <w:szCs w:val="28"/>
              </w:rPr>
              <w:t>、5</w:t>
            </w:r>
            <w:r w:rsidR="00DA6622" w:rsidRPr="00AC57D2">
              <w:rPr>
                <w:rFonts w:ascii="標楷體" w:eastAsia="標楷體" w:hAnsi="標楷體" w:hint="eastAsia"/>
                <w:sz w:val="28"/>
                <w:szCs w:val="28"/>
              </w:rPr>
              <w:t>、6</w:t>
            </w:r>
            <w:r w:rsidR="00111304" w:rsidRPr="00AC57D2">
              <w:rPr>
                <w:rFonts w:ascii="標楷體" w:eastAsia="標楷體" w:hAnsi="標楷體" w:hint="eastAsia"/>
                <w:sz w:val="28"/>
                <w:szCs w:val="28"/>
              </w:rPr>
              <w:t>、7、8</w:t>
            </w:r>
            <w:r w:rsidR="00C8161F" w:rsidRPr="00AC57D2">
              <w:rPr>
                <w:rFonts w:ascii="標楷體" w:eastAsia="標楷體" w:hAnsi="標楷體" w:hint="eastAsia"/>
                <w:sz w:val="28"/>
                <w:szCs w:val="28"/>
              </w:rPr>
              <w:t>、9</w:t>
            </w:r>
            <w:r w:rsidR="008723FF" w:rsidRPr="00AC57D2">
              <w:rPr>
                <w:rFonts w:ascii="標楷體" w:eastAsia="標楷體" w:hAnsi="標楷體" w:hint="eastAsia"/>
                <w:sz w:val="28"/>
                <w:szCs w:val="28"/>
              </w:rPr>
              <w:t>、10</w:t>
            </w:r>
            <w:r w:rsidR="00BE34B7" w:rsidRPr="00AC57D2">
              <w:rPr>
                <w:rFonts w:ascii="標楷體" w:eastAsia="標楷體" w:hAnsi="標楷體" w:hint="eastAsia"/>
                <w:sz w:val="28"/>
                <w:szCs w:val="28"/>
              </w:rPr>
              <w:t>、11</w:t>
            </w:r>
            <w:r w:rsidR="00F1697B" w:rsidRPr="00AC57D2">
              <w:rPr>
                <w:rFonts w:ascii="標楷體" w:eastAsia="標楷體" w:hAnsi="標楷體" w:hint="eastAsia"/>
                <w:sz w:val="28"/>
                <w:szCs w:val="28"/>
              </w:rPr>
              <w:t>、12</w:t>
            </w:r>
            <w:r w:rsidR="00A92B61" w:rsidRPr="00AC57D2">
              <w:rPr>
                <w:rFonts w:ascii="標楷體" w:eastAsia="標楷體" w:hAnsi="標楷體"/>
                <w:sz w:val="28"/>
                <w:szCs w:val="28"/>
              </w:rPr>
              <w:t>次</w:t>
            </w:r>
            <w:r w:rsidR="001400CD" w:rsidRPr="00AC57D2">
              <w:rPr>
                <w:rFonts w:ascii="標楷體" w:eastAsia="標楷體" w:hAnsi="標楷體" w:hint="eastAsia"/>
                <w:sz w:val="28"/>
                <w:szCs w:val="28"/>
              </w:rPr>
              <w:t>偵查不公開檢討小組會議</w:t>
            </w:r>
            <w:r w:rsidR="008E1ADA" w:rsidRPr="00AC57D2">
              <w:rPr>
                <w:rFonts w:ascii="標楷體" w:eastAsia="標楷體" w:hAnsi="標楷體"/>
                <w:sz w:val="28"/>
                <w:szCs w:val="28"/>
              </w:rPr>
              <w:t>，</w:t>
            </w:r>
            <w:r w:rsidR="008E1ADA" w:rsidRPr="00AC57D2">
              <w:rPr>
                <w:rFonts w:ascii="標楷體" w:eastAsia="標楷體" w:hAnsi="標楷體" w:hint="eastAsia"/>
                <w:sz w:val="28"/>
                <w:szCs w:val="28"/>
              </w:rPr>
              <w:t>並於</w:t>
            </w:r>
            <w:r w:rsidR="00815CE7" w:rsidRPr="00AC57D2">
              <w:rPr>
                <w:rFonts w:ascii="標楷體" w:eastAsia="標楷體" w:hAnsi="標楷體" w:hint="eastAsia"/>
                <w:sz w:val="28"/>
                <w:szCs w:val="28"/>
              </w:rPr>
              <w:t>109年2月24日、109年7月2日、</w:t>
            </w:r>
            <w:r w:rsidR="008E1ADA" w:rsidRPr="00AC57D2">
              <w:rPr>
                <w:rFonts w:ascii="標楷體" w:eastAsia="標楷體" w:hAnsi="標楷體" w:hint="eastAsia"/>
                <w:sz w:val="28"/>
                <w:szCs w:val="28"/>
              </w:rPr>
              <w:t>109年9月1日</w:t>
            </w:r>
            <w:r w:rsidR="00DA6622" w:rsidRPr="00AC57D2">
              <w:rPr>
                <w:rFonts w:ascii="標楷體" w:eastAsia="標楷體" w:hAnsi="標楷體" w:hint="eastAsia"/>
                <w:sz w:val="28"/>
                <w:szCs w:val="28"/>
              </w:rPr>
              <w:t>、110年1月4日</w:t>
            </w:r>
            <w:r w:rsidR="00111304" w:rsidRPr="00AC57D2">
              <w:rPr>
                <w:rFonts w:ascii="標楷體" w:eastAsia="標楷體" w:hAnsi="標楷體" w:hint="eastAsia"/>
                <w:sz w:val="28"/>
                <w:szCs w:val="28"/>
              </w:rPr>
              <w:t>、110年8月20日</w:t>
            </w:r>
            <w:r w:rsidR="008723FF" w:rsidRPr="00AC57D2">
              <w:rPr>
                <w:rFonts w:ascii="標楷體" w:eastAsia="標楷體" w:hAnsi="標楷體" w:hint="eastAsia"/>
                <w:sz w:val="28"/>
                <w:szCs w:val="28"/>
              </w:rPr>
              <w:t>、110年12月29日</w:t>
            </w:r>
            <w:r w:rsidR="00312D31" w:rsidRPr="00AC57D2">
              <w:rPr>
                <w:rFonts w:ascii="標楷體" w:eastAsia="標楷體" w:hAnsi="標楷體" w:hint="eastAsia"/>
                <w:sz w:val="28"/>
                <w:szCs w:val="28"/>
              </w:rPr>
              <w:t>、11</w:t>
            </w:r>
            <w:r w:rsidR="00312D31" w:rsidRPr="00AC57D2">
              <w:rPr>
                <w:rFonts w:ascii="標楷體" w:eastAsia="標楷體" w:hAnsi="標楷體"/>
                <w:sz w:val="28"/>
                <w:szCs w:val="28"/>
              </w:rPr>
              <w:t>1</w:t>
            </w:r>
            <w:r w:rsidR="00312D31" w:rsidRPr="00AC57D2">
              <w:rPr>
                <w:rFonts w:ascii="標楷體" w:eastAsia="標楷體" w:hAnsi="標楷體" w:hint="eastAsia"/>
                <w:sz w:val="28"/>
                <w:szCs w:val="28"/>
              </w:rPr>
              <w:t>年6月30日</w:t>
            </w:r>
            <w:r w:rsidR="008E1ADA" w:rsidRPr="00AC57D2">
              <w:rPr>
                <w:rFonts w:ascii="標楷體" w:eastAsia="標楷體" w:hAnsi="標楷體" w:hint="eastAsia"/>
                <w:sz w:val="28"/>
                <w:szCs w:val="28"/>
              </w:rPr>
              <w:t>將檢討報告公佈於本局官網。</w:t>
            </w:r>
            <w:r w:rsidR="008723FF" w:rsidRPr="00AC57D2">
              <w:rPr>
                <w:rFonts w:ascii="標楷體" w:eastAsia="標楷體" w:hAnsi="標楷體" w:hint="eastAsia"/>
                <w:sz w:val="28"/>
                <w:szCs w:val="28"/>
              </w:rPr>
              <w:t>經查，109年、110年均</w:t>
            </w:r>
            <w:r w:rsidR="008723FF" w:rsidRPr="00AC57D2">
              <w:rPr>
                <w:rFonts w:ascii="標楷體" w:eastAsia="標楷體" w:hAnsi="標楷體" w:hint="eastAsia"/>
                <w:bCs/>
                <w:sz w:val="28"/>
                <w:szCs w:val="28"/>
              </w:rPr>
              <w:t>無違反偵查不公開案件。</w:t>
            </w:r>
          </w:p>
          <w:p w:rsidR="002127C4" w:rsidRPr="00AC57D2" w:rsidRDefault="002127C4" w:rsidP="00745F70">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cs="Times New Roman" w:hint="eastAsia"/>
                <w:sz w:val="28"/>
                <w:szCs w:val="28"/>
              </w:rPr>
              <w:t>本</w:t>
            </w:r>
            <w:r w:rsidRPr="00AC57D2">
              <w:rPr>
                <w:rFonts w:ascii="標楷體" w:eastAsia="標楷體" w:hAnsi="標楷體" w:cs="Times New Roman"/>
                <w:sz w:val="28"/>
                <w:szCs w:val="28"/>
              </w:rPr>
              <w:t>部調查</w:t>
            </w:r>
            <w:r w:rsidRPr="00AC57D2">
              <w:rPr>
                <w:rFonts w:ascii="標楷體" w:eastAsia="標楷體" w:hAnsi="標楷體" w:cs="Times New Roman" w:hint="eastAsia"/>
                <w:sz w:val="28"/>
                <w:szCs w:val="28"/>
              </w:rPr>
              <w:t>局錄製「偵查不公開規定及新聞發布」數位學習課程，置放於「展抱ｅ學園」，提供同仁常態線上學習。</w:t>
            </w:r>
          </w:p>
          <w:p w:rsidR="002127C4" w:rsidRPr="00AC57D2" w:rsidRDefault="002127C4" w:rsidP="00745F70">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cs="Times New Roman" w:hint="eastAsia"/>
                <w:sz w:val="28"/>
                <w:szCs w:val="28"/>
              </w:rPr>
              <w:t>本</w:t>
            </w:r>
            <w:r w:rsidRPr="00AC57D2">
              <w:rPr>
                <w:rFonts w:ascii="標楷體" w:eastAsia="標楷體" w:hAnsi="標楷體" w:cs="Times New Roman"/>
                <w:sz w:val="28"/>
                <w:szCs w:val="28"/>
              </w:rPr>
              <w:t>部調查</w:t>
            </w:r>
            <w:r w:rsidRPr="00AC57D2">
              <w:rPr>
                <w:rFonts w:ascii="標楷體" w:eastAsia="標楷體" w:hAnsi="標楷體" w:cs="Times New Roman" w:hint="eastAsia"/>
                <w:sz w:val="28"/>
                <w:szCs w:val="28"/>
              </w:rPr>
              <w:t>局各外勤處站駐區督察於每月舉行處（站）務會議，適時宣達偵查不公開規定。</w:t>
            </w:r>
          </w:p>
          <w:p w:rsidR="001400CD" w:rsidRPr="00AC57D2" w:rsidRDefault="002127C4" w:rsidP="00745F70">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cs="Times New Roman" w:hint="eastAsia"/>
                <w:sz w:val="28"/>
                <w:szCs w:val="28"/>
              </w:rPr>
              <w:t>本</w:t>
            </w:r>
            <w:r w:rsidRPr="00AC57D2">
              <w:rPr>
                <w:rFonts w:ascii="標楷體" w:eastAsia="標楷體" w:hAnsi="標楷體" w:cs="Times New Roman"/>
                <w:sz w:val="28"/>
                <w:szCs w:val="28"/>
              </w:rPr>
              <w:t>部調查</w:t>
            </w:r>
            <w:r w:rsidRPr="00AC57D2">
              <w:rPr>
                <w:rFonts w:ascii="標楷體" w:eastAsia="標楷體" w:hAnsi="標楷體" w:cs="Times New Roman" w:hint="eastAsia"/>
                <w:sz w:val="28"/>
                <w:szCs w:val="28"/>
              </w:rPr>
              <w:t>局相關業務單位於外勤處站發布偵查中案件新聞作業前，以個案指導及提點偵辦處站應注意遵守「偵查不公開作業辦法」相關事項。</w:t>
            </w:r>
          </w:p>
          <w:p w:rsidR="003075A5" w:rsidRPr="00AC57D2" w:rsidRDefault="00297913" w:rsidP="00745F70">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cs="Times New Roman" w:hint="eastAsia"/>
                <w:sz w:val="28"/>
                <w:szCs w:val="28"/>
              </w:rPr>
              <w:t>本</w:t>
            </w:r>
            <w:r w:rsidR="000C3441" w:rsidRPr="00AC57D2">
              <w:rPr>
                <w:rFonts w:ascii="標楷體" w:eastAsia="標楷體" w:hAnsi="標楷體" w:cs="Times New Roman"/>
                <w:sz w:val="28"/>
                <w:szCs w:val="28"/>
              </w:rPr>
              <w:t>部調查</w:t>
            </w:r>
            <w:r w:rsidRPr="00AC57D2">
              <w:rPr>
                <w:rFonts w:ascii="標楷體" w:eastAsia="標楷體" w:hAnsi="標楷體" w:cs="Times New Roman" w:hint="eastAsia"/>
                <w:sz w:val="28"/>
                <w:szCs w:val="28"/>
              </w:rPr>
              <w:t>局於109年5月26日對新進調查官職前養成教育實施偵查不公開作業辦法宣講。</w:t>
            </w:r>
            <w:r w:rsidR="00A55CDB" w:rsidRPr="00AC57D2">
              <w:rPr>
                <w:rFonts w:ascii="標楷體" w:eastAsia="標楷體" w:hAnsi="標楷體" w:cs="Times New Roman" w:hint="eastAsia"/>
                <w:sz w:val="28"/>
                <w:szCs w:val="28"/>
              </w:rPr>
              <w:t>並</w:t>
            </w:r>
            <w:r w:rsidR="00A55CDB" w:rsidRPr="00AC57D2">
              <w:rPr>
                <w:rFonts w:ascii="標楷體" w:eastAsia="標楷體" w:hAnsi="標楷體" w:hint="eastAsia"/>
                <w:bCs/>
                <w:sz w:val="28"/>
                <w:szCs w:val="28"/>
              </w:rPr>
              <w:t>於109年11月3日至5日辦理「109年廉政工作研習班」，課程內容包含「偵查不公開作業辦法規定及新聞發布之案例」，計有</w:t>
            </w:r>
            <w:r w:rsidR="00A55CDB" w:rsidRPr="00AC57D2">
              <w:rPr>
                <w:rFonts w:ascii="標楷體" w:eastAsia="標楷體" w:hAnsi="標楷體" w:cs="Times New Roman" w:hint="eastAsia"/>
                <w:sz w:val="28"/>
                <w:szCs w:val="28"/>
              </w:rPr>
              <w:t>本</w:t>
            </w:r>
            <w:r w:rsidR="00A55CDB" w:rsidRPr="00AC57D2">
              <w:rPr>
                <w:rFonts w:ascii="標楷體" w:eastAsia="標楷體" w:hAnsi="標楷體" w:cs="Times New Roman"/>
                <w:sz w:val="28"/>
                <w:szCs w:val="28"/>
              </w:rPr>
              <w:t>部調查</w:t>
            </w:r>
            <w:r w:rsidR="00A55CDB" w:rsidRPr="00AC57D2">
              <w:rPr>
                <w:rFonts w:ascii="標楷體" w:eastAsia="標楷體" w:hAnsi="標楷體" w:cs="Times New Roman" w:hint="eastAsia"/>
                <w:sz w:val="28"/>
                <w:szCs w:val="28"/>
              </w:rPr>
              <w:t>局</w:t>
            </w:r>
            <w:r w:rsidR="00A55CDB" w:rsidRPr="00AC57D2">
              <w:rPr>
                <w:rFonts w:ascii="標楷體" w:eastAsia="標楷體" w:hAnsi="標楷體" w:hint="eastAsia"/>
                <w:bCs/>
                <w:sz w:val="28"/>
                <w:szCs w:val="28"/>
              </w:rPr>
              <w:t>各外勤處站幹部及基層同仁共105人參加。</w:t>
            </w:r>
          </w:p>
          <w:p w:rsidR="00A540F6" w:rsidRPr="00AC57D2" w:rsidRDefault="00A540F6" w:rsidP="00745F70">
            <w:pPr>
              <w:pStyle w:val="a4"/>
              <w:numPr>
                <w:ilvl w:val="0"/>
                <w:numId w:val="62"/>
              </w:numPr>
              <w:spacing w:line="360" w:lineRule="exact"/>
              <w:ind w:leftChars="0" w:left="721" w:hanging="567"/>
              <w:jc w:val="both"/>
              <w:rPr>
                <w:rFonts w:ascii="標楷體" w:eastAsia="標楷體" w:hAnsi="標楷體"/>
                <w:bCs/>
                <w:sz w:val="28"/>
                <w:szCs w:val="28"/>
              </w:rPr>
            </w:pPr>
            <w:r w:rsidRPr="00AC57D2">
              <w:rPr>
                <w:rFonts w:ascii="標楷體" w:eastAsia="標楷體" w:hAnsi="標楷體" w:hint="eastAsia"/>
                <w:bCs/>
                <w:sz w:val="28"/>
                <w:szCs w:val="28"/>
              </w:rPr>
              <w:t>本</w:t>
            </w:r>
            <w:r w:rsidR="009556A5" w:rsidRPr="00AC57D2">
              <w:rPr>
                <w:rFonts w:ascii="標楷體" w:eastAsia="標楷體" w:hAnsi="標楷體" w:hint="eastAsia"/>
                <w:bCs/>
                <w:sz w:val="28"/>
                <w:szCs w:val="28"/>
              </w:rPr>
              <w:t>部調查</w:t>
            </w:r>
            <w:r w:rsidRPr="00AC57D2">
              <w:rPr>
                <w:rFonts w:ascii="標楷體" w:eastAsia="標楷體" w:hAnsi="標楷體" w:hint="eastAsia"/>
                <w:bCs/>
                <w:sz w:val="28"/>
                <w:szCs w:val="28"/>
              </w:rPr>
              <w:t>局於109年12月17日將行政院「研商偵查不公開作業辦法新法施行檢討及被害人隱私保護第2次會議」結論，通函各外勤處站遵照辦理，包括：</w:t>
            </w:r>
          </w:p>
          <w:p w:rsidR="00A540F6" w:rsidRPr="00AC57D2" w:rsidRDefault="00A540F6" w:rsidP="00745F70">
            <w:pPr>
              <w:pStyle w:val="a4"/>
              <w:numPr>
                <w:ilvl w:val="0"/>
                <w:numId w:val="66"/>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bCs/>
                <w:sz w:val="28"/>
                <w:szCs w:val="28"/>
              </w:rPr>
              <w:t>受理檢舉其他機關違反偵查不公開作業辦法規定時，若涉及刑事犯罪，依一般犯罪偵查</w:t>
            </w:r>
            <w:r w:rsidRPr="00AC57D2">
              <w:rPr>
                <w:rFonts w:ascii="標楷體" w:eastAsia="標楷體" w:hAnsi="標楷體" w:hint="eastAsia"/>
                <w:sz w:val="28"/>
                <w:szCs w:val="28"/>
              </w:rPr>
              <w:t>程序</w:t>
            </w:r>
            <w:r w:rsidRPr="00AC57D2">
              <w:rPr>
                <w:rFonts w:ascii="標楷體" w:eastAsia="標楷體" w:hAnsi="標楷體" w:hint="eastAsia"/>
                <w:bCs/>
                <w:sz w:val="28"/>
                <w:szCs w:val="28"/>
              </w:rPr>
              <w:t>處理；若未涉及犯罪，移由被檢舉機關之上級機關檢討有無違反本辦法規定。</w:t>
            </w:r>
          </w:p>
          <w:p w:rsidR="00A540F6" w:rsidRPr="00AC57D2" w:rsidRDefault="00A540F6" w:rsidP="00745F70">
            <w:pPr>
              <w:pStyle w:val="a4"/>
              <w:numPr>
                <w:ilvl w:val="0"/>
                <w:numId w:val="66"/>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bCs/>
                <w:sz w:val="28"/>
                <w:szCs w:val="28"/>
              </w:rPr>
              <w:t>在資訊不對外揭露及不違反法律相關規定情形下，可視個案需求協助網路內容防護機構（iWIN）就被害人影像、資料經不當報導、揭露之移除下架處理事宜。</w:t>
            </w:r>
          </w:p>
          <w:p w:rsidR="00613A29" w:rsidRPr="00AC57D2" w:rsidRDefault="00613A29" w:rsidP="00613A29">
            <w:pPr>
              <w:pStyle w:val="a4"/>
              <w:numPr>
                <w:ilvl w:val="0"/>
                <w:numId w:val="62"/>
              </w:numPr>
              <w:spacing w:line="360" w:lineRule="exact"/>
              <w:ind w:leftChars="0" w:left="721" w:hanging="567"/>
              <w:jc w:val="both"/>
              <w:rPr>
                <w:rFonts w:ascii="標楷體" w:eastAsia="標楷體" w:hAnsi="標楷體"/>
                <w:sz w:val="28"/>
                <w:szCs w:val="28"/>
              </w:rPr>
            </w:pPr>
            <w:r w:rsidRPr="00AC57D2">
              <w:rPr>
                <w:rFonts w:ascii="標楷體" w:eastAsia="標楷體" w:hAnsi="標楷體" w:hint="eastAsia"/>
                <w:bCs/>
                <w:sz w:val="28"/>
                <w:szCs w:val="28"/>
              </w:rPr>
              <w:t>本部調查局於110年5月4日對新進調查官職前養成教育實施偵查不公開作業辦法宣講。</w:t>
            </w:r>
          </w:p>
          <w:p w:rsidR="00B121DA" w:rsidRPr="00AC57D2" w:rsidRDefault="00B121DA" w:rsidP="00B121DA">
            <w:pPr>
              <w:pStyle w:val="a4"/>
              <w:numPr>
                <w:ilvl w:val="0"/>
                <w:numId w:val="36"/>
              </w:numPr>
              <w:spacing w:line="360" w:lineRule="exact"/>
              <w:ind w:leftChars="0" w:left="295" w:hanging="283"/>
              <w:jc w:val="both"/>
              <w:rPr>
                <w:rFonts w:ascii="標楷體" w:eastAsia="標楷體" w:hAnsi="標楷體"/>
                <w:sz w:val="28"/>
                <w:szCs w:val="28"/>
              </w:rPr>
            </w:pPr>
            <w:r w:rsidRPr="00AC57D2">
              <w:rPr>
                <w:rFonts w:ascii="標楷體" w:eastAsia="標楷體" w:hAnsi="標楷體" w:cs="Cambria" w:hint="eastAsia"/>
                <w:sz w:val="28"/>
                <w:szCs w:val="28"/>
              </w:rPr>
              <w:t>本部於110年11月</w:t>
            </w:r>
            <w:r w:rsidRPr="00AC57D2">
              <w:rPr>
                <w:rFonts w:ascii="標楷體" w:eastAsia="標楷體" w:hAnsi="標楷體" w:cs="Cambria"/>
                <w:sz w:val="28"/>
                <w:szCs w:val="28"/>
              </w:rPr>
              <w:t>17日</w:t>
            </w:r>
            <w:r w:rsidRPr="00AC57D2">
              <w:rPr>
                <w:rFonts w:ascii="標楷體" w:eastAsia="標楷體" w:hAnsi="標楷體" w:cs="Cambria" w:hint="eastAsia"/>
                <w:sz w:val="28"/>
                <w:szCs w:val="28"/>
              </w:rPr>
              <w:t>向行政院陳報中華</w:t>
            </w:r>
            <w:r w:rsidRPr="00AC57D2">
              <w:rPr>
                <w:rFonts w:ascii="標楷體" w:eastAsia="標楷體" w:hAnsi="標楷體" w:cs="Cambria"/>
                <w:sz w:val="28"/>
                <w:szCs w:val="28"/>
              </w:rPr>
              <w:t>民國刑法</w:t>
            </w:r>
            <w:r w:rsidRPr="00AC57D2">
              <w:rPr>
                <w:rFonts w:ascii="標楷體" w:eastAsia="標楷體" w:hAnsi="標楷體" w:cs="Cambria" w:hint="eastAsia"/>
                <w:sz w:val="28"/>
                <w:szCs w:val="28"/>
              </w:rPr>
              <w:t>部分條文修正草案，針對d</w:t>
            </w:r>
            <w:r w:rsidRPr="00AC57D2">
              <w:rPr>
                <w:rFonts w:ascii="標楷體" w:eastAsia="標楷體" w:hAnsi="標楷體" w:cs="Cambria"/>
                <w:sz w:val="28"/>
                <w:szCs w:val="28"/>
              </w:rPr>
              <w:t>eepfake</w:t>
            </w:r>
            <w:r w:rsidRPr="00AC57D2">
              <w:rPr>
                <w:rFonts w:ascii="標楷體" w:eastAsia="標楷體" w:hAnsi="標楷體" w:cs="Arial Unicode MS" w:hint="eastAsia"/>
                <w:sz w:val="28"/>
                <w:szCs w:val="28"/>
              </w:rPr>
              <w:t>刑事</w:t>
            </w:r>
            <w:r w:rsidRPr="00AC57D2">
              <w:rPr>
                <w:rFonts w:ascii="標楷體" w:eastAsia="標楷體" w:hAnsi="標楷體" w:cs="Cambria" w:hint="eastAsia"/>
                <w:sz w:val="28"/>
                <w:szCs w:val="28"/>
              </w:rPr>
              <w:t>犯罪增訂「散布性私密影音罪」、「製作或散布他人不實性影音罪」、「製作或散布他人不實活動、言論、談話罪」，</w:t>
            </w:r>
            <w:r w:rsidRPr="00AC57D2">
              <w:rPr>
                <w:rFonts w:ascii="標楷體" w:eastAsia="標楷體" w:hAnsi="標楷體" w:cs="Cambria"/>
                <w:sz w:val="28"/>
                <w:szCs w:val="28"/>
              </w:rPr>
              <w:t>以</w:t>
            </w:r>
            <w:r w:rsidRPr="00AC57D2">
              <w:rPr>
                <w:rFonts w:ascii="標楷體" w:eastAsia="標楷體" w:hAnsi="標楷體" w:cs="Cambria" w:hint="eastAsia"/>
                <w:sz w:val="28"/>
                <w:szCs w:val="28"/>
              </w:rPr>
              <w:t>保護個人隱私、防範網路犯罪。</w:t>
            </w:r>
          </w:p>
        </w:tc>
      </w:tr>
      <w:tr w:rsidR="00AC57D2" w:rsidRPr="00AC57D2" w:rsidTr="004164D9">
        <w:tc>
          <w:tcPr>
            <w:tcW w:w="2127" w:type="dxa"/>
            <w:vMerge/>
          </w:tcPr>
          <w:p w:rsidR="00633D0C" w:rsidRPr="00AC57D2" w:rsidRDefault="00633D0C" w:rsidP="0068379A">
            <w:pPr>
              <w:spacing w:line="400" w:lineRule="exact"/>
              <w:ind w:left="456" w:hangingChars="163" w:hanging="456"/>
              <w:rPr>
                <w:rFonts w:ascii="標楷體" w:eastAsia="標楷體" w:hAnsi="標楷體" w:cs="標楷體"/>
                <w:sz w:val="28"/>
                <w:szCs w:val="28"/>
              </w:rPr>
            </w:pPr>
          </w:p>
        </w:tc>
        <w:tc>
          <w:tcPr>
            <w:tcW w:w="1985" w:type="dxa"/>
          </w:tcPr>
          <w:p w:rsidR="00633D0C" w:rsidRPr="00AC57D2" w:rsidRDefault="00633D0C" w:rsidP="0068379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保護犯罪被害人</w:t>
            </w:r>
          </w:p>
        </w:tc>
        <w:tc>
          <w:tcPr>
            <w:tcW w:w="2880" w:type="dxa"/>
          </w:tcPr>
          <w:p w:rsidR="00633D0C" w:rsidRPr="00AC57D2" w:rsidRDefault="00633D0C"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犯罪被害人保護—</w:t>
            </w:r>
          </w:p>
          <w:p w:rsidR="00643A04" w:rsidRPr="00AC57D2" w:rsidRDefault="00643A04" w:rsidP="00C4380D">
            <w:pPr>
              <w:pStyle w:val="a4"/>
              <w:numPr>
                <w:ilvl w:val="0"/>
                <w:numId w:val="2"/>
              </w:numPr>
              <w:spacing w:line="400" w:lineRule="exact"/>
              <w:ind w:leftChars="0"/>
              <w:rPr>
                <w:rFonts w:ascii="標楷體" w:eastAsia="標楷體" w:hAnsi="標楷體" w:cs="Arial Unicode MS"/>
                <w:sz w:val="28"/>
                <w:szCs w:val="28"/>
              </w:rPr>
            </w:pPr>
            <w:r w:rsidRPr="00AC57D2">
              <w:rPr>
                <w:rFonts w:ascii="標楷體" w:eastAsia="標楷體" w:hAnsi="標楷體" w:hint="eastAsia"/>
                <w:sz w:val="28"/>
                <w:szCs w:val="28"/>
              </w:rPr>
              <w:t>修正加強犯罪被害人保護方案，強化被害人資訊獲取、保障被害人補償請求權（</w:t>
            </w:r>
            <w:r w:rsidRPr="00AC57D2">
              <w:rPr>
                <w:rFonts w:ascii="標楷體" w:eastAsia="標楷體" w:hAnsi="標楷體"/>
                <w:sz w:val="28"/>
                <w:szCs w:val="28"/>
              </w:rPr>
              <w:t>1-5、</w:t>
            </w:r>
            <w:r w:rsidR="009805E5" w:rsidRPr="00AC57D2">
              <w:rPr>
                <w:rFonts w:ascii="標楷體" w:eastAsia="標楷體" w:hAnsi="標楷體"/>
                <w:sz w:val="28"/>
                <w:szCs w:val="28"/>
              </w:rPr>
              <w:t>2-3-</w:t>
            </w:r>
            <w:r w:rsidR="009805E5" w:rsidRPr="00AC57D2">
              <w:rPr>
                <w:rFonts w:ascii="標楷體" w:eastAsia="標楷體" w:hAnsi="標楷體" w:hint="eastAsia"/>
                <w:sz w:val="28"/>
                <w:szCs w:val="28"/>
              </w:rPr>
              <w:t>1</w:t>
            </w:r>
            <w:r w:rsidRPr="00AC57D2">
              <w:rPr>
                <w:rFonts w:ascii="標楷體" w:eastAsia="標楷體" w:hAnsi="標楷體"/>
                <w:sz w:val="28"/>
                <w:szCs w:val="28"/>
              </w:rPr>
              <w:t>、</w:t>
            </w:r>
            <w:r w:rsidR="009805E5" w:rsidRPr="00AC57D2">
              <w:rPr>
                <w:rFonts w:ascii="標楷體" w:eastAsia="標楷體" w:hAnsi="標楷體" w:hint="eastAsia"/>
                <w:sz w:val="28"/>
                <w:szCs w:val="28"/>
              </w:rPr>
              <w:t>2-3-2、</w:t>
            </w:r>
            <w:r w:rsidRPr="00AC57D2">
              <w:rPr>
                <w:rFonts w:ascii="標楷體" w:eastAsia="標楷體" w:hAnsi="標楷體"/>
                <w:sz w:val="28"/>
                <w:szCs w:val="28"/>
              </w:rPr>
              <w:t>3-2）</w:t>
            </w:r>
          </w:p>
          <w:p w:rsidR="0064596F" w:rsidRPr="00AC57D2" w:rsidRDefault="0064596F" w:rsidP="00C4380D">
            <w:pPr>
              <w:pStyle w:val="a4"/>
              <w:numPr>
                <w:ilvl w:val="0"/>
                <w:numId w:val="2"/>
              </w:numPr>
              <w:spacing w:line="400" w:lineRule="exact"/>
              <w:ind w:leftChars="0"/>
              <w:rPr>
                <w:rFonts w:ascii="標楷體" w:eastAsia="標楷體" w:hAnsi="標楷體" w:cs="Arial Unicode MS"/>
                <w:sz w:val="28"/>
                <w:szCs w:val="28"/>
              </w:rPr>
            </w:pPr>
            <w:r w:rsidRPr="00AC57D2">
              <w:rPr>
                <w:rFonts w:ascii="標楷體" w:eastAsia="標楷體" w:hAnsi="標楷體" w:hint="eastAsia"/>
                <w:sz w:val="28"/>
                <w:szCs w:val="28"/>
              </w:rPr>
              <w:t>犯罪被害人白皮書規劃（1-5）</w:t>
            </w:r>
          </w:p>
          <w:p w:rsidR="00633D0C" w:rsidRPr="00AC57D2" w:rsidRDefault="00633D0C" w:rsidP="00C4380D">
            <w:pPr>
              <w:pStyle w:val="a4"/>
              <w:numPr>
                <w:ilvl w:val="0"/>
                <w:numId w:val="2"/>
              </w:numPr>
              <w:spacing w:line="400" w:lineRule="exact"/>
              <w:ind w:leftChars="0"/>
              <w:rPr>
                <w:rFonts w:ascii="標楷體" w:eastAsia="標楷體" w:hAnsi="標楷體"/>
                <w:sz w:val="28"/>
                <w:szCs w:val="28"/>
              </w:rPr>
            </w:pPr>
            <w:r w:rsidRPr="00AC57D2">
              <w:rPr>
                <w:rFonts w:ascii="標楷體" w:eastAsia="標楷體" w:hAnsi="標楷體" w:cs="Arial Unicode MS" w:hint="eastAsia"/>
                <w:sz w:val="28"/>
                <w:szCs w:val="28"/>
              </w:rPr>
              <w:t>持續推動被害人訴訟參與制度</w:t>
            </w:r>
            <w:r w:rsidR="00B27295" w:rsidRPr="00AC57D2">
              <w:rPr>
                <w:rFonts w:ascii="標楷體" w:eastAsia="標楷體" w:hAnsi="標楷體" w:cs="Arial Unicode MS" w:hint="eastAsia"/>
                <w:sz w:val="28"/>
                <w:szCs w:val="28"/>
              </w:rPr>
              <w:t>（</w:t>
            </w:r>
            <w:r w:rsidR="00643A04" w:rsidRPr="00AC57D2">
              <w:rPr>
                <w:rFonts w:ascii="標楷體" w:eastAsia="標楷體" w:hAnsi="標楷體" w:cs="Arial Unicode MS" w:hint="eastAsia"/>
                <w:sz w:val="28"/>
                <w:szCs w:val="28"/>
              </w:rPr>
              <w:t>57-1-3、</w:t>
            </w:r>
            <w:r w:rsidR="00B27295" w:rsidRPr="00AC57D2">
              <w:rPr>
                <w:rFonts w:ascii="標楷體" w:eastAsia="標楷體" w:hAnsi="標楷體" w:cs="Arial Unicode MS"/>
                <w:sz w:val="28"/>
                <w:szCs w:val="28"/>
              </w:rPr>
              <w:t>80）</w:t>
            </w:r>
          </w:p>
          <w:p w:rsidR="00653667" w:rsidRPr="00AC57D2" w:rsidRDefault="00653667" w:rsidP="00C4380D">
            <w:pPr>
              <w:pStyle w:val="a4"/>
              <w:numPr>
                <w:ilvl w:val="0"/>
                <w:numId w:val="2"/>
              </w:numPr>
              <w:spacing w:line="400" w:lineRule="exact"/>
              <w:ind w:leftChars="0"/>
              <w:rPr>
                <w:rFonts w:ascii="標楷體" w:eastAsia="標楷體" w:hAnsi="標楷體"/>
                <w:sz w:val="28"/>
                <w:szCs w:val="28"/>
              </w:rPr>
            </w:pPr>
            <w:r w:rsidRPr="00AC57D2">
              <w:rPr>
                <w:rFonts w:ascii="標楷體" w:eastAsia="標楷體" w:hAnsi="標楷體" w:cs="Times New Roman"/>
                <w:sz w:val="28"/>
                <w:szCs w:val="28"/>
              </w:rPr>
              <w:t>犯罪被害人保護專責人員（2-2-2）</w:t>
            </w:r>
          </w:p>
        </w:tc>
        <w:tc>
          <w:tcPr>
            <w:tcW w:w="8317" w:type="dxa"/>
          </w:tcPr>
          <w:p w:rsidR="0035425F" w:rsidRPr="00AC57D2" w:rsidRDefault="0049788E" w:rsidP="00745F70">
            <w:pPr>
              <w:pStyle w:val="a4"/>
              <w:numPr>
                <w:ilvl w:val="0"/>
                <w:numId w:val="71"/>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hint="eastAsia"/>
                <w:sz w:val="28"/>
                <w:szCs w:val="28"/>
              </w:rPr>
              <w:t>修正加強犯罪被害人保護方案，強化被害人資訊獲取、保障被害人補償</w:t>
            </w:r>
            <w:r w:rsidRPr="00AC57D2">
              <w:rPr>
                <w:rFonts w:ascii="標楷體" w:eastAsia="標楷體" w:hAnsi="標楷體" w:cs="標楷體" w:hint="eastAsia"/>
                <w:sz w:val="28"/>
                <w:szCs w:val="28"/>
              </w:rPr>
              <w:t>請求</w:t>
            </w:r>
            <w:r w:rsidRPr="00AC57D2">
              <w:rPr>
                <w:rFonts w:ascii="標楷體" w:eastAsia="標楷體" w:hAnsi="標楷體" w:hint="eastAsia"/>
                <w:sz w:val="28"/>
                <w:szCs w:val="28"/>
              </w:rPr>
              <w:t>權</w:t>
            </w:r>
            <w:r w:rsidRPr="00AC57D2">
              <w:rPr>
                <w:rFonts w:ascii="標楷體" w:eastAsia="標楷體" w:hAnsi="標楷體"/>
                <w:sz w:val="28"/>
                <w:szCs w:val="28"/>
              </w:rPr>
              <w:t>：</w:t>
            </w:r>
          </w:p>
          <w:p w:rsidR="00643A04" w:rsidRPr="00AC57D2" w:rsidRDefault="00643A04" w:rsidP="00745F70">
            <w:pPr>
              <w:pStyle w:val="a4"/>
              <w:numPr>
                <w:ilvl w:val="0"/>
                <w:numId w:val="67"/>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修正</w:t>
            </w:r>
            <w:r w:rsidR="008D2E33" w:rsidRPr="00AC57D2">
              <w:rPr>
                <w:rFonts w:ascii="標楷體" w:eastAsia="標楷體" w:hAnsi="標楷體" w:cs="Arial Unicode MS" w:hint="eastAsia"/>
                <w:sz w:val="28"/>
                <w:szCs w:val="28"/>
              </w:rPr>
              <w:t>｢</w:t>
            </w:r>
            <w:r w:rsidRPr="00AC57D2">
              <w:rPr>
                <w:rFonts w:ascii="標楷體" w:eastAsia="標楷體" w:hAnsi="標楷體" w:cs="Times New Roman" w:hint="eastAsia"/>
                <w:sz w:val="28"/>
                <w:szCs w:val="28"/>
              </w:rPr>
              <w:t>加強</w:t>
            </w:r>
            <w:r w:rsidRPr="00AC57D2">
              <w:rPr>
                <w:rFonts w:ascii="標楷體" w:eastAsia="標楷體" w:hAnsi="標楷體" w:cs="Arial Unicode MS" w:hint="eastAsia"/>
                <w:sz w:val="28"/>
                <w:szCs w:val="28"/>
              </w:rPr>
              <w:t>犯罪被害人保護方案</w:t>
            </w:r>
            <w:r w:rsidR="008D2E33" w:rsidRPr="00AC57D2">
              <w:rPr>
                <w:rFonts w:ascii="標楷體" w:eastAsia="標楷體" w:hAnsi="標楷體" w:cs="Arial Unicode MS" w:hint="eastAsia"/>
                <w:sz w:val="28"/>
                <w:szCs w:val="28"/>
              </w:rPr>
              <w:t>｣</w:t>
            </w:r>
            <w:r w:rsidR="007E7F70" w:rsidRPr="00AC57D2">
              <w:rPr>
                <w:rFonts w:ascii="標楷體" w:eastAsia="標楷體" w:hAnsi="標楷體" w:cs="Arial Unicode MS" w:hint="eastAsia"/>
                <w:sz w:val="28"/>
                <w:szCs w:val="28"/>
              </w:rPr>
              <w:t>：</w:t>
            </w:r>
          </w:p>
          <w:p w:rsidR="008D3852" w:rsidRPr="00AC57D2" w:rsidRDefault="00643A04" w:rsidP="00745F70">
            <w:pPr>
              <w:pStyle w:val="a4"/>
              <w:numPr>
                <w:ilvl w:val="0"/>
                <w:numId w:val="68"/>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107年6月2</w:t>
            </w:r>
            <w:r w:rsidR="000B7274" w:rsidRPr="00AC57D2">
              <w:rPr>
                <w:rFonts w:ascii="標楷體" w:eastAsia="標楷體" w:hAnsi="標楷體" w:cs="Arial Unicode MS" w:hint="eastAsia"/>
                <w:sz w:val="28"/>
                <w:szCs w:val="28"/>
              </w:rPr>
              <w:t>9</w:t>
            </w:r>
            <w:r w:rsidRPr="00AC57D2">
              <w:rPr>
                <w:rFonts w:ascii="標楷體" w:eastAsia="標楷體" w:hAnsi="標楷體" w:cs="Arial Unicode MS" w:hint="eastAsia"/>
                <w:sz w:val="28"/>
                <w:szCs w:val="28"/>
              </w:rPr>
              <w:t>日陳報行政院審查，</w:t>
            </w:r>
            <w:r w:rsidR="00F61C77" w:rsidRPr="00AC57D2">
              <w:rPr>
                <w:rFonts w:ascii="標楷體" w:eastAsia="標楷體" w:hAnsi="標楷體"/>
                <w:sz w:val="28"/>
                <w:szCs w:val="28"/>
              </w:rPr>
              <w:t>經</w:t>
            </w:r>
            <w:r w:rsidR="00F61C77" w:rsidRPr="00AC57D2">
              <w:rPr>
                <w:rFonts w:ascii="標楷體" w:eastAsia="標楷體" w:hAnsi="標楷體" w:cs="Times New Roman" w:hint="eastAsia"/>
                <w:sz w:val="28"/>
                <w:szCs w:val="28"/>
              </w:rPr>
              <w:t>行政院</w:t>
            </w:r>
            <w:r w:rsidR="00F61C77" w:rsidRPr="00AC57D2">
              <w:rPr>
                <w:rFonts w:ascii="標楷體" w:eastAsia="標楷體" w:hAnsi="標楷體"/>
                <w:sz w:val="28"/>
                <w:szCs w:val="28"/>
              </w:rPr>
              <w:t>於</w:t>
            </w:r>
            <w:r w:rsidR="00F61C77" w:rsidRPr="00AC57D2">
              <w:rPr>
                <w:rFonts w:ascii="標楷體" w:eastAsia="標楷體" w:hAnsi="標楷體" w:hint="eastAsia"/>
                <w:sz w:val="28"/>
                <w:szCs w:val="28"/>
              </w:rPr>
              <w:t>107</w:t>
            </w:r>
            <w:r w:rsidR="00F61C77" w:rsidRPr="00AC57D2">
              <w:rPr>
                <w:rFonts w:ascii="標楷體" w:eastAsia="標楷體" w:hAnsi="標楷體"/>
                <w:sz w:val="28"/>
                <w:szCs w:val="28"/>
              </w:rPr>
              <w:t>年</w:t>
            </w:r>
            <w:r w:rsidR="00F61C77" w:rsidRPr="00AC57D2">
              <w:rPr>
                <w:rFonts w:ascii="標楷體" w:eastAsia="標楷體" w:hAnsi="標楷體" w:hint="eastAsia"/>
                <w:sz w:val="28"/>
                <w:szCs w:val="28"/>
              </w:rPr>
              <w:t>12</w:t>
            </w:r>
            <w:r w:rsidR="00F61C77" w:rsidRPr="00AC57D2">
              <w:rPr>
                <w:rFonts w:ascii="標楷體" w:eastAsia="標楷體" w:hAnsi="標楷體"/>
                <w:sz w:val="28"/>
                <w:szCs w:val="28"/>
              </w:rPr>
              <w:t>月</w:t>
            </w:r>
            <w:r w:rsidR="00F61C77" w:rsidRPr="00AC57D2">
              <w:rPr>
                <w:rFonts w:ascii="標楷體" w:eastAsia="標楷體" w:hAnsi="標楷體" w:hint="eastAsia"/>
                <w:sz w:val="28"/>
                <w:szCs w:val="28"/>
              </w:rPr>
              <w:t>28</w:t>
            </w:r>
            <w:r w:rsidR="00F61C77" w:rsidRPr="00AC57D2">
              <w:rPr>
                <w:rFonts w:ascii="標楷體" w:eastAsia="標楷體" w:hAnsi="標楷體"/>
                <w:sz w:val="28"/>
                <w:szCs w:val="28"/>
              </w:rPr>
              <w:t>日</w:t>
            </w:r>
            <w:r w:rsidR="00F61C77" w:rsidRPr="00AC57D2">
              <w:rPr>
                <w:rFonts w:ascii="標楷體" w:eastAsia="標楷體" w:hAnsi="標楷體" w:hint="eastAsia"/>
                <w:sz w:val="28"/>
                <w:szCs w:val="28"/>
              </w:rPr>
              <w:t>核定</w:t>
            </w:r>
            <w:r w:rsidR="00F61C77" w:rsidRPr="00AC57D2">
              <w:rPr>
                <w:rFonts w:ascii="標楷體" w:eastAsia="標楷體" w:hAnsi="標楷體"/>
                <w:bCs/>
                <w:sz w:val="28"/>
                <w:szCs w:val="28"/>
              </w:rPr>
              <w:t>通過</w:t>
            </w:r>
            <w:r w:rsidR="00F61C77" w:rsidRPr="00AC57D2">
              <w:rPr>
                <w:rFonts w:ascii="標楷體" w:eastAsia="標楷體" w:hAnsi="標楷體" w:hint="eastAsia"/>
                <w:sz w:val="28"/>
                <w:szCs w:val="28"/>
              </w:rPr>
              <w:t>。</w:t>
            </w:r>
          </w:p>
          <w:p w:rsidR="00C7269F" w:rsidRPr="00AC57D2" w:rsidRDefault="0035425F" w:rsidP="00745F70">
            <w:pPr>
              <w:pStyle w:val="a4"/>
              <w:numPr>
                <w:ilvl w:val="0"/>
                <w:numId w:val="68"/>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本部業於</w:t>
            </w:r>
            <w:r w:rsidRPr="00AC57D2">
              <w:rPr>
                <w:rFonts w:ascii="標楷體" w:eastAsia="標楷體" w:hAnsi="標楷體" w:cs="Times New Roman" w:hint="eastAsia"/>
                <w:sz w:val="28"/>
                <w:szCs w:val="28"/>
              </w:rPr>
              <w:t>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月簽奉</w:t>
            </w:r>
            <w:r w:rsidR="00D94D80" w:rsidRPr="00AC57D2">
              <w:rPr>
                <w:rFonts w:ascii="標楷體" w:eastAsia="標楷體" w:hAnsi="標楷體" w:cs="Times New Roman"/>
                <w:sz w:val="28"/>
                <w:szCs w:val="28"/>
              </w:rPr>
              <w:t>核准組成犯罪被害人保護法研修小組，就犯罪被害人保護進行檢討修正</w:t>
            </w:r>
            <w:r w:rsidR="00E964D8" w:rsidRPr="00AC57D2">
              <w:rPr>
                <w:rFonts w:ascii="標楷體" w:eastAsia="標楷體" w:hAnsi="標楷體" w:cs="Times New Roman"/>
                <w:sz w:val="28"/>
                <w:szCs w:val="28"/>
              </w:rPr>
              <w:t>，第一</w:t>
            </w:r>
            <w:r w:rsidR="009405B6" w:rsidRPr="00AC57D2">
              <w:rPr>
                <w:rFonts w:ascii="標楷體" w:eastAsia="標楷體" w:hAnsi="標楷體" w:cs="Times New Roman"/>
                <w:sz w:val="28"/>
                <w:szCs w:val="28"/>
              </w:rPr>
              <w:t>至第</w:t>
            </w:r>
            <w:r w:rsidR="0037352F" w:rsidRPr="00AC57D2">
              <w:rPr>
                <w:rFonts w:ascii="標楷體" w:eastAsia="標楷體" w:hAnsi="標楷體" w:cs="Times New Roman" w:hint="eastAsia"/>
                <w:sz w:val="28"/>
                <w:szCs w:val="28"/>
              </w:rPr>
              <w:t>五</w:t>
            </w:r>
            <w:r w:rsidR="00E964D8" w:rsidRPr="00AC57D2">
              <w:rPr>
                <w:rFonts w:ascii="標楷體" w:eastAsia="標楷體" w:hAnsi="標楷體" w:cs="Times New Roman"/>
                <w:sz w:val="28"/>
                <w:szCs w:val="28"/>
              </w:rPr>
              <w:t>次</w:t>
            </w:r>
            <w:r w:rsidR="009405B6" w:rsidRPr="00AC57D2">
              <w:rPr>
                <w:rFonts w:ascii="標楷體" w:eastAsia="標楷體" w:hAnsi="標楷體" w:cs="Times New Roman"/>
                <w:sz w:val="28"/>
                <w:szCs w:val="28"/>
              </w:rPr>
              <w:t>犯罪被害人保護法研修專案小組</w:t>
            </w:r>
            <w:r w:rsidR="00E964D8" w:rsidRPr="00AC57D2">
              <w:rPr>
                <w:rFonts w:ascii="標楷體" w:eastAsia="標楷體" w:hAnsi="標楷體" w:cs="Times New Roman"/>
                <w:sz w:val="28"/>
                <w:szCs w:val="28"/>
              </w:rPr>
              <w:t>會議業於</w:t>
            </w:r>
            <w:r w:rsidR="00E964D8" w:rsidRPr="00AC57D2">
              <w:rPr>
                <w:rFonts w:ascii="標楷體" w:eastAsia="標楷體" w:hAnsi="標楷體" w:cs="Times New Roman" w:hint="eastAsia"/>
                <w:sz w:val="28"/>
                <w:szCs w:val="28"/>
              </w:rPr>
              <w:t>108</w:t>
            </w:r>
            <w:r w:rsidR="00E964D8" w:rsidRPr="00AC57D2">
              <w:rPr>
                <w:rFonts w:ascii="標楷體" w:eastAsia="標楷體" w:hAnsi="標楷體" w:cs="Times New Roman"/>
                <w:sz w:val="28"/>
                <w:szCs w:val="28"/>
              </w:rPr>
              <w:t>年</w:t>
            </w:r>
            <w:r w:rsidR="00E964D8" w:rsidRPr="00AC57D2">
              <w:rPr>
                <w:rFonts w:ascii="標楷體" w:eastAsia="標楷體" w:hAnsi="標楷體" w:cs="Times New Roman" w:hint="eastAsia"/>
                <w:sz w:val="28"/>
                <w:szCs w:val="28"/>
              </w:rPr>
              <w:t>4</w:t>
            </w:r>
            <w:r w:rsidR="00E964D8" w:rsidRPr="00AC57D2">
              <w:rPr>
                <w:rFonts w:ascii="標楷體" w:eastAsia="標楷體" w:hAnsi="標楷體" w:cs="Times New Roman"/>
                <w:sz w:val="28"/>
                <w:szCs w:val="28"/>
              </w:rPr>
              <w:t>月23日</w:t>
            </w:r>
            <w:r w:rsidR="004D1FF5" w:rsidRPr="00AC57D2">
              <w:rPr>
                <w:rFonts w:ascii="標楷體" w:eastAsia="標楷體" w:hAnsi="標楷體" w:cs="Times New Roman"/>
                <w:sz w:val="28"/>
                <w:szCs w:val="28"/>
              </w:rPr>
              <w:t>、</w:t>
            </w:r>
            <w:r w:rsidR="004D1FF5" w:rsidRPr="00AC57D2">
              <w:rPr>
                <w:rFonts w:ascii="標楷體" w:eastAsia="標楷體" w:hAnsi="標楷體" w:cs="Times New Roman" w:hint="eastAsia"/>
                <w:sz w:val="28"/>
                <w:szCs w:val="28"/>
              </w:rPr>
              <w:t>108</w:t>
            </w:r>
            <w:r w:rsidR="004D1FF5" w:rsidRPr="00AC57D2">
              <w:rPr>
                <w:rFonts w:ascii="標楷體" w:eastAsia="標楷體" w:hAnsi="標楷體" w:cs="Times New Roman"/>
                <w:sz w:val="28"/>
                <w:szCs w:val="28"/>
              </w:rPr>
              <w:t>年</w:t>
            </w:r>
            <w:r w:rsidR="004A1090" w:rsidRPr="00AC57D2">
              <w:rPr>
                <w:rFonts w:ascii="標楷體" w:eastAsia="標楷體" w:hAnsi="標楷體" w:cs="Times New Roman" w:hint="eastAsia"/>
                <w:sz w:val="28"/>
                <w:szCs w:val="28"/>
              </w:rPr>
              <w:t>5</w:t>
            </w:r>
            <w:r w:rsidR="004A1090" w:rsidRPr="00AC57D2">
              <w:rPr>
                <w:rFonts w:ascii="標楷體" w:eastAsia="標楷體" w:hAnsi="標楷體" w:cs="Times New Roman"/>
                <w:sz w:val="28"/>
                <w:szCs w:val="28"/>
              </w:rPr>
              <w:t>月16日</w:t>
            </w:r>
            <w:r w:rsidR="009405B6" w:rsidRPr="00AC57D2">
              <w:rPr>
                <w:rFonts w:ascii="標楷體" w:eastAsia="標楷體" w:hAnsi="標楷體" w:cs="Times New Roman"/>
                <w:sz w:val="28"/>
                <w:szCs w:val="28"/>
              </w:rPr>
              <w:t>、</w:t>
            </w:r>
            <w:r w:rsidR="004D1FF5" w:rsidRPr="00AC57D2">
              <w:rPr>
                <w:rFonts w:ascii="標楷體" w:eastAsia="標楷體" w:hAnsi="標楷體" w:cs="Times New Roman" w:hint="eastAsia"/>
                <w:sz w:val="28"/>
                <w:szCs w:val="28"/>
              </w:rPr>
              <w:t>109</w:t>
            </w:r>
            <w:r w:rsidR="004D1FF5" w:rsidRPr="00AC57D2">
              <w:rPr>
                <w:rFonts w:ascii="標楷體" w:eastAsia="標楷體" w:hAnsi="標楷體" w:cs="Times New Roman"/>
                <w:sz w:val="28"/>
                <w:szCs w:val="28"/>
              </w:rPr>
              <w:t>年</w:t>
            </w:r>
            <w:r w:rsidR="004D1FF5" w:rsidRPr="00AC57D2">
              <w:rPr>
                <w:rFonts w:ascii="標楷體" w:eastAsia="標楷體" w:hAnsi="標楷體" w:cs="Times New Roman" w:hint="eastAsia"/>
                <w:sz w:val="28"/>
                <w:szCs w:val="28"/>
              </w:rPr>
              <w:t>4</w:t>
            </w:r>
            <w:r w:rsidR="004D1FF5" w:rsidRPr="00AC57D2">
              <w:rPr>
                <w:rFonts w:ascii="標楷體" w:eastAsia="標楷體" w:hAnsi="標楷體" w:cs="Times New Roman"/>
                <w:sz w:val="28"/>
                <w:szCs w:val="28"/>
              </w:rPr>
              <w:t>月1日</w:t>
            </w:r>
            <w:r w:rsidR="0037352F" w:rsidRPr="00AC57D2">
              <w:rPr>
                <w:rFonts w:ascii="標楷體" w:eastAsia="標楷體" w:hAnsi="標楷體" w:cs="Times New Roman" w:hint="eastAsia"/>
                <w:sz w:val="28"/>
                <w:szCs w:val="28"/>
              </w:rPr>
              <w:t>、</w:t>
            </w:r>
            <w:r w:rsidR="009405B6" w:rsidRPr="00AC57D2">
              <w:rPr>
                <w:rFonts w:ascii="標楷體" w:eastAsia="標楷體" w:hAnsi="標楷體" w:cs="Times New Roman" w:hint="eastAsia"/>
                <w:sz w:val="28"/>
                <w:szCs w:val="28"/>
              </w:rPr>
              <w:t>109</w:t>
            </w:r>
            <w:r w:rsidR="009405B6" w:rsidRPr="00AC57D2">
              <w:rPr>
                <w:rFonts w:ascii="標楷體" w:eastAsia="標楷體" w:hAnsi="標楷體" w:cs="Times New Roman"/>
                <w:sz w:val="28"/>
                <w:szCs w:val="28"/>
              </w:rPr>
              <w:t>年</w:t>
            </w:r>
            <w:r w:rsidR="009405B6" w:rsidRPr="00AC57D2">
              <w:rPr>
                <w:rFonts w:ascii="標楷體" w:eastAsia="標楷體" w:hAnsi="標楷體" w:cs="Times New Roman" w:hint="eastAsia"/>
                <w:sz w:val="28"/>
                <w:szCs w:val="28"/>
              </w:rPr>
              <w:t>7</w:t>
            </w:r>
            <w:r w:rsidR="009405B6" w:rsidRPr="00AC57D2">
              <w:rPr>
                <w:rFonts w:ascii="標楷體" w:eastAsia="標楷體" w:hAnsi="標楷體" w:cs="Times New Roman"/>
                <w:sz w:val="28"/>
                <w:szCs w:val="28"/>
              </w:rPr>
              <w:t>月</w:t>
            </w:r>
            <w:r w:rsidR="009405B6" w:rsidRPr="00AC57D2">
              <w:rPr>
                <w:rFonts w:ascii="標楷體" w:eastAsia="標楷體" w:hAnsi="標楷體" w:cs="Times New Roman" w:hint="eastAsia"/>
                <w:sz w:val="28"/>
                <w:szCs w:val="28"/>
              </w:rPr>
              <w:t>3</w:t>
            </w:r>
            <w:r w:rsidR="009405B6" w:rsidRPr="00AC57D2">
              <w:rPr>
                <w:rFonts w:ascii="標楷體" w:eastAsia="標楷體" w:hAnsi="標楷體" w:cs="Times New Roman"/>
                <w:sz w:val="28"/>
                <w:szCs w:val="28"/>
              </w:rPr>
              <w:t>日</w:t>
            </w:r>
            <w:r w:rsidR="0037352F" w:rsidRPr="00AC57D2">
              <w:rPr>
                <w:rFonts w:ascii="標楷體" w:eastAsia="標楷體" w:hAnsi="標楷體" w:cs="Times New Roman" w:hint="eastAsia"/>
                <w:sz w:val="28"/>
                <w:szCs w:val="28"/>
              </w:rPr>
              <w:t>及108</w:t>
            </w:r>
            <w:r w:rsidR="0037352F" w:rsidRPr="00AC57D2">
              <w:rPr>
                <w:rFonts w:ascii="標楷體" w:eastAsia="標楷體" w:hAnsi="標楷體" w:cs="Times New Roman"/>
                <w:sz w:val="28"/>
                <w:szCs w:val="28"/>
              </w:rPr>
              <w:t>年</w:t>
            </w:r>
            <w:r w:rsidR="0037352F" w:rsidRPr="00AC57D2">
              <w:rPr>
                <w:rFonts w:ascii="標楷體" w:eastAsia="標楷體" w:hAnsi="標楷體" w:cs="Times New Roman" w:hint="eastAsia"/>
                <w:sz w:val="28"/>
                <w:szCs w:val="28"/>
              </w:rPr>
              <w:t>8月27日</w:t>
            </w:r>
            <w:r w:rsidR="00E964D8" w:rsidRPr="00AC57D2">
              <w:rPr>
                <w:rFonts w:ascii="標楷體" w:eastAsia="標楷體" w:hAnsi="標楷體" w:cs="Times New Roman"/>
                <w:sz w:val="28"/>
                <w:szCs w:val="28"/>
              </w:rPr>
              <w:t>召開</w:t>
            </w:r>
            <w:r w:rsidR="002E65E6" w:rsidRPr="00AC57D2">
              <w:rPr>
                <w:rFonts w:ascii="標楷體" w:eastAsia="標楷體" w:hAnsi="標楷體" w:cs="Times New Roman"/>
                <w:sz w:val="28"/>
                <w:szCs w:val="28"/>
              </w:rPr>
              <w:t>，</w:t>
            </w:r>
            <w:r w:rsidR="002E65E6" w:rsidRPr="00AC57D2">
              <w:rPr>
                <w:rFonts w:ascii="標楷體" w:eastAsia="標楷體" w:hAnsi="標楷體" w:cs="Times New Roman" w:hint="eastAsia"/>
                <w:sz w:val="28"/>
                <w:szCs w:val="28"/>
              </w:rPr>
              <w:t>並</w:t>
            </w:r>
            <w:r w:rsidR="0037352F" w:rsidRPr="00AC57D2">
              <w:rPr>
                <w:rFonts w:ascii="標楷體" w:eastAsia="標楷體" w:hAnsi="標楷體" w:cs="Times New Roman" w:hint="eastAsia"/>
                <w:sz w:val="28"/>
                <w:szCs w:val="28"/>
              </w:rPr>
              <w:t>預定於11月4日召開第六次</w:t>
            </w:r>
            <w:r w:rsidR="0037352F" w:rsidRPr="00AC57D2">
              <w:rPr>
                <w:rFonts w:ascii="標楷體" w:eastAsia="標楷體" w:hAnsi="標楷體" w:cs="Arial Unicode MS" w:hint="eastAsia"/>
                <w:sz w:val="28"/>
                <w:szCs w:val="28"/>
              </w:rPr>
              <w:t>會議</w:t>
            </w:r>
            <w:r w:rsidR="0037352F" w:rsidRPr="00AC57D2">
              <w:rPr>
                <w:rFonts w:ascii="標楷體" w:eastAsia="標楷體" w:hAnsi="標楷體" w:cs="Times New Roman"/>
                <w:sz w:val="28"/>
                <w:szCs w:val="28"/>
              </w:rPr>
              <w:t>。</w:t>
            </w:r>
            <w:r w:rsidR="00C7269F" w:rsidRPr="00AC57D2">
              <w:rPr>
                <w:rFonts w:ascii="標楷體" w:eastAsia="標楷體" w:hAnsi="標楷體" w:cs="Times New Roman" w:hint="eastAsia"/>
                <w:sz w:val="28"/>
                <w:szCs w:val="28"/>
              </w:rPr>
              <w:t>為協調被害人保護工作之跨部會事項，另於109年8月20日</w:t>
            </w:r>
            <w:r w:rsidR="007C51FA" w:rsidRPr="00AC57D2">
              <w:rPr>
                <w:rFonts w:ascii="標楷體" w:eastAsia="標楷體" w:hAnsi="標楷體" w:cs="Times New Roman" w:hint="eastAsia"/>
                <w:sz w:val="28"/>
                <w:szCs w:val="28"/>
              </w:rPr>
              <w:t>、109年10月16日、109年10月21日</w:t>
            </w:r>
            <w:r w:rsidR="00921BB1" w:rsidRPr="00AC57D2">
              <w:rPr>
                <w:rFonts w:ascii="標楷體" w:eastAsia="標楷體" w:hAnsi="標楷體" w:cs="Times New Roman" w:hint="eastAsia"/>
                <w:sz w:val="28"/>
                <w:szCs w:val="28"/>
              </w:rPr>
              <w:t>、109年11月2日、109年11月6日、109年11月9日</w:t>
            </w:r>
            <w:r w:rsidR="007E1446" w:rsidRPr="00AC57D2">
              <w:rPr>
                <w:rFonts w:ascii="標楷體" w:eastAsia="標楷體" w:hAnsi="標楷體" w:cs="Times New Roman" w:hint="eastAsia"/>
                <w:sz w:val="28"/>
                <w:szCs w:val="28"/>
              </w:rPr>
              <w:t>、110年1月15日</w:t>
            </w:r>
            <w:r w:rsidR="00C7269F" w:rsidRPr="00AC57D2">
              <w:rPr>
                <w:rFonts w:ascii="標楷體" w:eastAsia="標楷體" w:hAnsi="標楷體" w:cs="Times New Roman" w:hint="eastAsia"/>
                <w:sz w:val="28"/>
                <w:szCs w:val="28"/>
              </w:rPr>
              <w:t>召開第一</w:t>
            </w:r>
            <w:r w:rsidR="00921BB1" w:rsidRPr="00AC57D2">
              <w:rPr>
                <w:rFonts w:ascii="標楷體" w:eastAsia="標楷體" w:hAnsi="標楷體" w:cs="Times New Roman" w:hint="eastAsia"/>
                <w:sz w:val="28"/>
                <w:szCs w:val="28"/>
              </w:rPr>
              <w:t>至</w:t>
            </w:r>
            <w:r w:rsidR="007E1446" w:rsidRPr="00AC57D2">
              <w:rPr>
                <w:rFonts w:ascii="標楷體" w:eastAsia="標楷體" w:hAnsi="標楷體" w:cs="Times New Roman" w:hint="eastAsia"/>
                <w:sz w:val="28"/>
                <w:szCs w:val="28"/>
              </w:rPr>
              <w:t>七</w:t>
            </w:r>
            <w:r w:rsidR="00C7269F" w:rsidRPr="00AC57D2">
              <w:rPr>
                <w:rFonts w:ascii="標楷體" w:eastAsia="標楷體" w:hAnsi="標楷體" w:cs="Times New Roman" w:hint="eastAsia"/>
                <w:sz w:val="28"/>
                <w:szCs w:val="28"/>
              </w:rPr>
              <w:t>次犯保法修正草案研商會議</w:t>
            </w:r>
            <w:r w:rsidR="0037352F" w:rsidRPr="00AC57D2">
              <w:rPr>
                <w:rFonts w:ascii="標楷體" w:eastAsia="標楷體" w:hAnsi="標楷體" w:cs="Times New Roman" w:hint="eastAsia"/>
                <w:sz w:val="28"/>
                <w:szCs w:val="28"/>
              </w:rPr>
              <w:t>，</w:t>
            </w:r>
            <w:r w:rsidR="00921BB1" w:rsidRPr="00AC57D2">
              <w:rPr>
                <w:rFonts w:ascii="標楷體" w:eastAsia="標楷體" w:hAnsi="標楷體" w:cs="Times New Roman" w:hint="eastAsia"/>
                <w:sz w:val="28"/>
                <w:szCs w:val="28"/>
              </w:rPr>
              <w:t>邀請研修小組委員、司法院、相關中央部會代表及本部相關業務單位，就修正草案逐條討論，提供調整意見與修法建議，以廣蒐意見、凝聚共識，並完備法制。</w:t>
            </w:r>
          </w:p>
          <w:p w:rsidR="00FB50D8" w:rsidRPr="00AC57D2" w:rsidRDefault="00D94D80" w:rsidP="00745F70">
            <w:pPr>
              <w:pStyle w:val="a4"/>
              <w:numPr>
                <w:ilvl w:val="0"/>
                <w:numId w:val="68"/>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於</w:t>
            </w:r>
            <w:r w:rsidRPr="00AC57D2">
              <w:rPr>
                <w:rFonts w:ascii="標楷體" w:eastAsia="標楷體" w:hAnsi="標楷體" w:cs="Times New Roman" w:hint="eastAsia"/>
                <w:sz w:val="28"/>
                <w:szCs w:val="28"/>
              </w:rPr>
              <w:t>108年2月14</w:t>
            </w:r>
            <w:r w:rsidR="00543141" w:rsidRPr="00AC57D2">
              <w:rPr>
                <w:rFonts w:ascii="標楷體" w:eastAsia="標楷體" w:hAnsi="標楷體" w:cs="Times New Roman" w:hint="eastAsia"/>
                <w:sz w:val="28"/>
                <w:szCs w:val="28"/>
              </w:rPr>
              <w:t>日邀集地檢署及犯保協會辦理方案說明會</w:t>
            </w:r>
            <w:r w:rsidR="00543141"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並於</w:t>
            </w:r>
            <w:r w:rsidR="00E964D8" w:rsidRPr="00AC57D2">
              <w:rPr>
                <w:rFonts w:ascii="標楷體" w:eastAsia="標楷體" w:hAnsi="標楷體" w:cs="Times New Roman"/>
                <w:sz w:val="28"/>
                <w:szCs w:val="28"/>
              </w:rPr>
              <w:t>108</w:t>
            </w:r>
            <w:r w:rsidRPr="00AC57D2">
              <w:rPr>
                <w:rFonts w:ascii="標楷體" w:eastAsia="標楷體" w:hAnsi="標楷體" w:cs="Times New Roman" w:hint="eastAsia"/>
                <w:sz w:val="28"/>
                <w:szCs w:val="28"/>
              </w:rPr>
              <w:t>年3月20日函請本部加強犯罪被害人保護方案具體措施相關主協辦機關於</w:t>
            </w:r>
            <w:r w:rsidR="00543141" w:rsidRPr="00AC57D2">
              <w:rPr>
                <w:rFonts w:ascii="標楷體" w:eastAsia="標楷體" w:hAnsi="標楷體" w:cs="Times New Roman" w:hint="eastAsia"/>
                <w:sz w:val="28"/>
                <w:szCs w:val="28"/>
              </w:rPr>
              <w:t>108</w:t>
            </w:r>
            <w:r w:rsidRPr="00AC57D2">
              <w:rPr>
                <w:rFonts w:ascii="標楷體" w:eastAsia="標楷體" w:hAnsi="標楷體" w:cs="Times New Roman" w:hint="eastAsia"/>
                <w:sz w:val="28"/>
                <w:szCs w:val="28"/>
              </w:rPr>
              <w:t>年7月15</w:t>
            </w:r>
            <w:r w:rsidR="008A45AD" w:rsidRPr="00AC57D2">
              <w:rPr>
                <w:rFonts w:ascii="標楷體" w:eastAsia="標楷體" w:hAnsi="標楷體" w:cs="Times New Roman" w:hint="eastAsia"/>
                <w:sz w:val="28"/>
                <w:szCs w:val="28"/>
              </w:rPr>
              <w:t>日前提報辦理情形</w:t>
            </w:r>
            <w:r w:rsidR="008A45AD" w:rsidRPr="00AC57D2">
              <w:rPr>
                <w:rFonts w:ascii="標楷體" w:eastAsia="標楷體" w:hAnsi="標楷體" w:cs="Times New Roman"/>
                <w:sz w:val="28"/>
                <w:szCs w:val="28"/>
              </w:rPr>
              <w:t>，</w:t>
            </w:r>
            <w:r w:rsidR="008A45AD" w:rsidRPr="00AC57D2">
              <w:rPr>
                <w:rFonts w:ascii="標楷體" w:eastAsia="標楷體" w:hAnsi="標楷體" w:cs="Times New Roman" w:hint="eastAsia"/>
                <w:sz w:val="28"/>
                <w:szCs w:val="28"/>
              </w:rPr>
              <w:t>再於108年8月21日簽報核准同意備查。於109年4月9日召開108</w:t>
            </w:r>
            <w:r w:rsidR="001E19EF" w:rsidRPr="00AC57D2">
              <w:rPr>
                <w:rFonts w:ascii="標楷體" w:eastAsia="標楷體" w:hAnsi="標楷體" w:cs="Times New Roman" w:hint="eastAsia"/>
                <w:sz w:val="28"/>
                <w:szCs w:val="28"/>
              </w:rPr>
              <w:t>年「加強犯罪被害人保護方案」執行成效檢討會議</w:t>
            </w:r>
            <w:r w:rsidR="001E19EF" w:rsidRPr="00AC57D2">
              <w:rPr>
                <w:rFonts w:ascii="標楷體" w:eastAsia="標楷體" w:hAnsi="標楷體" w:cs="Times New Roman"/>
                <w:sz w:val="28"/>
                <w:szCs w:val="28"/>
              </w:rPr>
              <w:t>，</w:t>
            </w:r>
            <w:r w:rsidR="001E19EF" w:rsidRPr="00AC57D2">
              <w:rPr>
                <w:rFonts w:ascii="標楷體" w:eastAsia="標楷體" w:hAnsi="標楷體" w:cs="Times New Roman" w:hint="eastAsia"/>
                <w:sz w:val="28"/>
                <w:szCs w:val="28"/>
              </w:rPr>
              <w:t>並於109年5月20日將108</w:t>
            </w:r>
            <w:r w:rsidR="001E3A66" w:rsidRPr="00AC57D2">
              <w:rPr>
                <w:rFonts w:ascii="標楷體" w:eastAsia="標楷體" w:hAnsi="標楷體" w:cs="Times New Roman" w:hint="eastAsia"/>
                <w:sz w:val="28"/>
                <w:szCs w:val="28"/>
              </w:rPr>
              <w:t>年度執行成果報告函報行政院備查</w:t>
            </w:r>
            <w:r w:rsidR="001E3A66" w:rsidRPr="00AC57D2">
              <w:rPr>
                <w:rFonts w:ascii="標楷體" w:eastAsia="標楷體" w:hAnsi="標楷體" w:cs="Times New Roman"/>
                <w:sz w:val="28"/>
                <w:szCs w:val="28"/>
              </w:rPr>
              <w:t>，</w:t>
            </w:r>
            <w:r w:rsidR="001E3A66" w:rsidRPr="00AC57D2">
              <w:rPr>
                <w:rFonts w:ascii="標楷體" w:eastAsia="標楷體" w:hAnsi="標楷體" w:cs="Times New Roman" w:hint="eastAsia"/>
                <w:sz w:val="28"/>
                <w:szCs w:val="28"/>
              </w:rPr>
              <w:t>復經行政院於109</w:t>
            </w:r>
            <w:r w:rsidR="001E3A66" w:rsidRPr="00AC57D2">
              <w:rPr>
                <w:rFonts w:ascii="標楷體" w:eastAsia="標楷體" w:hAnsi="標楷體" w:cs="Times New Roman"/>
                <w:sz w:val="28"/>
                <w:szCs w:val="28"/>
              </w:rPr>
              <w:t>年</w:t>
            </w:r>
            <w:r w:rsidR="001E3A66" w:rsidRPr="00AC57D2">
              <w:rPr>
                <w:rFonts w:ascii="標楷體" w:eastAsia="標楷體" w:hAnsi="標楷體" w:cs="Times New Roman" w:hint="eastAsia"/>
                <w:sz w:val="28"/>
                <w:szCs w:val="28"/>
              </w:rPr>
              <w:t>7月13日同意備查。</w:t>
            </w:r>
            <w:r w:rsidR="00FB50D8" w:rsidRPr="00AC57D2">
              <w:rPr>
                <w:rFonts w:ascii="標楷體" w:eastAsia="標楷體" w:hAnsi="標楷體" w:cs="Times New Roman" w:hint="eastAsia"/>
                <w:sz w:val="28"/>
                <w:szCs w:val="28"/>
              </w:rPr>
              <w:t>109年上開方案之執行成效報告部分，經本部彙整中央相關部會、各地檢署、各地方政府及犯保協會之辦理成果，於110年5月4日以法保字第11005505630號函報行政院，復經行政院於同年6月17日以院臺法長字第1100177260號函同意備查。</w:t>
            </w:r>
            <w:r w:rsidR="004105B5" w:rsidRPr="00AC57D2">
              <w:rPr>
                <w:rFonts w:ascii="標楷體" w:eastAsia="標楷體" w:hAnsi="標楷體" w:hint="eastAsia"/>
                <w:sz w:val="28"/>
                <w:szCs w:val="28"/>
              </w:rPr>
              <w:t>上開方案各部會110年1至12月之辦理情形，業於111年4月22日奉核後，於111年4月26日以法保字第11105505940</w:t>
            </w:r>
            <w:r w:rsidR="008073B9" w:rsidRPr="00AC57D2">
              <w:rPr>
                <w:rFonts w:ascii="標楷體" w:eastAsia="標楷體" w:hAnsi="標楷體" w:hint="eastAsia"/>
                <w:sz w:val="28"/>
                <w:szCs w:val="28"/>
              </w:rPr>
              <w:t>號函報院鑒核，</w:t>
            </w:r>
            <w:r w:rsidR="008073B9" w:rsidRPr="00AC57D2">
              <w:rPr>
                <w:rFonts w:ascii="標楷體" w:eastAsia="標楷體" w:hAnsi="標楷體" w:hint="eastAsia"/>
                <w:b/>
                <w:sz w:val="28"/>
                <w:szCs w:val="28"/>
                <w:u w:val="single"/>
              </w:rPr>
              <w:t>復經行政院於同年7月11日以院臺法長字第1110180858號函同意備查。</w:t>
            </w:r>
          </w:p>
          <w:p w:rsidR="00EB3318" w:rsidRPr="00AC57D2" w:rsidRDefault="00DE3E7E" w:rsidP="00EB3318">
            <w:pPr>
              <w:pStyle w:val="a4"/>
              <w:numPr>
                <w:ilvl w:val="0"/>
                <w:numId w:val="68"/>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於109年11月30日、12月14日由行政院召開「協商犯罪被害人保護法修法政策議題事宜會議」進行跨院際與跨部會協商。</w:t>
            </w:r>
            <w:r w:rsidR="007E1446" w:rsidRPr="00AC57D2">
              <w:rPr>
                <w:rFonts w:ascii="標楷體" w:eastAsia="標楷體" w:hAnsi="標楷體" w:cs="Times New Roman" w:hint="eastAsia"/>
                <w:sz w:val="28"/>
                <w:szCs w:val="28"/>
              </w:rPr>
              <w:t>並於110年1月19日向行政院羅秉成政務委員進行專案報告，說明修法之亮點與外界建議參採情形等議題。</w:t>
            </w:r>
            <w:r w:rsidR="005405AA" w:rsidRPr="00AC57D2">
              <w:rPr>
                <w:rFonts w:ascii="標楷體" w:eastAsia="標楷體" w:hAnsi="標楷體" w:cs="Times New Roman" w:hint="eastAsia"/>
                <w:sz w:val="28"/>
                <w:szCs w:val="28"/>
              </w:rPr>
              <w:t>另於110年1月22日</w:t>
            </w:r>
            <w:r w:rsidR="00104B62" w:rsidRPr="00AC57D2">
              <w:rPr>
                <w:rFonts w:ascii="標楷體" w:eastAsia="標楷體" w:hAnsi="標楷體" w:cs="Times New Roman" w:hint="eastAsia"/>
                <w:sz w:val="28"/>
                <w:szCs w:val="28"/>
              </w:rPr>
              <w:t>至2月22日</w:t>
            </w:r>
            <w:r w:rsidR="005405AA" w:rsidRPr="00AC57D2">
              <w:rPr>
                <w:rFonts w:ascii="標楷體" w:eastAsia="標楷體" w:hAnsi="標楷體" w:cs="Times New Roman" w:hint="eastAsia"/>
                <w:sz w:val="28"/>
                <w:szCs w:val="28"/>
              </w:rPr>
              <w:t>進行「犯罪被害人保護法修正草案」之法規預告作業，</w:t>
            </w:r>
            <w:r w:rsidR="00104B62" w:rsidRPr="00AC57D2">
              <w:rPr>
                <w:rFonts w:ascii="標楷體" w:eastAsia="標楷體" w:hAnsi="標楷體" w:cs="Times New Roman" w:hint="eastAsia"/>
                <w:sz w:val="28"/>
                <w:szCs w:val="28"/>
              </w:rPr>
              <w:t>復參考各界意見並完成法案及性別影響評估作業後，已於3月30日以法保字第11005503370號函將本部修正草案報請行政院審查。</w:t>
            </w:r>
            <w:r w:rsidR="0021351A" w:rsidRPr="00AC57D2">
              <w:rPr>
                <w:rFonts w:ascii="標楷體" w:eastAsia="標楷體" w:hAnsi="標楷體" w:cs="Times New Roman" w:hint="eastAsia"/>
                <w:sz w:val="28"/>
                <w:szCs w:val="28"/>
              </w:rPr>
              <w:t>行政院原定於110年5月18日及19日召開兩次犯保法修正草案相關修法政策事宜研商會議，惟因應疫情三級警戒影響，延至110年7月21日及7月30日召開，5-6月間先行以書面方式交換各界意見，正式會議中則針對本部草案版本與司法改革聯盟所提出之修正草案版本進行重要差異討論，並對於重要政策議題進行意見交流，後續將視行政院會議結論裁示方向，調整修正草案條文。</w:t>
            </w:r>
            <w:r w:rsidR="00EB3318" w:rsidRPr="00AC57D2">
              <w:rPr>
                <w:rFonts w:ascii="標楷體" w:eastAsia="標楷體" w:hAnsi="標楷體" w:cs="Times New Roman" w:hint="eastAsia"/>
                <w:sz w:val="28"/>
                <w:szCs w:val="28"/>
              </w:rPr>
              <w:t>本部業就前揭會議結論與主席裁示酌予調整本部犯保法修正草案，行政院並已於110年10月18日、11月3日、11月8日、11月24日、12月3日、12月6日、12月7日、111年1月19日、1月21日及2月8日再行召開10次逐條審查會議討論完竣並修改在案。</w:t>
            </w:r>
          </w:p>
          <w:p w:rsidR="00EB3318" w:rsidRPr="00AC57D2" w:rsidRDefault="00EB3318" w:rsidP="00EB3318">
            <w:pPr>
              <w:pStyle w:val="a4"/>
              <w:numPr>
                <w:ilvl w:val="0"/>
                <w:numId w:val="68"/>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本部之修正草案業於111年3月10日經行政院第3793次院會審議通過，並由行政院同日以院臺法字第1110167718號函送立法院審議。</w:t>
            </w:r>
            <w:r w:rsidR="004105B5" w:rsidRPr="00AC57D2">
              <w:rPr>
                <w:rFonts w:ascii="標楷體" w:eastAsia="標楷體" w:hAnsi="標楷體" w:hint="eastAsia"/>
                <w:sz w:val="28"/>
                <w:szCs w:val="28"/>
              </w:rPr>
              <w:t>立法院司法及法制委員會已於111年4月25日、4月27日及5月12日進行詢答、大體討論並完成第一輪逐條審查。</w:t>
            </w:r>
          </w:p>
          <w:p w:rsidR="0035425F" w:rsidRPr="00AC57D2" w:rsidRDefault="0035425F" w:rsidP="00745F70">
            <w:pPr>
              <w:pStyle w:val="a4"/>
              <w:numPr>
                <w:ilvl w:val="0"/>
                <w:numId w:val="67"/>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hint="eastAsia"/>
                <w:sz w:val="28"/>
                <w:szCs w:val="28"/>
              </w:rPr>
              <w:t>強化被害人</w:t>
            </w:r>
            <w:r w:rsidRPr="00AC57D2">
              <w:rPr>
                <w:rFonts w:ascii="標楷體" w:eastAsia="標楷體" w:hAnsi="標楷體" w:cs="Arial Unicode MS" w:hint="eastAsia"/>
                <w:sz w:val="28"/>
                <w:szCs w:val="28"/>
              </w:rPr>
              <w:t>資訊</w:t>
            </w:r>
            <w:r w:rsidRPr="00AC57D2">
              <w:rPr>
                <w:rFonts w:ascii="標楷體" w:eastAsia="標楷體" w:hAnsi="標楷體" w:hint="eastAsia"/>
                <w:sz w:val="28"/>
                <w:szCs w:val="28"/>
              </w:rPr>
              <w:t>獲取</w:t>
            </w:r>
            <w:r w:rsidRPr="00AC57D2">
              <w:rPr>
                <w:rFonts w:ascii="標楷體" w:eastAsia="標楷體" w:hAnsi="標楷體"/>
                <w:sz w:val="28"/>
                <w:szCs w:val="28"/>
              </w:rPr>
              <w:t>：</w:t>
            </w:r>
          </w:p>
          <w:p w:rsidR="00F446B3" w:rsidRPr="00AC57D2" w:rsidRDefault="00FA3086" w:rsidP="00745F70">
            <w:pPr>
              <w:pStyle w:val="a4"/>
              <w:numPr>
                <w:ilvl w:val="0"/>
                <w:numId w:val="69"/>
              </w:numPr>
              <w:spacing w:line="360" w:lineRule="exact"/>
              <w:ind w:leftChars="0" w:left="863" w:hanging="283"/>
              <w:jc w:val="both"/>
              <w:rPr>
                <w:rFonts w:ascii="標楷體" w:eastAsia="標楷體" w:hAnsi="標楷體"/>
                <w:sz w:val="28"/>
                <w:szCs w:val="28"/>
              </w:rPr>
            </w:pPr>
            <w:r w:rsidRPr="00AC57D2">
              <w:rPr>
                <w:rFonts w:ascii="標楷體" w:eastAsia="標楷體" w:hAnsi="標楷體" w:cs="Arial Unicode MS" w:hint="eastAsia"/>
                <w:sz w:val="28"/>
                <w:szCs w:val="28"/>
              </w:rPr>
              <w:t>除｢加強犯罪被害人保護方案｣已修正</w:t>
            </w:r>
            <w:r w:rsidRPr="00AC57D2">
              <w:rPr>
                <w:rFonts w:ascii="標楷體" w:eastAsia="標楷體" w:hAnsi="標楷體" w:cs="Arial Unicode MS"/>
                <w:sz w:val="28"/>
                <w:szCs w:val="28"/>
              </w:rPr>
              <w:t>完成</w:t>
            </w:r>
            <w:r w:rsidRPr="00AC57D2">
              <w:rPr>
                <w:rFonts w:ascii="標楷體" w:eastAsia="標楷體" w:hAnsi="標楷體" w:cs="Arial Unicode MS" w:hint="eastAsia"/>
                <w:sz w:val="28"/>
                <w:szCs w:val="28"/>
              </w:rPr>
              <w:t>外，</w:t>
            </w:r>
            <w:r w:rsidRPr="00AC57D2">
              <w:rPr>
                <w:rFonts w:ascii="標楷體" w:eastAsia="標楷體" w:hAnsi="標楷體" w:hint="eastAsia"/>
                <w:sz w:val="28"/>
                <w:szCs w:val="28"/>
              </w:rPr>
              <w:t>於106年10月19日核定犯保協會「加害人在監動態及假釋徵詢通知作業規定」，被害人或其家屬有知悉加害人出監（或移監）需求者，得透過該協會向矯正機關申請加害人出監（或移監）通知或訊息</w:t>
            </w:r>
            <w:r w:rsidRPr="00AC57D2">
              <w:rPr>
                <w:rFonts w:ascii="標楷體" w:eastAsia="標楷體" w:hAnsi="標楷體" w:cs="Times New Roman"/>
                <w:sz w:val="28"/>
                <w:szCs w:val="28"/>
              </w:rPr>
              <w:t>。</w:t>
            </w:r>
          </w:p>
          <w:p w:rsidR="00F446B3" w:rsidRPr="00AC57D2" w:rsidRDefault="00FA3086" w:rsidP="00745F70">
            <w:pPr>
              <w:pStyle w:val="a4"/>
              <w:numPr>
                <w:ilvl w:val="0"/>
                <w:numId w:val="69"/>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犯保協會與矯正署建立資料交換平台，提供被害人監所動態通知及假釋意見調查服務。</w:t>
            </w:r>
          </w:p>
          <w:p w:rsidR="0035425F" w:rsidRPr="00AC57D2" w:rsidRDefault="00FA3086" w:rsidP="00745F70">
            <w:pPr>
              <w:pStyle w:val="a4"/>
              <w:numPr>
                <w:ilvl w:val="0"/>
                <w:numId w:val="69"/>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本部另於</w:t>
            </w:r>
            <w:r w:rsidRPr="00AC57D2">
              <w:rPr>
                <w:rFonts w:ascii="標楷體" w:eastAsia="標楷體" w:hAnsi="標楷體"/>
                <w:sz w:val="28"/>
                <w:szCs w:val="28"/>
              </w:rPr>
              <w:t>108</w:t>
            </w:r>
            <w:r w:rsidRPr="00AC57D2">
              <w:rPr>
                <w:rFonts w:ascii="標楷體" w:eastAsia="標楷體" w:hAnsi="標楷體" w:hint="eastAsia"/>
                <w:sz w:val="28"/>
                <w:szCs w:val="28"/>
              </w:rPr>
              <w:t>年</w:t>
            </w:r>
            <w:r w:rsidRPr="00AC57D2">
              <w:rPr>
                <w:rFonts w:ascii="標楷體" w:eastAsia="標楷體" w:hAnsi="標楷體"/>
                <w:sz w:val="28"/>
                <w:szCs w:val="28"/>
              </w:rPr>
              <w:t>1</w:t>
            </w:r>
            <w:r w:rsidRPr="00AC57D2">
              <w:rPr>
                <w:rFonts w:ascii="標楷體" w:eastAsia="標楷體" w:hAnsi="標楷體" w:hint="eastAsia"/>
                <w:sz w:val="28"/>
                <w:szCs w:val="28"/>
              </w:rPr>
              <w:t>月</w:t>
            </w:r>
            <w:r w:rsidRPr="00AC57D2">
              <w:rPr>
                <w:rFonts w:ascii="標楷體" w:eastAsia="標楷體" w:hAnsi="標楷體"/>
                <w:sz w:val="28"/>
                <w:szCs w:val="28"/>
              </w:rPr>
              <w:t>9</w:t>
            </w:r>
            <w:r w:rsidRPr="00AC57D2">
              <w:rPr>
                <w:rFonts w:ascii="標楷體" w:eastAsia="標楷體" w:hAnsi="標楷體" w:hint="eastAsia"/>
                <w:sz w:val="28"/>
                <w:szCs w:val="28"/>
              </w:rPr>
              <w:t>日召開「研商被害人刑事程序中資訊獲知權益會議」，研議一定類型之案件，經被害人提出申請，可將相關訴訟上之資訊，適時告知被害人，賦予被害人更完整之保障。</w:t>
            </w:r>
          </w:p>
          <w:p w:rsidR="00F446B3" w:rsidRPr="00AC57D2" w:rsidRDefault="00F446B3" w:rsidP="00745F70">
            <w:pPr>
              <w:pStyle w:val="a4"/>
              <w:numPr>
                <w:ilvl w:val="0"/>
                <w:numId w:val="6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為保障犯罪被害人之資訊獲知，使犯罪被害人及其家屬能瞭解偵查、審判進度、加害人在監動態及假釋程序，得以適時表示意見，本部計畫建置「被害人刑事訴訟資訊獲知平台系統」目前已發包完成委外服務採購案，</w:t>
            </w:r>
            <w:r w:rsidR="00FF5FE6" w:rsidRPr="00AC57D2">
              <w:rPr>
                <w:rFonts w:ascii="標楷體" w:eastAsia="標楷體" w:hAnsi="標楷體" w:cs="Times New Roman" w:hint="eastAsia"/>
                <w:sz w:val="28"/>
                <w:szCs w:val="28"/>
              </w:rPr>
              <w:t>且</w:t>
            </w:r>
            <w:r w:rsidR="00FF5FE6" w:rsidRPr="00AC57D2">
              <w:rPr>
                <w:rFonts w:ascii="標楷體" w:eastAsia="標楷體" w:hAnsi="標楷體" w:cs="細明體" w:hint="eastAsia"/>
                <w:kern w:val="0"/>
                <w:sz w:val="28"/>
                <w:szCs w:val="28"/>
              </w:rPr>
              <w:t>於10月13日召開被害人刑事訴訟資訊獲知平台會議，針對系統上線時程規劃、協助被害人聲請之機制、被害人聲請資料之保護進行討論，並於11月30日邀集參與試辦之臺北地院地檢、新北地院地檢、屏東地檢及相關單位研議試辦之具體細節，</w:t>
            </w:r>
            <w:r w:rsidR="00BE3837" w:rsidRPr="00AC57D2">
              <w:rPr>
                <w:rFonts w:ascii="標楷體" w:eastAsia="標楷體" w:hAnsi="標楷體" w:hint="eastAsia"/>
                <w:sz w:val="28"/>
                <w:szCs w:val="28"/>
              </w:rPr>
              <w:t>於1</w:t>
            </w:r>
            <w:r w:rsidR="00BE3837" w:rsidRPr="00AC57D2">
              <w:rPr>
                <w:rFonts w:ascii="標楷體" w:eastAsia="標楷體" w:hAnsi="標楷體"/>
                <w:sz w:val="28"/>
                <w:szCs w:val="28"/>
              </w:rPr>
              <w:t>10</w:t>
            </w:r>
            <w:r w:rsidR="00BE3837" w:rsidRPr="00AC57D2">
              <w:rPr>
                <w:rFonts w:ascii="標楷體" w:eastAsia="標楷體" w:hAnsi="標楷體" w:hint="eastAsia"/>
                <w:sz w:val="28"/>
                <w:szCs w:val="28"/>
              </w:rPr>
              <w:t>年1月1日已擇定由臺灣臺北地方檢察署及地方法院、臺灣新北地方檢察署及地方法院、臺灣屏東地方檢察署及地方法院試辦。</w:t>
            </w:r>
          </w:p>
          <w:p w:rsidR="002B6604" w:rsidRPr="00AC57D2" w:rsidRDefault="0096154F" w:rsidP="00745F70">
            <w:pPr>
              <w:pStyle w:val="a4"/>
              <w:numPr>
                <w:ilvl w:val="0"/>
                <w:numId w:val="6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hint="eastAsia"/>
                <w:sz w:val="28"/>
                <w:szCs w:val="28"/>
              </w:rPr>
              <w:t>於110年3月起，陸續加入試辦機關臺灣臺中地方檢察署及地方法院、臺灣南投地方檢察署及地方法院及臺灣新竹地方檢察署及地方法院。</w:t>
            </w:r>
          </w:p>
          <w:p w:rsidR="004F2046" w:rsidRPr="00AC57D2" w:rsidRDefault="002B6604" w:rsidP="004F2046">
            <w:pPr>
              <w:pStyle w:val="a4"/>
              <w:numPr>
                <w:ilvl w:val="0"/>
                <w:numId w:val="69"/>
              </w:numPr>
              <w:spacing w:line="360" w:lineRule="exact"/>
              <w:ind w:leftChars="0" w:left="863" w:hanging="283"/>
              <w:jc w:val="both"/>
              <w:rPr>
                <w:rFonts w:ascii="標楷體" w:eastAsia="標楷體" w:hAnsi="標楷體" w:cs="細明體"/>
                <w:kern w:val="0"/>
                <w:sz w:val="28"/>
                <w:szCs w:val="28"/>
              </w:rPr>
            </w:pPr>
            <w:r w:rsidRPr="00AC57D2">
              <w:rPr>
                <w:rFonts w:ascii="標楷體" w:eastAsia="標楷體" w:hAnsi="標楷體" w:hint="eastAsia"/>
                <w:kern w:val="0"/>
                <w:sz w:val="28"/>
                <w:szCs w:val="28"/>
              </w:rPr>
              <w:t>於110年6月1日起，</w:t>
            </w:r>
            <w:r w:rsidRPr="00AC57D2">
              <w:rPr>
                <w:rFonts w:ascii="標楷體" w:eastAsia="標楷體" w:hAnsi="標楷體" w:hint="eastAsia"/>
                <w:sz w:val="28"/>
                <w:szCs w:val="28"/>
              </w:rPr>
              <w:t>陸續加入試辦機關</w:t>
            </w:r>
            <w:r w:rsidRPr="00AC57D2">
              <w:rPr>
                <w:rFonts w:ascii="標楷體" w:eastAsia="標楷體" w:hAnsi="標楷體" w:hint="eastAsia"/>
                <w:kern w:val="0"/>
                <w:sz w:val="28"/>
                <w:szCs w:val="28"/>
              </w:rPr>
              <w:t>桃園地檢、雲林地檢、高雄地檢、橋頭地檢、嘉義地檢、台東地檢、澎湖地檢、金門地檢、連江地檢及地院。</w:t>
            </w:r>
            <w:r w:rsidR="004F2046" w:rsidRPr="00AC57D2">
              <w:rPr>
                <w:rFonts w:ascii="標楷體" w:eastAsia="標楷體" w:hAnsi="標楷體" w:hint="eastAsia"/>
                <w:kern w:val="0"/>
                <w:sz w:val="28"/>
                <w:szCs w:val="28"/>
              </w:rPr>
              <w:t>並自110年7月1日起全國各地檢署均已辦理。</w:t>
            </w:r>
          </w:p>
          <w:p w:rsidR="00941026" w:rsidRPr="00AC57D2" w:rsidRDefault="00941026" w:rsidP="004F2046">
            <w:pPr>
              <w:pStyle w:val="a4"/>
              <w:numPr>
                <w:ilvl w:val="0"/>
                <w:numId w:val="69"/>
              </w:numPr>
              <w:spacing w:line="360" w:lineRule="exact"/>
              <w:ind w:leftChars="0" w:left="863" w:hanging="283"/>
              <w:jc w:val="both"/>
              <w:rPr>
                <w:rFonts w:ascii="標楷體" w:eastAsia="標楷體" w:hAnsi="標楷體" w:cs="細明體"/>
                <w:kern w:val="0"/>
                <w:sz w:val="28"/>
                <w:szCs w:val="28"/>
              </w:rPr>
            </w:pPr>
            <w:r w:rsidRPr="00AC57D2">
              <w:rPr>
                <w:rFonts w:ascii="標楷體" w:eastAsia="標楷體" w:hAnsi="標楷體" w:hint="eastAsia"/>
                <w:bCs/>
                <w:sz w:val="28"/>
                <w:szCs w:val="28"/>
              </w:rPr>
              <w:t>本部於110年7月1日完成「被害人刑事訴訟資訊獲知平台」建置上線。適用案件包括殺人罪、重傷罪、強盜罪、擄人勒贖罪、性侵害犯罪或其他經檢察官審酌認有必要者。聲請人填妥聲請書，經檢察官核准後，可獲知檢察官對被告諭知強制處分結果、偵查結果、被告通緝到案等資訊。平台傳送電子郵件通知聲請人，聲請人也可以依據平台傳送之帳號、密碼，自行登入查詢相關資訊。為尊重被害人或其家屬之意願，被害人或其家屬得隨時具狀停止。目前仍</w:t>
            </w:r>
            <w:r w:rsidR="00874C13" w:rsidRPr="00AC57D2">
              <w:rPr>
                <w:rFonts w:ascii="標楷體" w:eastAsia="標楷體" w:hAnsi="標楷體" w:hint="eastAsia"/>
                <w:bCs/>
                <w:sz w:val="28"/>
                <w:szCs w:val="28"/>
              </w:rPr>
              <w:t>依照外界反饋，</w:t>
            </w:r>
            <w:r w:rsidR="00AC409E" w:rsidRPr="00AC57D2">
              <w:rPr>
                <w:rFonts w:ascii="標楷體" w:eastAsia="標楷體" w:hAnsi="標楷體" w:hint="eastAsia"/>
                <w:bCs/>
                <w:sz w:val="28"/>
                <w:szCs w:val="28"/>
              </w:rPr>
              <w:t>定期滾動式檢討，</w:t>
            </w:r>
            <w:r w:rsidRPr="00AC57D2">
              <w:rPr>
                <w:rFonts w:ascii="標楷體" w:eastAsia="標楷體" w:hAnsi="標楷體" w:hint="eastAsia"/>
                <w:bCs/>
                <w:sz w:val="28"/>
                <w:szCs w:val="28"/>
              </w:rPr>
              <w:t>持續增修平台功能，以利使用</w:t>
            </w:r>
            <w:r w:rsidR="00B060D8" w:rsidRPr="00AC57D2">
              <w:rPr>
                <w:rFonts w:ascii="標楷體" w:eastAsia="標楷體" w:hAnsi="標楷體" w:hint="eastAsia"/>
                <w:bCs/>
                <w:sz w:val="28"/>
                <w:szCs w:val="28"/>
              </w:rPr>
              <w:t>，刻正積極推動被害人訴訟資訊獲知平台雙語化。</w:t>
            </w:r>
          </w:p>
          <w:p w:rsidR="00BD5B0E" w:rsidRPr="00AC57D2" w:rsidRDefault="00BD5B0E" w:rsidP="00947233">
            <w:pPr>
              <w:pStyle w:val="a4"/>
              <w:numPr>
                <w:ilvl w:val="0"/>
                <w:numId w:val="6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另本部已訂立「檢察機關辦理被害人刑事訴訟資訊獲知平台應行注意事項」，使檢察機關積極推動被害人保護時有相關規範，俾資遵循</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並於109年2月10日生效。</w:t>
            </w:r>
            <w:r w:rsidR="00FC607D" w:rsidRPr="00AC57D2">
              <w:rPr>
                <w:rFonts w:ascii="標楷體" w:eastAsia="標楷體" w:hAnsi="標楷體" w:hint="eastAsia"/>
                <w:sz w:val="28"/>
                <w:szCs w:val="28"/>
              </w:rPr>
              <w:t>110年6月28日修正檢察機關辦理被害人刑事訴訟資訊獲知平台應行注意事項第 1、4、5、9 點條文及第8點條文，並自同日生效，使檢察機關積極推動被害人保護時有所遵循相關規範。</w:t>
            </w:r>
          </w:p>
          <w:p w:rsidR="0035425F" w:rsidRPr="00AC57D2" w:rsidRDefault="0035425F" w:rsidP="00745F70">
            <w:pPr>
              <w:pStyle w:val="a4"/>
              <w:numPr>
                <w:ilvl w:val="0"/>
                <w:numId w:val="67"/>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保障被害人補償請求權</w:t>
            </w:r>
            <w:r w:rsidRPr="00AC57D2">
              <w:rPr>
                <w:rFonts w:ascii="標楷體" w:eastAsia="標楷體" w:hAnsi="標楷體" w:cs="Times New Roman"/>
                <w:sz w:val="28"/>
                <w:szCs w:val="28"/>
              </w:rPr>
              <w:t>：</w:t>
            </w:r>
          </w:p>
          <w:p w:rsidR="00B263B1" w:rsidRPr="00AC57D2" w:rsidRDefault="006534E1" w:rsidP="00745F70">
            <w:pPr>
              <w:pStyle w:val="a4"/>
              <w:numPr>
                <w:ilvl w:val="0"/>
                <w:numId w:val="7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本部於</w:t>
            </w:r>
            <w:r w:rsidRPr="00AC57D2">
              <w:rPr>
                <w:rFonts w:ascii="標楷體" w:eastAsia="標楷體" w:hAnsi="標楷體" w:cs="Times New Roman" w:hint="eastAsia"/>
                <w:sz w:val="28"/>
                <w:szCs w:val="28"/>
              </w:rPr>
              <w:t>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w:t>
            </w:r>
            <w:r w:rsidRPr="00AC57D2">
              <w:rPr>
                <w:rFonts w:ascii="標楷體" w:eastAsia="標楷體" w:hAnsi="標楷體" w:cs="Times New Roman"/>
                <w:sz w:val="28"/>
                <w:szCs w:val="28"/>
              </w:rPr>
              <w:t>月簽奉核准組成犯罪被害人保護法研修小組，關於補償之定位、金額等將於研修中檢討修正，</w:t>
            </w:r>
            <w:r w:rsidR="002C64E9" w:rsidRPr="00AC57D2">
              <w:rPr>
                <w:rFonts w:ascii="標楷體" w:eastAsia="標楷體" w:hAnsi="標楷體" w:cs="Times New Roman" w:hint="eastAsia"/>
                <w:sz w:val="28"/>
                <w:szCs w:val="28"/>
              </w:rPr>
              <w:t>108年4月23日、108年5月16</w:t>
            </w:r>
            <w:r w:rsidR="00B263B1" w:rsidRPr="00AC57D2">
              <w:rPr>
                <w:rFonts w:ascii="標楷體" w:eastAsia="標楷體" w:hAnsi="標楷體" w:cs="Times New Roman" w:hint="eastAsia"/>
                <w:sz w:val="28"/>
                <w:szCs w:val="28"/>
              </w:rPr>
              <w:t>日召開第一、二次會議</w:t>
            </w:r>
            <w:r w:rsidR="00B263B1" w:rsidRPr="00AC57D2">
              <w:rPr>
                <w:rFonts w:ascii="標楷體" w:eastAsia="標楷體" w:hAnsi="標楷體" w:cs="Times New Roman"/>
                <w:sz w:val="28"/>
                <w:szCs w:val="28"/>
              </w:rPr>
              <w:t>；</w:t>
            </w:r>
            <w:r w:rsidR="00A93426" w:rsidRPr="00AC57D2">
              <w:rPr>
                <w:rFonts w:ascii="標楷體" w:eastAsia="標楷體" w:hAnsi="標楷體" w:cs="Times New Roman" w:hint="eastAsia"/>
                <w:sz w:val="28"/>
                <w:szCs w:val="28"/>
              </w:rPr>
              <w:t>108年7月31日邀集交通部、勞動部及警政署等召開「犯罪被害人保護法研修涉跨部會業務討論會議」，各部會依據會議紀錄業陸續回覆相關議題評估意見。</w:t>
            </w:r>
            <w:r w:rsidR="003F30D1" w:rsidRPr="00AC57D2">
              <w:rPr>
                <w:rFonts w:ascii="標楷體" w:eastAsia="標楷體" w:hAnsi="標楷體" w:hint="eastAsia"/>
                <w:sz w:val="28"/>
                <w:szCs w:val="28"/>
              </w:rPr>
              <w:t>108年12月17日與衛生福利部研商犯保法修正事宜，</w:t>
            </w:r>
            <w:r w:rsidR="003F30D1" w:rsidRPr="00AC57D2">
              <w:rPr>
                <w:rFonts w:ascii="標楷體" w:eastAsia="標楷體" w:hAnsi="標楷體"/>
                <w:sz w:val="28"/>
                <w:szCs w:val="28"/>
              </w:rPr>
              <w:t>會</w:t>
            </w:r>
            <w:r w:rsidR="003F30D1" w:rsidRPr="00AC57D2">
              <w:rPr>
                <w:rFonts w:ascii="標楷體" w:eastAsia="標楷體" w:hAnsi="標楷體" w:hint="eastAsia"/>
                <w:sz w:val="28"/>
                <w:szCs w:val="28"/>
              </w:rPr>
              <w:t>議紀錄業陸續回覆相關議題評估意見。</w:t>
            </w:r>
          </w:p>
          <w:p w:rsidR="00C03978" w:rsidRPr="00AC57D2" w:rsidRDefault="006534E1" w:rsidP="00C03978">
            <w:pPr>
              <w:pStyle w:val="a4"/>
              <w:numPr>
                <w:ilvl w:val="0"/>
                <w:numId w:val="7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另補償之簡化便民措施，行政院於</w:t>
            </w:r>
            <w:r w:rsidRPr="00AC57D2">
              <w:rPr>
                <w:rFonts w:ascii="標楷體" w:eastAsia="標楷體" w:hAnsi="標楷體" w:cs="Times New Roman" w:hint="eastAsia"/>
                <w:sz w:val="28"/>
                <w:szCs w:val="28"/>
              </w:rPr>
              <w:t>107</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12</w:t>
            </w:r>
            <w:r w:rsidRPr="00AC57D2">
              <w:rPr>
                <w:rFonts w:ascii="標楷體" w:eastAsia="標楷體" w:hAnsi="標楷體" w:cs="Times New Roman"/>
                <w:sz w:val="28"/>
                <w:szCs w:val="28"/>
              </w:rPr>
              <w:t>月28</w:t>
            </w:r>
            <w:r w:rsidR="005C007C" w:rsidRPr="00AC57D2">
              <w:rPr>
                <w:rFonts w:ascii="標楷體" w:eastAsia="標楷體" w:hAnsi="標楷體" w:cs="Times New Roman"/>
                <w:sz w:val="28"/>
                <w:szCs w:val="28"/>
              </w:rPr>
              <w:t>日核定之加強犯罪被害人保護方案已有相關規定，本部</w:t>
            </w:r>
            <w:r w:rsidRPr="00AC57D2">
              <w:rPr>
                <w:rFonts w:ascii="標楷體" w:eastAsia="標楷體" w:hAnsi="標楷體" w:cs="Times New Roman"/>
                <w:sz w:val="28"/>
                <w:szCs w:val="28"/>
              </w:rPr>
              <w:t>於</w:t>
            </w:r>
            <w:r w:rsidRPr="00AC57D2">
              <w:rPr>
                <w:rFonts w:ascii="標楷體" w:eastAsia="標楷體" w:hAnsi="標楷體" w:cs="Times New Roman" w:hint="eastAsia"/>
                <w:sz w:val="28"/>
                <w:szCs w:val="28"/>
              </w:rPr>
              <w:t>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2</w:t>
            </w:r>
            <w:r w:rsidRPr="00AC57D2">
              <w:rPr>
                <w:rFonts w:ascii="標楷體" w:eastAsia="標楷體" w:hAnsi="標楷體" w:cs="Times New Roman"/>
                <w:sz w:val="28"/>
                <w:szCs w:val="28"/>
              </w:rPr>
              <w:t>月14</w:t>
            </w:r>
            <w:r w:rsidR="00E964D8" w:rsidRPr="00AC57D2">
              <w:rPr>
                <w:rFonts w:ascii="標楷體" w:eastAsia="標楷體" w:hAnsi="標楷體" w:cs="Times New Roman"/>
                <w:sz w:val="28"/>
                <w:szCs w:val="28"/>
              </w:rPr>
              <w:t>日辦理說明會，以期落實犯罪被害人保護，</w:t>
            </w:r>
            <w:r w:rsidR="00D5339C" w:rsidRPr="00AC57D2">
              <w:rPr>
                <w:rFonts w:ascii="標楷體" w:eastAsia="標楷體" w:hAnsi="標楷體" w:cs="Times New Roman" w:hint="eastAsia"/>
                <w:sz w:val="28"/>
                <w:szCs w:val="28"/>
              </w:rPr>
              <w:t>並於</w:t>
            </w:r>
            <w:r w:rsidR="00E964D8" w:rsidRPr="00AC57D2">
              <w:rPr>
                <w:rFonts w:ascii="標楷體" w:eastAsia="標楷體" w:hAnsi="標楷體" w:cs="Times New Roman"/>
                <w:sz w:val="28"/>
                <w:szCs w:val="28"/>
              </w:rPr>
              <w:t>108</w:t>
            </w:r>
            <w:r w:rsidR="00D5339C" w:rsidRPr="00AC57D2">
              <w:rPr>
                <w:rFonts w:ascii="標楷體" w:eastAsia="標楷體" w:hAnsi="標楷體" w:cs="Times New Roman" w:hint="eastAsia"/>
                <w:sz w:val="28"/>
                <w:szCs w:val="28"/>
              </w:rPr>
              <w:t>年3月20日函請本部加強犯罪被害人保護方案具體措施相關主協辦機關於</w:t>
            </w:r>
            <w:r w:rsidR="00E964D8" w:rsidRPr="00AC57D2">
              <w:rPr>
                <w:rFonts w:ascii="標楷體" w:eastAsia="標楷體" w:hAnsi="標楷體" w:cs="Times New Roman" w:hint="eastAsia"/>
                <w:sz w:val="28"/>
                <w:szCs w:val="28"/>
              </w:rPr>
              <w:t>108</w:t>
            </w:r>
            <w:r w:rsidR="00D5339C" w:rsidRPr="00AC57D2">
              <w:rPr>
                <w:rFonts w:ascii="標楷體" w:eastAsia="標楷體" w:hAnsi="標楷體" w:cs="Times New Roman" w:hint="eastAsia"/>
                <w:sz w:val="28"/>
                <w:szCs w:val="28"/>
              </w:rPr>
              <w:t>年7月15日前提報辦理情形。</w:t>
            </w:r>
            <w:r w:rsidR="00B263B1" w:rsidRPr="00AC57D2">
              <w:rPr>
                <w:rFonts w:ascii="標楷體" w:eastAsia="標楷體" w:hAnsi="標楷體" w:cs="Times New Roman" w:hint="eastAsia"/>
                <w:sz w:val="28"/>
                <w:szCs w:val="28"/>
              </w:rPr>
              <w:t>109年4月30日召開「研商犯罪被害補償審議期間管考機制會議」，研商提高犯罪被害補償審議效率機制</w:t>
            </w:r>
            <w:r w:rsidR="00B263B1" w:rsidRPr="00AC57D2">
              <w:rPr>
                <w:rFonts w:ascii="標楷體" w:eastAsia="標楷體" w:hAnsi="標楷體" w:cs="Times New Roman"/>
                <w:sz w:val="28"/>
                <w:szCs w:val="28"/>
              </w:rPr>
              <w:t>；</w:t>
            </w:r>
            <w:r w:rsidR="00B263B1" w:rsidRPr="00AC57D2">
              <w:rPr>
                <w:rFonts w:ascii="標楷體" w:eastAsia="標楷體" w:hAnsi="標楷體" w:cs="Times New Roman" w:hint="eastAsia"/>
                <w:sz w:val="28"/>
                <w:szCs w:val="28"/>
              </w:rPr>
              <w:t>另於109年6月15日函請各地檢署依規定召開犯罪被害人補償審議（覆審）委員會議，以保障犯罪被害人權益。</w:t>
            </w:r>
            <w:r w:rsidR="0021351A" w:rsidRPr="00AC57D2">
              <w:rPr>
                <w:rFonts w:ascii="標楷體" w:eastAsia="標楷體" w:hAnsi="標楷體" w:cs="Times New Roman" w:hint="eastAsia"/>
                <w:sz w:val="28"/>
                <w:szCs w:val="28"/>
              </w:rPr>
              <w:t>於110年1月13日召開「研商犯罪被害人保護法修正草案-人身安全保護及補助金競合討論會議」，邀請司法院、衛福部、警政署等機關，蒐集人身安全保護與補償金競合之規劃建議，</w:t>
            </w:r>
            <w:r w:rsidR="0021351A" w:rsidRPr="00AC57D2">
              <w:rPr>
                <w:rFonts w:ascii="標楷體" w:eastAsia="標楷體" w:hAnsi="標楷體" w:hint="eastAsia"/>
                <w:sz w:val="28"/>
                <w:szCs w:val="28"/>
              </w:rPr>
              <w:t>並函詢各地檢署意見後，於110年1月15日以法保字第10905517940號函送修正之犯罪被害補償金相關書表共12款，並請各地檢署自即日起參考運用</w:t>
            </w:r>
            <w:r w:rsidR="0021351A" w:rsidRPr="00AC57D2">
              <w:rPr>
                <w:rFonts w:ascii="標楷體" w:eastAsia="標楷體" w:hAnsi="標楷體" w:cs="Times New Roman" w:hint="eastAsia"/>
                <w:sz w:val="28"/>
                <w:szCs w:val="28"/>
              </w:rPr>
              <w:t>。</w:t>
            </w:r>
          </w:p>
          <w:p w:rsidR="00C03978" w:rsidRPr="00AC57D2" w:rsidRDefault="00C03978" w:rsidP="00C03978">
            <w:pPr>
              <w:pStyle w:val="a4"/>
              <w:numPr>
                <w:ilvl w:val="0"/>
                <w:numId w:val="7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hint="eastAsia"/>
                <w:sz w:val="28"/>
                <w:szCs w:val="28"/>
              </w:rPr>
              <w:t>本部犯保法修正草案已依本決議翻轉犯罪被害補償金之定位與性質，簡化審議流程，改以書面審查為原則，並檢討、修正現行犯保法第十條之規定。</w:t>
            </w:r>
          </w:p>
          <w:p w:rsidR="0064596F" w:rsidRPr="00AC57D2" w:rsidRDefault="0064596F" w:rsidP="00745F70">
            <w:pPr>
              <w:pStyle w:val="a4"/>
              <w:numPr>
                <w:ilvl w:val="0"/>
                <w:numId w:val="71"/>
              </w:numPr>
              <w:spacing w:line="360" w:lineRule="exact"/>
              <w:ind w:leftChars="0" w:left="294" w:hanging="294"/>
              <w:jc w:val="both"/>
              <w:rPr>
                <w:rFonts w:ascii="標楷體" w:eastAsia="標楷體" w:hAnsi="標楷體" w:cs="標楷體"/>
                <w:kern w:val="0"/>
                <w:sz w:val="28"/>
                <w:szCs w:val="28"/>
              </w:rPr>
            </w:pPr>
            <w:r w:rsidRPr="00AC57D2">
              <w:rPr>
                <w:rFonts w:ascii="標楷體" w:eastAsia="標楷體" w:hAnsi="標楷體" w:hint="eastAsia"/>
                <w:sz w:val="28"/>
                <w:szCs w:val="28"/>
              </w:rPr>
              <w:t>犯罪被害人白皮書規劃：</w:t>
            </w:r>
          </w:p>
          <w:p w:rsidR="0064596F" w:rsidRPr="00AC57D2" w:rsidRDefault="0013796B" w:rsidP="00745F70">
            <w:pPr>
              <w:pStyle w:val="a4"/>
              <w:numPr>
                <w:ilvl w:val="0"/>
                <w:numId w:val="72"/>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犯罪被害人保護服務白皮書委託研究案業於107年5月底完成招標程序，已於</w:t>
            </w:r>
            <w:r w:rsidR="00C04C78" w:rsidRPr="00AC57D2">
              <w:rPr>
                <w:rFonts w:ascii="標楷體" w:eastAsia="標楷體" w:hAnsi="標楷體" w:cs="Arial Unicode MS" w:hint="eastAsia"/>
                <w:sz w:val="28"/>
                <w:szCs w:val="28"/>
              </w:rPr>
              <w:t>107</w:t>
            </w:r>
            <w:r w:rsidR="00C04C78" w:rsidRPr="00AC57D2">
              <w:rPr>
                <w:rFonts w:ascii="標楷體" w:eastAsia="標楷體" w:hAnsi="標楷體" w:cs="Arial Unicode MS"/>
                <w:sz w:val="28"/>
                <w:szCs w:val="28"/>
              </w:rPr>
              <w:t>年</w:t>
            </w:r>
            <w:r w:rsidRPr="00AC57D2">
              <w:rPr>
                <w:rFonts w:ascii="標楷體" w:eastAsia="標楷體" w:hAnsi="標楷體" w:cs="Arial Unicode MS" w:hint="eastAsia"/>
                <w:sz w:val="28"/>
                <w:szCs w:val="28"/>
              </w:rPr>
              <w:t>11月9日召開期中報告審查會議</w:t>
            </w:r>
            <w:r w:rsidR="009E5747" w:rsidRPr="00AC57D2">
              <w:rPr>
                <w:rFonts w:ascii="標楷體" w:eastAsia="標楷體" w:hAnsi="標楷體" w:cs="Arial Unicode MS"/>
                <w:sz w:val="28"/>
                <w:szCs w:val="28"/>
              </w:rPr>
              <w:t>，</w:t>
            </w:r>
            <w:r w:rsidR="00890065" w:rsidRPr="00AC57D2">
              <w:rPr>
                <w:rFonts w:ascii="標楷體" w:eastAsia="標楷體" w:hAnsi="標楷體" w:cs="Arial Unicode MS"/>
                <w:sz w:val="28"/>
                <w:szCs w:val="28"/>
              </w:rPr>
              <w:t>並於</w:t>
            </w:r>
            <w:r w:rsidR="00890065" w:rsidRPr="00AC57D2">
              <w:rPr>
                <w:rFonts w:ascii="標楷體" w:eastAsia="標楷體" w:hAnsi="標楷體" w:cs="Arial Unicode MS" w:hint="eastAsia"/>
                <w:sz w:val="28"/>
                <w:szCs w:val="28"/>
              </w:rPr>
              <w:t>108</w:t>
            </w:r>
            <w:r w:rsidR="00890065" w:rsidRPr="00AC57D2">
              <w:rPr>
                <w:rFonts w:ascii="標楷體" w:eastAsia="標楷體" w:hAnsi="標楷體" w:cs="Arial Unicode MS"/>
                <w:sz w:val="28"/>
                <w:szCs w:val="28"/>
              </w:rPr>
              <w:t>年</w:t>
            </w:r>
            <w:r w:rsidR="00890065" w:rsidRPr="00AC57D2">
              <w:rPr>
                <w:rFonts w:ascii="標楷體" w:eastAsia="標楷體" w:hAnsi="標楷體" w:cs="Arial Unicode MS" w:hint="eastAsia"/>
                <w:sz w:val="28"/>
                <w:szCs w:val="28"/>
              </w:rPr>
              <w:t>5</w:t>
            </w:r>
            <w:r w:rsidR="00890065" w:rsidRPr="00AC57D2">
              <w:rPr>
                <w:rFonts w:ascii="標楷體" w:eastAsia="標楷體" w:hAnsi="標楷體" w:cs="Arial Unicode MS"/>
                <w:sz w:val="28"/>
                <w:szCs w:val="28"/>
              </w:rPr>
              <w:t>月13日</w:t>
            </w:r>
            <w:r w:rsidR="00890065" w:rsidRPr="00AC57D2">
              <w:rPr>
                <w:rFonts w:ascii="標楷體" w:eastAsia="標楷體" w:hAnsi="標楷體" w:cs="Times New Roman"/>
                <w:sz w:val="28"/>
                <w:szCs w:val="28"/>
              </w:rPr>
              <w:t>召開</w:t>
            </w:r>
            <w:r w:rsidR="00890065" w:rsidRPr="00AC57D2">
              <w:rPr>
                <w:rFonts w:ascii="標楷體" w:eastAsia="標楷體" w:hAnsi="標楷體" w:cs="Arial Unicode MS"/>
                <w:sz w:val="28"/>
                <w:szCs w:val="28"/>
              </w:rPr>
              <w:t>期末報告審查會議，</w:t>
            </w:r>
            <w:r w:rsidR="00134829" w:rsidRPr="00AC57D2">
              <w:rPr>
                <w:rFonts w:ascii="標楷體" w:eastAsia="標楷體" w:hAnsi="標楷體" w:cs="Arial Unicode MS" w:hint="eastAsia"/>
                <w:sz w:val="28"/>
                <w:szCs w:val="28"/>
              </w:rPr>
              <w:t>並已於108年10月7日</w:t>
            </w:r>
            <w:r w:rsidR="00930DF7" w:rsidRPr="00AC57D2">
              <w:rPr>
                <w:rFonts w:ascii="標楷體" w:eastAsia="標楷體" w:hAnsi="標楷體" w:hint="eastAsia"/>
                <w:sz w:val="28"/>
                <w:szCs w:val="28"/>
              </w:rPr>
              <w:t>完成</w:t>
            </w:r>
            <w:r w:rsidR="00134829" w:rsidRPr="00AC57D2">
              <w:rPr>
                <w:rFonts w:ascii="標楷體" w:eastAsia="標楷體" w:hAnsi="標楷體" w:hint="eastAsia"/>
                <w:sz w:val="28"/>
                <w:szCs w:val="28"/>
              </w:rPr>
              <w:t>驗收</w:t>
            </w:r>
            <w:r w:rsidR="00930DF7" w:rsidRPr="00AC57D2">
              <w:rPr>
                <w:rFonts w:ascii="標楷體" w:eastAsia="標楷體" w:hAnsi="標楷體" w:hint="eastAsia"/>
                <w:sz w:val="28"/>
                <w:szCs w:val="28"/>
              </w:rPr>
              <w:t>。</w:t>
            </w:r>
            <w:r w:rsidR="00CB77E7" w:rsidRPr="00AC57D2">
              <w:rPr>
                <w:rFonts w:ascii="標楷體" w:eastAsia="標楷體" w:hAnsi="標楷體" w:cs="Arial Unicode MS" w:hint="eastAsia"/>
                <w:sz w:val="28"/>
                <w:szCs w:val="28"/>
              </w:rPr>
              <w:t>於108年12月17日與衛生福利部研商犯保法修正事宜。</w:t>
            </w:r>
            <w:r w:rsidR="00DA0EB8" w:rsidRPr="00AC57D2">
              <w:rPr>
                <w:rFonts w:ascii="標楷體" w:eastAsia="標楷體" w:hAnsi="標楷體" w:cs="Arial Unicode MS" w:hint="eastAsia"/>
                <w:sz w:val="28"/>
                <w:szCs w:val="28"/>
              </w:rPr>
              <w:t>於109年2月12日邀請犯罪被害保護協會針對犯罪被害人保護服務白皮書研究案之建議事項可行性進行初步討論。</w:t>
            </w:r>
          </w:p>
          <w:p w:rsidR="000024B1" w:rsidRPr="00AC57D2" w:rsidRDefault="00AC760C" w:rsidP="00947233">
            <w:pPr>
              <w:pStyle w:val="a4"/>
              <w:numPr>
                <w:ilvl w:val="0"/>
                <w:numId w:val="72"/>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109年7月28日由張常務次長主持「犯罪被害人保護法研修專家學者代表討論會議(研討白皮書建議事項)」，邀請許春金教授等全體研究團隊成員與會，深入探討犯罪被害人保護服務白皮書建議事項並充分交換意見。</w:t>
            </w:r>
          </w:p>
          <w:p w:rsidR="000024B1" w:rsidRPr="00AC57D2" w:rsidRDefault="000024B1" w:rsidP="000024B1">
            <w:pPr>
              <w:pStyle w:val="a4"/>
              <w:numPr>
                <w:ilvl w:val="0"/>
                <w:numId w:val="72"/>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hint="eastAsia"/>
                <w:sz w:val="28"/>
                <w:szCs w:val="28"/>
              </w:rPr>
              <w:t>因本決議涉及行政院層級高度與跨部會業務，為落實決議內涵並有法律依據為辦理基礎，本部「犯罪被害人保護法修正草案」第四條已規定：「行政院得視需要召開跨</w:t>
            </w:r>
            <w:r w:rsidRPr="00AC57D2">
              <w:rPr>
                <w:rFonts w:ascii="標楷體" w:eastAsia="標楷體" w:hAnsi="標楷體" w:cs="Arial Unicode MS" w:hint="eastAsia"/>
                <w:sz w:val="28"/>
                <w:szCs w:val="28"/>
              </w:rPr>
              <w:t>部會</w:t>
            </w:r>
            <w:r w:rsidRPr="00AC57D2">
              <w:rPr>
                <w:rFonts w:ascii="標楷體" w:eastAsia="標楷體" w:hAnsi="標楷體" w:hint="eastAsia"/>
                <w:sz w:val="28"/>
                <w:szCs w:val="28"/>
              </w:rPr>
              <w:t>聯繫會議推動、協調、整合犯罪被害人權益保障相關工作，並定期檢討辦理成效。(第一項)前項辦理成效，應每四年以報告或白皮書等方式，公布犯罪被害人權益保障業務之執行狀況及相關統計資料。(第二項)」，並刻正由行政院進行法案審查中。</w:t>
            </w:r>
          </w:p>
          <w:p w:rsidR="00633D0C" w:rsidRPr="00AC57D2" w:rsidRDefault="00633D0C" w:rsidP="00745F70">
            <w:pPr>
              <w:pStyle w:val="a4"/>
              <w:numPr>
                <w:ilvl w:val="0"/>
                <w:numId w:val="71"/>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持續</w:t>
            </w:r>
            <w:r w:rsidRPr="00AC57D2">
              <w:rPr>
                <w:rFonts w:ascii="標楷體" w:eastAsia="標楷體" w:hAnsi="標楷體" w:hint="eastAsia"/>
                <w:sz w:val="28"/>
                <w:szCs w:val="28"/>
              </w:rPr>
              <w:t>推動</w:t>
            </w:r>
            <w:r w:rsidRPr="00AC57D2">
              <w:rPr>
                <w:rFonts w:ascii="標楷體" w:eastAsia="標楷體" w:hAnsi="標楷體" w:cs="Arial Unicode MS" w:hint="eastAsia"/>
                <w:sz w:val="28"/>
                <w:szCs w:val="28"/>
              </w:rPr>
              <w:t>被害人訴訟參與制度：</w:t>
            </w:r>
          </w:p>
          <w:p w:rsidR="00872653" w:rsidRPr="00AC57D2" w:rsidRDefault="00872653" w:rsidP="00745F70">
            <w:pPr>
              <w:pStyle w:val="a4"/>
              <w:numPr>
                <w:ilvl w:val="0"/>
                <w:numId w:val="73"/>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司法院修正犯罪被害人訴訟參與制度及保護規定，新增刑事訴訟法第248條之2、第271條之2至第271條之4及第7編之3「被害人訴訟參與」等條文，於108年1月3日經行政院院會通過會銜，函送立法院審議。本部原則上贊成「提高被害人在訴訟程序地位」之修法方向，在具體權利內涵方面，建議參考德國立法例，使被害人有更獨立之地位。108年4月29日立法院司法及法制委員會進行審查完畢（保留一條）。108年5月20日黨團協商通過該保留條文。108年12月10日刑事訴訟法修正條文（被害人訴訟參與部分）經立法院三讀通過，並經總統於109年1月8日公布，已於109年1月10日施行。</w:t>
            </w:r>
          </w:p>
          <w:p w:rsidR="00166870" w:rsidRPr="00AC57D2" w:rsidRDefault="00166870" w:rsidP="00745F70">
            <w:pPr>
              <w:pStyle w:val="a4"/>
              <w:numPr>
                <w:ilvl w:val="0"/>
                <w:numId w:val="73"/>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本部於108年1月9日邀集司法院等機關</w:t>
            </w:r>
            <w:r w:rsidRPr="00AC57D2">
              <w:rPr>
                <w:rFonts w:ascii="標楷體" w:eastAsia="標楷體" w:hAnsi="標楷體" w:cs="Times New Roman"/>
                <w:sz w:val="28"/>
                <w:szCs w:val="28"/>
              </w:rPr>
              <w:t>，召開研商被害人刑事程序中</w:t>
            </w:r>
            <w:r w:rsidRPr="00AC57D2">
              <w:rPr>
                <w:rFonts w:ascii="標楷體" w:eastAsia="標楷體" w:hAnsi="標楷體" w:cs="Arial Unicode MS"/>
                <w:sz w:val="28"/>
                <w:szCs w:val="28"/>
              </w:rPr>
              <w:t>資訊</w:t>
            </w:r>
            <w:r w:rsidRPr="00AC57D2">
              <w:rPr>
                <w:rFonts w:ascii="標楷體" w:eastAsia="標楷體" w:hAnsi="標楷體" w:cs="Times New Roman"/>
                <w:sz w:val="28"/>
                <w:szCs w:val="28"/>
              </w:rPr>
              <w:t>獲知權益會議，研議於偵查、審判、執行程序中將訴訟資訊事實告知被害人。</w:t>
            </w:r>
          </w:p>
          <w:p w:rsidR="00643A04" w:rsidRPr="00AC57D2" w:rsidRDefault="00643A04" w:rsidP="00745F70">
            <w:pPr>
              <w:pStyle w:val="a4"/>
              <w:numPr>
                <w:ilvl w:val="0"/>
                <w:numId w:val="73"/>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被害人參與假釋審查程序：</w:t>
            </w:r>
          </w:p>
          <w:p w:rsidR="00B84DCC" w:rsidRPr="00AC57D2" w:rsidRDefault="00994F12" w:rsidP="00BF000E">
            <w:pPr>
              <w:spacing w:line="360" w:lineRule="exact"/>
              <w:ind w:leftChars="242" w:left="581"/>
              <w:jc w:val="both"/>
              <w:rPr>
                <w:rFonts w:ascii="標楷體" w:eastAsia="標楷體" w:hAnsi="標楷體" w:cs="標楷體"/>
                <w:kern w:val="0"/>
                <w:sz w:val="28"/>
                <w:szCs w:val="28"/>
              </w:rPr>
            </w:pPr>
            <w:r w:rsidRPr="00AC57D2">
              <w:rPr>
                <w:rFonts w:ascii="標楷體" w:eastAsia="標楷體" w:hAnsi="標楷體" w:cs="Times New Roman"/>
                <w:sz w:val="28"/>
                <w:szCs w:val="28"/>
              </w:rPr>
              <w:t>矯正署</w:t>
            </w:r>
            <w:r w:rsidR="00675F14" w:rsidRPr="00AC57D2">
              <w:rPr>
                <w:rFonts w:ascii="標楷體" w:eastAsia="標楷體" w:hAnsi="標楷體" w:cs="標楷體" w:hint="eastAsia"/>
                <w:kern w:val="0"/>
                <w:sz w:val="28"/>
                <w:szCs w:val="28"/>
              </w:rPr>
              <w:t>於106年12月28日函示擴大辦理面談機制</w:t>
            </w:r>
            <w:r w:rsidR="00675F14" w:rsidRPr="00AC57D2">
              <w:rPr>
                <w:rFonts w:ascii="標楷體" w:eastAsia="標楷體" w:hAnsi="標楷體" w:cs="Times New Roman" w:hint="eastAsia"/>
                <w:sz w:val="28"/>
                <w:szCs w:val="28"/>
              </w:rPr>
              <w:t>，並</w:t>
            </w:r>
            <w:r w:rsidR="00675F14" w:rsidRPr="00AC57D2">
              <w:rPr>
                <w:rFonts w:ascii="標楷體" w:eastAsia="標楷體" w:hAnsi="標楷體" w:cs="標楷體" w:hint="eastAsia"/>
                <w:kern w:val="0"/>
                <w:sz w:val="28"/>
                <w:szCs w:val="28"/>
              </w:rPr>
              <w:t>通知被害人參與假釋程序，針對被害人願意參與假釋程序者，得進行面談程序，使受刑人、被害人或家屬均得充分陳述意見。</w:t>
            </w:r>
            <w:r w:rsidR="001C4589" w:rsidRPr="00AC57D2">
              <w:rPr>
                <w:rFonts w:ascii="標楷體" w:eastAsia="標楷體" w:hAnsi="標楷體" w:cs="標楷體" w:hint="eastAsia"/>
                <w:kern w:val="0"/>
                <w:sz w:val="28"/>
                <w:szCs w:val="28"/>
              </w:rPr>
              <w:t>截至</w:t>
            </w:r>
            <w:r w:rsidR="00946484" w:rsidRPr="00AC57D2">
              <w:rPr>
                <w:rFonts w:ascii="標楷體" w:eastAsia="標楷體" w:hAnsi="標楷體" w:cs="標楷體" w:hint="eastAsia"/>
                <w:kern w:val="0"/>
                <w:sz w:val="28"/>
                <w:szCs w:val="28"/>
              </w:rPr>
              <w:t>109</w:t>
            </w:r>
            <w:r w:rsidR="001C4589" w:rsidRPr="00AC57D2">
              <w:rPr>
                <w:rFonts w:ascii="標楷體" w:eastAsia="標楷體" w:hAnsi="標楷體" w:cs="標楷體" w:hint="eastAsia"/>
                <w:kern w:val="0"/>
                <w:sz w:val="28"/>
                <w:szCs w:val="28"/>
              </w:rPr>
              <w:t>年</w:t>
            </w:r>
            <w:r w:rsidR="00427830" w:rsidRPr="00AC57D2">
              <w:rPr>
                <w:rFonts w:ascii="標楷體" w:eastAsia="標楷體" w:hAnsi="標楷體" w:cs="標楷體"/>
                <w:kern w:val="0"/>
                <w:sz w:val="28"/>
                <w:szCs w:val="28"/>
              </w:rPr>
              <w:t>5</w:t>
            </w:r>
            <w:r w:rsidR="00946484" w:rsidRPr="00AC57D2">
              <w:rPr>
                <w:rFonts w:ascii="標楷體" w:eastAsia="標楷體" w:hAnsi="標楷體" w:cs="標楷體"/>
                <w:kern w:val="0"/>
                <w:sz w:val="28"/>
                <w:szCs w:val="28"/>
              </w:rPr>
              <w:t>月</w:t>
            </w:r>
            <w:r w:rsidR="00427830" w:rsidRPr="00AC57D2">
              <w:rPr>
                <w:rFonts w:ascii="標楷體" w:eastAsia="標楷體" w:hAnsi="標楷體" w:cs="標楷體"/>
                <w:kern w:val="0"/>
                <w:sz w:val="28"/>
                <w:szCs w:val="28"/>
              </w:rPr>
              <w:t>底</w:t>
            </w:r>
            <w:r w:rsidR="001C4589" w:rsidRPr="00AC57D2">
              <w:rPr>
                <w:rFonts w:ascii="標楷體" w:eastAsia="標楷體" w:hAnsi="標楷體" w:cs="標楷體" w:hint="eastAsia"/>
                <w:kern w:val="0"/>
                <w:sz w:val="28"/>
                <w:szCs w:val="28"/>
              </w:rPr>
              <w:t>止，已有</w:t>
            </w:r>
            <w:r w:rsidR="00CB77E7" w:rsidRPr="00AC57D2">
              <w:rPr>
                <w:rFonts w:ascii="標楷體" w:eastAsia="標楷體" w:hAnsi="標楷體" w:cs="標楷體" w:hint="eastAsia"/>
                <w:kern w:val="0"/>
                <w:sz w:val="28"/>
                <w:szCs w:val="28"/>
              </w:rPr>
              <w:t>3</w:t>
            </w:r>
            <w:r w:rsidR="00427830" w:rsidRPr="00AC57D2">
              <w:rPr>
                <w:rFonts w:ascii="標楷體" w:eastAsia="標楷體" w:hAnsi="標楷體" w:cs="標楷體"/>
                <w:kern w:val="0"/>
                <w:sz w:val="28"/>
                <w:szCs w:val="28"/>
              </w:rPr>
              <w:t>96</w:t>
            </w:r>
            <w:r w:rsidR="001C4589" w:rsidRPr="00AC57D2">
              <w:rPr>
                <w:rFonts w:ascii="標楷體" w:eastAsia="標楷體" w:hAnsi="標楷體" w:cs="標楷體" w:hint="eastAsia"/>
                <w:kern w:val="0"/>
                <w:sz w:val="28"/>
                <w:szCs w:val="28"/>
              </w:rPr>
              <w:t>犯罪被害人保護協會提出參與假釋程序之申請。</w:t>
            </w:r>
          </w:p>
          <w:p w:rsidR="0070247D" w:rsidRPr="00AC57D2" w:rsidRDefault="00E95E38" w:rsidP="00745F70">
            <w:pPr>
              <w:pStyle w:val="a4"/>
              <w:numPr>
                <w:ilvl w:val="0"/>
                <w:numId w:val="73"/>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監獄行刑法草案第42條增列「監獄得安排專人或轉介機關(構)、團體</w:t>
            </w:r>
            <w:r w:rsidRPr="00AC57D2">
              <w:rPr>
                <w:rFonts w:ascii="標楷體" w:eastAsia="標楷體" w:hAnsi="標楷體" w:cs="Times New Roman" w:hint="eastAsia"/>
                <w:sz w:val="28"/>
                <w:szCs w:val="28"/>
              </w:rPr>
              <w:t>協助</w:t>
            </w:r>
            <w:r w:rsidRPr="00AC57D2">
              <w:rPr>
                <w:rFonts w:ascii="標楷體" w:eastAsia="標楷體" w:hAnsi="標楷體" w:cs="Arial Unicode MS" w:hint="eastAsia"/>
                <w:sz w:val="28"/>
                <w:szCs w:val="28"/>
              </w:rPr>
              <w:t>受刑人與被害人進行調解及修復事宜」，明定監獄得安排</w:t>
            </w:r>
            <w:r w:rsidRPr="00AC57D2">
              <w:rPr>
                <w:rFonts w:ascii="標楷體" w:eastAsia="標楷體" w:hAnsi="標楷體" w:cs="Times New Roman" w:hint="eastAsia"/>
                <w:sz w:val="28"/>
                <w:szCs w:val="28"/>
              </w:rPr>
              <w:t>專人</w:t>
            </w:r>
            <w:r w:rsidRPr="00AC57D2">
              <w:rPr>
                <w:rFonts w:ascii="標楷體" w:eastAsia="標楷體" w:hAnsi="標楷體" w:cs="Arial Unicode MS" w:hint="eastAsia"/>
                <w:sz w:val="28"/>
                <w:szCs w:val="28"/>
              </w:rPr>
              <w:t>或轉介機關(構)、團體協助受刑人與被害人進行調解及修復事宜。</w:t>
            </w:r>
            <w:r w:rsidR="000D7634" w:rsidRPr="00AC57D2">
              <w:rPr>
                <w:rFonts w:ascii="標楷體" w:eastAsia="標楷體" w:hAnsi="標楷體" w:cs="Arial Unicode MS" w:hint="eastAsia"/>
                <w:sz w:val="28"/>
                <w:szCs w:val="28"/>
              </w:rPr>
              <w:t>經行政院召開25次審查會審查完竣，於108年4月11日院會第3646次會議通過，並於同年月12日以院臺法字第1080172228號函請立法院審議。立法院司法及法制委員會業於同年5月召開3次審查會議，完成逐條審查，並經委員會決議送交黨團協商。</w:t>
            </w:r>
            <w:r w:rsidR="0070247D" w:rsidRPr="00AC57D2">
              <w:rPr>
                <w:rFonts w:ascii="標楷體" w:eastAsia="標楷體" w:hAnsi="標楷體" w:cs="Arial Unicode MS" w:hint="eastAsia"/>
                <w:sz w:val="28"/>
                <w:szCs w:val="28"/>
              </w:rPr>
              <w:t>監獄行刑法修正草案於108</w:t>
            </w:r>
            <w:r w:rsidR="0070247D" w:rsidRPr="00AC57D2">
              <w:rPr>
                <w:rFonts w:ascii="標楷體" w:eastAsia="標楷體" w:hAnsi="標楷體" w:cs="Arial Unicode MS"/>
                <w:sz w:val="28"/>
                <w:szCs w:val="28"/>
              </w:rPr>
              <w:t>年</w:t>
            </w:r>
            <w:r w:rsidR="0070247D" w:rsidRPr="00AC57D2">
              <w:rPr>
                <w:rFonts w:ascii="標楷體" w:eastAsia="標楷體" w:hAnsi="標楷體" w:cs="Arial Unicode MS" w:hint="eastAsia"/>
                <w:sz w:val="28"/>
                <w:szCs w:val="28"/>
              </w:rPr>
              <w:t>12</w:t>
            </w:r>
            <w:r w:rsidR="0070247D" w:rsidRPr="00AC57D2">
              <w:rPr>
                <w:rFonts w:ascii="標楷體" w:eastAsia="標楷體" w:hAnsi="標楷體" w:cs="Arial Unicode MS"/>
                <w:sz w:val="28"/>
                <w:szCs w:val="28"/>
              </w:rPr>
              <w:t>月17日經立法院</w:t>
            </w:r>
            <w:r w:rsidR="0071465A" w:rsidRPr="00AC57D2">
              <w:rPr>
                <w:rFonts w:ascii="標楷體" w:eastAsia="標楷體" w:hAnsi="標楷體" w:cs="Arial Unicode MS" w:hint="eastAsia"/>
                <w:sz w:val="28"/>
                <w:szCs w:val="28"/>
              </w:rPr>
              <w:t>三讀通過</w:t>
            </w:r>
            <w:r w:rsidR="0071465A" w:rsidRPr="00AC57D2">
              <w:rPr>
                <w:rFonts w:ascii="標楷體" w:eastAsia="標楷體" w:hAnsi="標楷體" w:cs="Arial Unicode MS"/>
                <w:sz w:val="28"/>
                <w:szCs w:val="28"/>
              </w:rPr>
              <w:t>，</w:t>
            </w:r>
            <w:r w:rsidR="0071465A" w:rsidRPr="00AC57D2">
              <w:rPr>
                <w:rFonts w:ascii="標楷體" w:eastAsia="標楷體" w:hAnsi="標楷體" w:cs="Arial Unicode MS" w:hint="eastAsia"/>
                <w:sz w:val="28"/>
                <w:szCs w:val="28"/>
              </w:rPr>
              <w:t>並經總統於109年1月15日公布，自公布後6個月施行。</w:t>
            </w:r>
          </w:p>
          <w:p w:rsidR="00653667" w:rsidRPr="00AC57D2" w:rsidRDefault="00653667" w:rsidP="00745F70">
            <w:pPr>
              <w:pStyle w:val="a4"/>
              <w:numPr>
                <w:ilvl w:val="0"/>
                <w:numId w:val="71"/>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sz w:val="28"/>
                <w:szCs w:val="28"/>
              </w:rPr>
              <w:t>犯罪</w:t>
            </w:r>
            <w:r w:rsidRPr="00AC57D2">
              <w:rPr>
                <w:rFonts w:ascii="標楷體" w:eastAsia="標楷體" w:hAnsi="標楷體" w:cs="Arial Unicode MS"/>
                <w:sz w:val="28"/>
                <w:szCs w:val="28"/>
              </w:rPr>
              <w:t>被害人</w:t>
            </w:r>
            <w:r w:rsidRPr="00AC57D2">
              <w:rPr>
                <w:rFonts w:ascii="標楷體" w:eastAsia="標楷體" w:hAnsi="標楷體" w:cs="Times New Roman"/>
                <w:sz w:val="28"/>
                <w:szCs w:val="28"/>
              </w:rPr>
              <w:t>保護專責人員</w:t>
            </w:r>
          </w:p>
          <w:p w:rsidR="00653667" w:rsidRPr="00AC57D2" w:rsidRDefault="00653667" w:rsidP="00745F70">
            <w:pPr>
              <w:pStyle w:val="a4"/>
              <w:numPr>
                <w:ilvl w:val="0"/>
                <w:numId w:val="74"/>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經本部於106年8月函請財團法人犯罪被害人保護協會配合研擬相關教育訓練計畫，該會復於107年4月間函送工作人員教育</w:t>
            </w:r>
            <w:r w:rsidRPr="00AC57D2">
              <w:rPr>
                <w:rFonts w:ascii="標楷體" w:eastAsia="標楷體" w:hAnsi="標楷體" w:cs="Times New Roman" w:hint="eastAsia"/>
                <w:sz w:val="28"/>
                <w:szCs w:val="28"/>
              </w:rPr>
              <w:t>訓練</w:t>
            </w:r>
            <w:r w:rsidRPr="00AC57D2">
              <w:rPr>
                <w:rFonts w:ascii="標楷體" w:eastAsia="標楷體" w:hAnsi="標楷體" w:hint="eastAsia"/>
                <w:sz w:val="28"/>
                <w:szCs w:val="28"/>
              </w:rPr>
              <w:t>計畫，本部於107年4月及108年1月召開兩次研修審查會議，並邀請外界專家學者提供意見後，經本部於108年4月3日核定在案。</w:t>
            </w:r>
          </w:p>
          <w:p w:rsidR="00653667" w:rsidRPr="00AC57D2" w:rsidRDefault="00653667" w:rsidP="00745F70">
            <w:pPr>
              <w:pStyle w:val="a4"/>
              <w:numPr>
                <w:ilvl w:val="0"/>
                <w:numId w:val="74"/>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該計畫將訓練分為4種類別，分別為新進人員職前教育訓練、專任人員在職教育訓練、主管培育教育訓練及主管領導教育訓練。其中，新進人員應接受總會與分會之基礎訓練課程至少22小時，接受16種不同專業課程，且須每周撰寫實習心得報告，並在實習期間3個月內之實習與試用考核成績均達80分以上者始得核准聘用，其訓練課程嚴謹度與實習課程之縝密性可謂已與司法官學院之職前訓練強度相去不遠。</w:t>
            </w:r>
          </w:p>
          <w:p w:rsidR="00653667" w:rsidRPr="00AC57D2" w:rsidRDefault="00653667" w:rsidP="00745F70">
            <w:pPr>
              <w:pStyle w:val="a4"/>
              <w:numPr>
                <w:ilvl w:val="0"/>
                <w:numId w:val="74"/>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而在職人員訓練則須每年參加至少16小時之必修與選修共26種課程，並至少辦理一次的保護個案案例研討課程，以精進對於個案管理之運作經驗與敏感度。</w:t>
            </w:r>
          </w:p>
          <w:p w:rsidR="00C03978" w:rsidRPr="00AC57D2" w:rsidRDefault="00653667" w:rsidP="00C03978">
            <w:pPr>
              <w:pStyle w:val="a4"/>
              <w:numPr>
                <w:ilvl w:val="0"/>
                <w:numId w:val="74"/>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hint="eastAsia"/>
                <w:sz w:val="28"/>
                <w:szCs w:val="28"/>
              </w:rPr>
              <w:t>至於決議所提統一職前訓練部分，因現行實務運作需隨時視人員異動等需要招募人才，且犯保協會之人員進用非國家考試任用性質，故不宜直接類比適用國考「固定時間招考、統一職前訓練」之模式。</w:t>
            </w:r>
            <w:r w:rsidR="008C4A6A" w:rsidRPr="00AC57D2">
              <w:rPr>
                <w:rFonts w:ascii="標楷體" w:eastAsia="標楷體" w:hAnsi="標楷體" w:hint="eastAsia"/>
                <w:sz w:val="28"/>
                <w:szCs w:val="28"/>
              </w:rPr>
              <w:t>為提升保護機構人力之競爭力及穩定人力，本部於110年1月14日法保字第11005500520號函核定犯保協會修正之「工作人員工作規則」，俾利該會新進人員以秘書起聘，薪資為34</w:t>
            </w:r>
            <w:r w:rsidR="008C4A6A" w:rsidRPr="00AC57D2">
              <w:rPr>
                <w:rFonts w:ascii="標楷體" w:eastAsia="標楷體" w:hAnsi="標楷體"/>
                <w:sz w:val="28"/>
                <w:szCs w:val="28"/>
              </w:rPr>
              <w:t>,</w:t>
            </w:r>
            <w:r w:rsidR="008C4A6A" w:rsidRPr="00AC57D2">
              <w:rPr>
                <w:rFonts w:ascii="標楷體" w:eastAsia="標楷體" w:hAnsi="標楷體" w:hint="eastAsia"/>
                <w:sz w:val="28"/>
                <w:szCs w:val="28"/>
              </w:rPr>
              <w:t>133元。另已請該會儘速補齊現行人力空缺，其餘人力調增部分則於犯罪被害人保護法修正草案通過後，整體檢視業務調增情形，並依需求滾動式調整該會人力運用規劃。</w:t>
            </w:r>
            <w:r w:rsidR="00C03978" w:rsidRPr="00AC57D2">
              <w:rPr>
                <w:rFonts w:ascii="標楷體" w:eastAsia="標楷體" w:hAnsi="標楷體" w:hint="eastAsia"/>
                <w:sz w:val="28"/>
                <w:szCs w:val="28"/>
              </w:rPr>
              <w:t>該會110年度已新進5位專任人員。其餘人力調增部分，將配合本次「犯罪被害人保護法」修正通過後，整體檢視該會之工作量與業務調增情形，並依需求滾動式務實提升、調整該會人力編制及運用規劃。</w:t>
            </w:r>
          </w:p>
        </w:tc>
      </w:tr>
      <w:tr w:rsidR="00AC57D2" w:rsidRPr="00AC57D2" w:rsidTr="004164D9">
        <w:tc>
          <w:tcPr>
            <w:tcW w:w="2127" w:type="dxa"/>
            <w:vMerge/>
          </w:tcPr>
          <w:p w:rsidR="00633D0C" w:rsidRPr="00AC57D2" w:rsidRDefault="00633D0C" w:rsidP="0068379A">
            <w:pPr>
              <w:spacing w:line="400" w:lineRule="exact"/>
              <w:ind w:left="456" w:hangingChars="163" w:hanging="456"/>
              <w:rPr>
                <w:rFonts w:ascii="標楷體" w:eastAsia="標楷體" w:hAnsi="標楷體" w:cs="標楷體"/>
                <w:sz w:val="28"/>
                <w:szCs w:val="28"/>
              </w:rPr>
            </w:pPr>
          </w:p>
        </w:tc>
        <w:tc>
          <w:tcPr>
            <w:tcW w:w="1985" w:type="dxa"/>
            <w:vMerge w:val="restart"/>
          </w:tcPr>
          <w:p w:rsidR="00633D0C" w:rsidRPr="00AC57D2" w:rsidRDefault="00633D0C" w:rsidP="0068379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保護弱勢族群、性別友善的司法</w:t>
            </w:r>
          </w:p>
        </w:tc>
        <w:tc>
          <w:tcPr>
            <w:tcW w:w="2880" w:type="dxa"/>
            <w:shd w:val="clear" w:color="auto" w:fill="auto"/>
          </w:tcPr>
          <w:p w:rsidR="00F00DE7" w:rsidRPr="00AC57D2" w:rsidRDefault="00820374"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保護弱勢族群</w:t>
            </w:r>
            <w:r w:rsidR="00FF793C" w:rsidRPr="00AC57D2">
              <w:rPr>
                <w:rFonts w:ascii="標楷體" w:eastAsia="標楷體" w:hAnsi="標楷體" w:cs="Arial Unicode MS" w:hint="eastAsia"/>
                <w:sz w:val="28"/>
                <w:szCs w:val="28"/>
              </w:rPr>
              <w:t>，</w:t>
            </w:r>
            <w:r w:rsidRPr="00AC57D2">
              <w:rPr>
                <w:rFonts w:ascii="標楷體" w:eastAsia="標楷體" w:hAnsi="標楷體" w:cs="Arial Unicode MS" w:hint="eastAsia"/>
                <w:sz w:val="28"/>
                <w:szCs w:val="28"/>
              </w:rPr>
              <w:t>推動性侵害案件專業證照及專家協助訊（詢）問制度，並提供友善訊(詢)問環境</w:t>
            </w:r>
          </w:p>
          <w:p w:rsidR="00820374" w:rsidRPr="00AC57D2" w:rsidRDefault="008E3A1C"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(9-1</w:t>
            </w:r>
            <w:r w:rsidRPr="00AC57D2">
              <w:rPr>
                <w:rFonts w:ascii="標楷體" w:eastAsia="標楷體" w:hAnsi="標楷體" w:cs="Arial Unicode MS"/>
                <w:sz w:val="28"/>
                <w:szCs w:val="28"/>
              </w:rPr>
              <w:t>、9-2、9-3、</w:t>
            </w:r>
            <w:r w:rsidR="00820374" w:rsidRPr="00AC57D2">
              <w:rPr>
                <w:rFonts w:ascii="標楷體" w:eastAsia="標楷體" w:hAnsi="標楷體" w:cs="Arial Unicode MS" w:hint="eastAsia"/>
                <w:sz w:val="28"/>
                <w:szCs w:val="28"/>
              </w:rPr>
              <w:t>85-1)</w:t>
            </w:r>
          </w:p>
        </w:tc>
        <w:tc>
          <w:tcPr>
            <w:tcW w:w="8317" w:type="dxa"/>
            <w:shd w:val="clear" w:color="auto" w:fill="auto"/>
          </w:tcPr>
          <w:p w:rsidR="008E3A1C" w:rsidRPr="00AC57D2" w:rsidRDefault="0039468E" w:rsidP="00745F70">
            <w:pPr>
              <w:pStyle w:val="a4"/>
              <w:numPr>
                <w:ilvl w:val="0"/>
                <w:numId w:val="7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cs="Times New Roman"/>
                <w:sz w:val="28"/>
                <w:szCs w:val="28"/>
              </w:rPr>
              <w:t>落實</w:t>
            </w:r>
            <w:r w:rsidRPr="00AC57D2">
              <w:rPr>
                <w:rFonts w:ascii="標楷體" w:eastAsia="標楷體" w:hAnsi="標楷體" w:cs="標楷體"/>
                <w:kern w:val="0"/>
                <w:sz w:val="28"/>
                <w:szCs w:val="28"/>
              </w:rPr>
              <w:t>司法體系</w:t>
            </w:r>
            <w:r w:rsidRPr="00AC57D2">
              <w:rPr>
                <w:rFonts w:ascii="標楷體" w:eastAsia="標楷體" w:hAnsi="標楷體" w:cs="標楷體" w:hint="eastAsia"/>
                <w:kern w:val="0"/>
                <w:sz w:val="28"/>
                <w:szCs w:val="28"/>
              </w:rPr>
              <w:t>對於弱勢者的制度性保障</w:t>
            </w:r>
            <w:r w:rsidRPr="00AC57D2">
              <w:rPr>
                <w:rFonts w:ascii="標楷體" w:eastAsia="標楷體" w:hAnsi="標楷體" w:cs="標楷體"/>
                <w:kern w:val="0"/>
                <w:sz w:val="28"/>
                <w:szCs w:val="28"/>
              </w:rPr>
              <w:t>，保障司法弱勢之司法近用權：</w:t>
            </w:r>
          </w:p>
          <w:p w:rsidR="008E3A1C" w:rsidRPr="00AC57D2" w:rsidRDefault="0003156E" w:rsidP="00745F70">
            <w:pPr>
              <w:pStyle w:val="a4"/>
              <w:numPr>
                <w:ilvl w:val="0"/>
                <w:numId w:val="75"/>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107年3月14日司法院院會通過刑事訴訟法部分修正條文草案（犯罪被害人訴訟參與制度及保護規定)，函請行政院會銜。本部於107年8月</w:t>
            </w:r>
            <w:r w:rsidRPr="00AC57D2">
              <w:rPr>
                <w:rFonts w:ascii="標楷體" w:eastAsia="標楷體" w:hAnsi="標楷體" w:hint="eastAsia"/>
                <w:sz w:val="28"/>
                <w:szCs w:val="28"/>
              </w:rPr>
              <w:t>10</w:t>
            </w:r>
            <w:r w:rsidRPr="00AC57D2">
              <w:rPr>
                <w:rFonts w:ascii="標楷體" w:eastAsia="標楷體" w:hAnsi="標楷體" w:cs="Arial Unicode MS" w:hint="eastAsia"/>
                <w:sz w:val="28"/>
                <w:szCs w:val="28"/>
              </w:rPr>
              <w:t>日提供對案條文予行政院，行政院於107年10月30日邀集本部、行政院召開會銜會議。立法院司法及法制委員會就司法院修正草案版本，於107年11月14日在立法院召開公聽會。108年1月3日行政院院會通過，函送立法院審議。108年4月29日立法院司法及法制委員會進行審查完畢（保留一條）。108年5月20日黨團協商通過該保留條文，但</w:t>
            </w:r>
            <w:r w:rsidRPr="00AC57D2">
              <w:rPr>
                <w:rFonts w:ascii="標楷體" w:eastAsia="標楷體" w:hAnsi="標楷體" w:cs="Arial Unicode MS"/>
                <w:sz w:val="28"/>
                <w:szCs w:val="28"/>
              </w:rPr>
              <w:t>有</w:t>
            </w:r>
            <w:r w:rsidRPr="00AC57D2">
              <w:rPr>
                <w:rFonts w:ascii="標楷體" w:eastAsia="標楷體" w:hAnsi="標楷體" w:cs="Arial Unicode MS" w:hint="eastAsia"/>
                <w:sz w:val="28"/>
                <w:szCs w:val="28"/>
              </w:rPr>
              <w:t>委員事後撤簽，本法案尚待協商。</w:t>
            </w:r>
            <w:r w:rsidR="00787201" w:rsidRPr="00AC57D2">
              <w:rPr>
                <w:rFonts w:ascii="標楷體" w:eastAsia="標楷體" w:hAnsi="標楷體" w:hint="eastAsia"/>
                <w:sz w:val="28"/>
                <w:szCs w:val="28"/>
              </w:rPr>
              <w:t>108年12月10日刑事訴訟法修正條文（被害人訴訟參與部分）經立法院三讀通過</w:t>
            </w:r>
            <w:r w:rsidR="006459AF" w:rsidRPr="00AC57D2">
              <w:rPr>
                <w:rFonts w:ascii="標楷體" w:eastAsia="標楷體" w:hAnsi="標楷體"/>
                <w:sz w:val="28"/>
                <w:szCs w:val="28"/>
              </w:rPr>
              <w:t>，</w:t>
            </w:r>
            <w:r w:rsidR="006459AF" w:rsidRPr="00AC57D2">
              <w:rPr>
                <w:rFonts w:ascii="標楷體" w:eastAsia="標楷體" w:hAnsi="標楷體" w:cs="Arial Unicode MS" w:hint="eastAsia"/>
                <w:sz w:val="28"/>
                <w:szCs w:val="28"/>
              </w:rPr>
              <w:t>並經總統於109年1月8日公布，已於109年1月10日施行。</w:t>
            </w:r>
            <w:r w:rsidR="00350825" w:rsidRPr="00AC57D2">
              <w:rPr>
                <w:rFonts w:ascii="標楷體" w:eastAsia="標楷體" w:hAnsi="標楷體" w:cs="Arial Unicode MS" w:hint="eastAsia"/>
                <w:sz w:val="28"/>
                <w:szCs w:val="28"/>
              </w:rPr>
              <w:t>1</w:t>
            </w:r>
            <w:r w:rsidR="00350825" w:rsidRPr="00AC57D2">
              <w:rPr>
                <w:rFonts w:ascii="標楷體" w:eastAsia="標楷體" w:hAnsi="標楷體" w:cs="Arial" w:hint="eastAsia"/>
                <w:kern w:val="0"/>
                <w:sz w:val="28"/>
                <w:szCs w:val="28"/>
              </w:rPr>
              <w:t>09年1月15日本部辦理</w:t>
            </w:r>
            <w:r w:rsidR="00350825" w:rsidRPr="00AC57D2">
              <w:rPr>
                <w:rFonts w:ascii="標楷體" w:eastAsia="標楷體" w:hAnsi="標楷體" w:cs="TT31o00" w:hint="eastAsia"/>
                <w:kern w:val="0"/>
                <w:sz w:val="28"/>
                <w:szCs w:val="28"/>
              </w:rPr>
              <w:t>新修法講習會</w:t>
            </w:r>
            <w:r w:rsidR="00350825" w:rsidRPr="00AC57D2">
              <w:rPr>
                <w:rFonts w:ascii="標楷體" w:eastAsia="標楷體" w:hAnsi="標楷體" w:cs="Arial" w:hint="eastAsia"/>
                <w:kern w:val="0"/>
                <w:sz w:val="28"/>
                <w:szCs w:val="28"/>
              </w:rPr>
              <w:t>，</w:t>
            </w:r>
            <w:r w:rsidR="00350825" w:rsidRPr="00AC57D2">
              <w:rPr>
                <w:rFonts w:ascii="標楷體" w:eastAsia="標楷體" w:hAnsi="標楷體" w:cs="TT36o00" w:hint="eastAsia"/>
                <w:kern w:val="0"/>
                <w:sz w:val="28"/>
                <w:szCs w:val="28"/>
              </w:rPr>
              <w:t>使所屬檢察機關瞭解</w:t>
            </w:r>
            <w:r w:rsidR="00350825" w:rsidRPr="00AC57D2">
              <w:rPr>
                <w:rFonts w:ascii="標楷體" w:eastAsia="標楷體" w:hAnsi="標楷體" w:cs="DFKaiShu-SB-Estd-BF-Identity-H" w:hint="eastAsia"/>
                <w:kern w:val="0"/>
                <w:sz w:val="28"/>
                <w:szCs w:val="28"/>
              </w:rPr>
              <w:t>上開新修正法律之內容。</w:t>
            </w:r>
          </w:p>
          <w:p w:rsidR="00E33009" w:rsidRPr="00E33009" w:rsidRDefault="00120F35" w:rsidP="00E33009">
            <w:pPr>
              <w:pStyle w:val="a4"/>
              <w:numPr>
                <w:ilvl w:val="0"/>
                <w:numId w:val="75"/>
              </w:numPr>
              <w:spacing w:line="360" w:lineRule="exact"/>
              <w:ind w:leftChars="0" w:left="578" w:hanging="425"/>
              <w:jc w:val="both"/>
              <w:rPr>
                <w:rFonts w:ascii="標楷體" w:eastAsia="標楷體" w:hAnsi="標楷體" w:cs="Arial Unicode MS" w:hint="eastAsia"/>
                <w:sz w:val="28"/>
                <w:szCs w:val="28"/>
              </w:rPr>
            </w:pPr>
            <w:r w:rsidRPr="00AC57D2">
              <w:rPr>
                <w:rFonts w:ascii="標楷體" w:eastAsia="標楷體" w:hAnsi="標楷體" w:cs="Arial Unicode MS" w:hint="eastAsia"/>
                <w:sz w:val="28"/>
                <w:szCs w:val="28"/>
              </w:rPr>
              <w:t>行政院羅政務委員於107年10月18日召開「研商司改決議關於保護弱勢族群在司法中之處境」會議，邀集司法院、內政部、國防部、法務部、海洋委員會等相關單位，羅政委於會中指示相關單位採取新規範或措施，以落實禁止對弱勢被害人或被告實施測謊、確保司法弱勢者充分理解權利告知事項、司法弱勢者之就審能力及受刑能力，並就貧困被告在機關外與律師溝通提供通譯等事項。</w:t>
            </w:r>
            <w:r w:rsidR="006D6B91" w:rsidRPr="00AC57D2">
              <w:rPr>
                <w:rFonts w:ascii="標楷體" w:eastAsia="標楷體" w:hAnsi="標楷體" w:cs="Arial Unicode MS" w:hint="eastAsia"/>
                <w:sz w:val="28"/>
                <w:szCs w:val="28"/>
              </w:rPr>
              <w:t>本部則賡續</w:t>
            </w:r>
            <w:r w:rsidR="006D6B91" w:rsidRPr="00AC57D2">
              <w:rPr>
                <w:rFonts w:ascii="標楷體" w:eastAsia="標楷體" w:hAnsi="標楷體" w:hint="eastAsia"/>
                <w:kern w:val="0"/>
                <w:sz w:val="28"/>
                <w:szCs w:val="28"/>
              </w:rPr>
              <w:t>函請相關單位填復回應及對策表</w:t>
            </w:r>
            <w:r w:rsidR="00133CEF" w:rsidRPr="00AC57D2">
              <w:rPr>
                <w:rFonts w:ascii="標楷體" w:eastAsia="標楷體" w:hAnsi="標楷體" w:cs="Times New Roman" w:hint="eastAsia"/>
                <w:kern w:val="0"/>
                <w:sz w:val="28"/>
                <w:szCs w:val="28"/>
              </w:rPr>
              <w:t>最近一次於</w:t>
            </w:r>
            <w:r w:rsidR="003B23C2" w:rsidRPr="00AC57D2">
              <w:rPr>
                <w:rFonts w:ascii="標楷體" w:eastAsia="標楷體" w:hAnsi="標楷體" w:cs="Times New Roman" w:hint="eastAsia"/>
                <w:kern w:val="0"/>
                <w:sz w:val="28"/>
                <w:szCs w:val="28"/>
              </w:rPr>
              <w:t>110年12月9日函請司法院、內政部、國防部、海洋委員會及本部等相關單位，填復回應及對策表，並於110年12月10日以電子郵件傳送綜合規劃司。</w:t>
            </w:r>
            <w:r w:rsidR="00E33009" w:rsidRPr="00E33009">
              <w:rPr>
                <w:rFonts w:ascii="標楷體" w:eastAsia="標楷體" w:hAnsi="標楷體" w:cs="Times New Roman" w:hint="eastAsia"/>
                <w:kern w:val="0"/>
                <w:sz w:val="28"/>
                <w:szCs w:val="28"/>
              </w:rPr>
              <w:t>本部於111年3月29日完成人權課程教材製做並於</w:t>
            </w:r>
            <w:r w:rsidR="00E33009" w:rsidRPr="00E33009">
              <w:rPr>
                <w:rFonts w:ascii="標楷體" w:eastAsia="標楷體" w:hAnsi="標楷體" w:cs="Times New Roman"/>
                <w:kern w:val="0"/>
                <w:sz w:val="28"/>
                <w:szCs w:val="28"/>
              </w:rPr>
              <w:t>podcast</w:t>
            </w:r>
            <w:r w:rsidR="00E33009" w:rsidRPr="00E33009">
              <w:rPr>
                <w:rFonts w:ascii="標楷體" w:eastAsia="標楷體" w:hAnsi="標楷體" w:cs="Times New Roman" w:hint="eastAsia"/>
                <w:kern w:val="0"/>
                <w:sz w:val="28"/>
                <w:szCs w:val="28"/>
              </w:rPr>
              <w:t>及e等公務員等公開平台上架播出，</w:t>
            </w:r>
            <w:r w:rsidR="00E33009" w:rsidRPr="00E33009">
              <w:rPr>
                <w:rFonts w:ascii="標楷體" w:eastAsia="標楷體" w:hAnsi="標楷體" w:hint="eastAsia"/>
                <w:sz w:val="28"/>
                <w:szCs w:val="28"/>
              </w:rPr>
              <w:t>積極倡導修復式司法等弱勢者保護議題。</w:t>
            </w:r>
            <w:r w:rsidR="00E33009" w:rsidRPr="00E33009">
              <w:rPr>
                <w:rFonts w:ascii="標楷體" w:eastAsia="標楷體" w:hAnsi="標楷體" w:cs="Times New Roman" w:hint="eastAsia"/>
                <w:kern w:val="0"/>
                <w:sz w:val="28"/>
                <w:szCs w:val="28"/>
              </w:rPr>
              <w:t>本部於111年6月7日函請司法院、內政部、國防部、海洋委員會及本部等相關單位，填復回應及對策表，並於110年6月9日以電子郵件傳送綜合規劃司。</w:t>
            </w:r>
            <w:r w:rsidR="00E33009" w:rsidRPr="00E33009">
              <w:rPr>
                <w:rFonts w:ascii="標楷體" w:eastAsia="標楷體" w:hAnsi="標楷體" w:cs="Times New Roman" w:hint="eastAsia"/>
                <w:b/>
                <w:color w:val="FF0000"/>
                <w:sz w:val="28"/>
                <w:szCs w:val="28"/>
              </w:rPr>
              <w:t>本部乃於</w:t>
            </w:r>
            <w:r w:rsidR="00E33009" w:rsidRPr="00E33009">
              <w:rPr>
                <w:rFonts w:ascii="標楷體" w:eastAsia="標楷體" w:hAnsi="標楷體" w:cs="Times New Roman"/>
                <w:b/>
                <w:color w:val="FF0000"/>
                <w:sz w:val="28"/>
                <w:szCs w:val="28"/>
              </w:rPr>
              <w:t>1</w:t>
            </w:r>
            <w:r w:rsidR="00E33009" w:rsidRPr="00E33009">
              <w:rPr>
                <w:rFonts w:ascii="標楷體" w:eastAsia="標楷體" w:hAnsi="標楷體" w:cs="Times New Roman" w:hint="eastAsia"/>
                <w:b/>
                <w:color w:val="FF0000"/>
                <w:sz w:val="28"/>
                <w:szCs w:val="28"/>
              </w:rPr>
              <w:t>11年9月8日函請司法院、內政部、國防部、海洋委員會及本部等相關單位，於</w:t>
            </w:r>
            <w:r w:rsidR="00E33009" w:rsidRPr="00E33009">
              <w:rPr>
                <w:rFonts w:ascii="標楷體" w:eastAsia="標楷體" w:hAnsi="標楷體" w:cs="Times New Roman"/>
                <w:b/>
                <w:color w:val="FF0000"/>
                <w:sz w:val="28"/>
                <w:szCs w:val="28"/>
              </w:rPr>
              <w:t>1</w:t>
            </w:r>
            <w:r w:rsidR="00E33009" w:rsidRPr="00E33009">
              <w:rPr>
                <w:rFonts w:ascii="標楷體" w:eastAsia="標楷體" w:hAnsi="標楷體" w:cs="Times New Roman" w:hint="eastAsia"/>
                <w:b/>
                <w:color w:val="FF0000"/>
                <w:sz w:val="28"/>
                <w:szCs w:val="28"/>
              </w:rPr>
              <w:t>11年9月30日前填復回應及對策表。</w:t>
            </w:r>
            <w:r w:rsidR="00E33009" w:rsidRPr="00E33009">
              <w:rPr>
                <w:rFonts w:ascii="標楷體" w:eastAsia="標楷體" w:hAnsi="標楷體" w:cs="Times New Roman" w:hint="eastAsia"/>
                <w:b/>
                <w:color w:val="FF0000"/>
                <w:kern w:val="0"/>
                <w:sz w:val="28"/>
                <w:szCs w:val="28"/>
              </w:rPr>
              <w:t>並於111年11月7日以電子郵件將彙整後資料檔案傳送綜合規劃司</w:t>
            </w:r>
            <w:r w:rsidR="00E33009" w:rsidRPr="00E33009">
              <w:rPr>
                <w:rFonts w:ascii="標楷體" w:eastAsia="標楷體" w:hAnsi="標楷體" w:cs="Times New Roman" w:hint="eastAsia"/>
                <w:b/>
                <w:color w:val="FF0000"/>
                <w:sz w:val="28"/>
                <w:szCs w:val="28"/>
              </w:rPr>
              <w:t>。</w:t>
            </w:r>
            <w:bookmarkStart w:id="0" w:name="_GoBack"/>
            <w:bookmarkEnd w:id="0"/>
          </w:p>
          <w:p w:rsidR="00C11238" w:rsidRPr="00AC57D2" w:rsidRDefault="00C11238" w:rsidP="00745F70">
            <w:pPr>
              <w:pStyle w:val="a4"/>
              <w:numPr>
                <w:ilvl w:val="0"/>
                <w:numId w:val="75"/>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對於越南籍移民與移工</w:t>
            </w:r>
            <w:r w:rsidRPr="00AC57D2">
              <w:rPr>
                <w:rFonts w:ascii="標楷體" w:eastAsia="標楷體" w:hAnsi="標楷體" w:cs="Arial Unicode MS"/>
                <w:sz w:val="28"/>
                <w:szCs w:val="28"/>
              </w:rPr>
              <w:t>因</w:t>
            </w:r>
            <w:r w:rsidRPr="00AC57D2">
              <w:rPr>
                <w:rFonts w:ascii="標楷體" w:eastAsia="標楷體" w:hAnsi="標楷體" w:cs="Arial Unicode MS" w:hint="eastAsia"/>
                <w:sz w:val="28"/>
                <w:szCs w:val="28"/>
              </w:rPr>
              <w:t>刑事案件涉訟，在偵查階段有通譯相關問題或遇到困難者，本部於108年6月起與人權團體建立聯繫窗口，及時提供必要之協助。</w:t>
            </w:r>
          </w:p>
          <w:p w:rsidR="002A49B6" w:rsidRPr="00AC57D2" w:rsidRDefault="00C11238" w:rsidP="00947233">
            <w:pPr>
              <w:pStyle w:val="a4"/>
              <w:numPr>
                <w:ilvl w:val="0"/>
                <w:numId w:val="75"/>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cs="Times New Roman" w:hint="eastAsia"/>
                <w:sz w:val="28"/>
                <w:szCs w:val="28"/>
              </w:rPr>
              <w:t>本部於108年</w:t>
            </w:r>
            <w:r w:rsidRPr="00AC57D2">
              <w:rPr>
                <w:rFonts w:ascii="標楷體" w:eastAsia="標楷體" w:hAnsi="標楷體" w:cs="Times New Roman"/>
                <w:sz w:val="28"/>
                <w:szCs w:val="28"/>
              </w:rPr>
              <w:t>8</w:t>
            </w:r>
            <w:r w:rsidRPr="00AC57D2">
              <w:rPr>
                <w:rFonts w:ascii="標楷體" w:eastAsia="標楷體" w:hAnsi="標楷體" w:cs="Times New Roman" w:hint="eastAsia"/>
                <w:sz w:val="28"/>
                <w:szCs w:val="28"/>
              </w:rPr>
              <w:t>月8日召開</w:t>
            </w:r>
            <w:r w:rsidRPr="00AC57D2">
              <w:rPr>
                <w:rFonts w:ascii="標楷體" w:eastAsia="標楷體" w:hAnsi="標楷體"/>
                <w:sz w:val="28"/>
                <w:szCs w:val="28"/>
              </w:rPr>
              <w:t>司法近用權-通譯使用精進會議</w:t>
            </w:r>
            <w:r w:rsidRPr="00AC57D2">
              <w:rPr>
                <w:rFonts w:ascii="標楷體" w:eastAsia="標楷體" w:hAnsi="標楷體" w:hint="eastAsia"/>
                <w:sz w:val="28"/>
                <w:szCs w:val="28"/>
              </w:rPr>
              <w:t>。會中邀集臺高檢及所屬檢察機關討論(一)各地方檢察署自行建立通譯名冊之可行性;</w:t>
            </w:r>
            <w:r w:rsidRPr="00AC57D2">
              <w:rPr>
                <w:rFonts w:ascii="標楷體" w:eastAsia="標楷體" w:hAnsi="標楷體"/>
                <w:sz w:val="28"/>
                <w:szCs w:val="28"/>
              </w:rPr>
              <w:t>(</w:t>
            </w:r>
            <w:r w:rsidRPr="00AC57D2">
              <w:rPr>
                <w:rFonts w:ascii="標楷體" w:eastAsia="標楷體" w:hAnsi="標楷體" w:hint="eastAsia"/>
                <w:sz w:val="28"/>
                <w:szCs w:val="28"/>
              </w:rPr>
              <w:t>二)如何建立通譯使用之相關統計數據;</w:t>
            </w:r>
            <w:r w:rsidRPr="00AC57D2">
              <w:rPr>
                <w:rFonts w:ascii="標楷體" w:eastAsia="標楷體" w:hAnsi="標楷體"/>
                <w:sz w:val="28"/>
                <w:szCs w:val="28"/>
              </w:rPr>
              <w:t>(</w:t>
            </w:r>
            <w:r w:rsidRPr="00AC57D2">
              <w:rPr>
                <w:rFonts w:ascii="標楷體" w:eastAsia="標楷體" w:hAnsi="標楷體" w:hint="eastAsia"/>
                <w:sz w:val="28"/>
                <w:szCs w:val="28"/>
              </w:rPr>
              <w:t>三）如何提升通譯品質;（四）如何提升瘖啞人之通譯服務;（五）製作權利告知、應訴注意事項介紹之外國語影片可行性等議題。</w:t>
            </w:r>
            <w:r w:rsidR="002A49B6" w:rsidRPr="00AC57D2">
              <w:rPr>
                <w:rFonts w:ascii="標楷體" w:eastAsia="標楷體" w:hAnsi="標楷體" w:cs="Times New Roman" w:hint="eastAsia"/>
                <w:sz w:val="28"/>
                <w:szCs w:val="28"/>
              </w:rPr>
              <w:t>全國各地檢署呼應司法近用權訴求，因地制宜，如花蓮地檢署於109年9月起迄今，以阿美族語版本、太魯閣族、布農族、撒奇萊雅族、噶瑪蘭族語，分別製作偵查庭開庭及按鈴申告流程。</w:t>
            </w:r>
          </w:p>
          <w:p w:rsidR="0003156E" w:rsidRPr="00AC57D2" w:rsidRDefault="0003156E" w:rsidP="00745F70">
            <w:pPr>
              <w:pStyle w:val="a4"/>
              <w:numPr>
                <w:ilvl w:val="0"/>
                <w:numId w:val="75"/>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hint="eastAsia"/>
                <w:sz w:val="28"/>
                <w:szCs w:val="28"/>
              </w:rPr>
              <w:t>行政院羅政務委員於108年10月13日</w:t>
            </w:r>
            <w:r w:rsidR="00F15875" w:rsidRPr="00AC57D2">
              <w:rPr>
                <w:rFonts w:ascii="標楷體" w:eastAsia="標楷體" w:hAnsi="標楷體" w:hint="eastAsia"/>
                <w:sz w:val="28"/>
                <w:szCs w:val="28"/>
              </w:rPr>
              <w:t>、</w:t>
            </w:r>
            <w:r w:rsidR="00F15875" w:rsidRPr="00AC57D2">
              <w:rPr>
                <w:rFonts w:ascii="標楷體" w:eastAsia="標楷體" w:hAnsi="標楷體"/>
                <w:sz w:val="28"/>
                <w:szCs w:val="28"/>
              </w:rPr>
              <w:t>108</w:t>
            </w:r>
            <w:r w:rsidR="00F15875" w:rsidRPr="00AC57D2">
              <w:rPr>
                <w:rFonts w:ascii="標楷體" w:eastAsia="標楷體" w:hAnsi="標楷體" w:hint="eastAsia"/>
                <w:sz w:val="28"/>
                <w:szCs w:val="28"/>
              </w:rPr>
              <w:t>年</w:t>
            </w:r>
            <w:r w:rsidR="00F15875" w:rsidRPr="00AC57D2">
              <w:rPr>
                <w:rFonts w:ascii="標楷體" w:eastAsia="標楷體" w:hAnsi="標楷體"/>
                <w:sz w:val="28"/>
                <w:szCs w:val="28"/>
              </w:rPr>
              <w:t>1</w:t>
            </w:r>
            <w:r w:rsidR="00F15875" w:rsidRPr="00AC57D2">
              <w:rPr>
                <w:rFonts w:ascii="標楷體" w:eastAsia="標楷體" w:hAnsi="標楷體" w:hint="eastAsia"/>
                <w:sz w:val="28"/>
                <w:szCs w:val="28"/>
              </w:rPr>
              <w:t>1月</w:t>
            </w:r>
            <w:r w:rsidR="00F15875" w:rsidRPr="00AC57D2">
              <w:rPr>
                <w:rFonts w:ascii="標楷體" w:eastAsia="標楷體" w:hAnsi="標楷體"/>
                <w:sz w:val="28"/>
                <w:szCs w:val="28"/>
              </w:rPr>
              <w:t>13</w:t>
            </w:r>
            <w:r w:rsidR="00F15875" w:rsidRPr="00AC57D2">
              <w:rPr>
                <w:rFonts w:ascii="標楷體" w:eastAsia="標楷體" w:hAnsi="標楷體" w:hint="eastAsia"/>
                <w:sz w:val="28"/>
                <w:szCs w:val="28"/>
              </w:rPr>
              <w:t>日</w:t>
            </w:r>
            <w:r w:rsidRPr="00AC57D2">
              <w:rPr>
                <w:rFonts w:ascii="標楷體" w:eastAsia="標楷體" w:hAnsi="標楷體" w:hint="eastAsia"/>
                <w:sz w:val="28"/>
                <w:szCs w:val="28"/>
              </w:rPr>
              <w:t>召開「研商未成年被害人權益保護及後續修復等相關事宜會議」，邀集內政部、</w:t>
            </w:r>
            <w:r w:rsidRPr="00AC57D2">
              <w:rPr>
                <w:rFonts w:ascii="標楷體" w:eastAsia="標楷體" w:hAnsi="標楷體" w:cs="Times New Roman" w:hint="eastAsia"/>
                <w:sz w:val="28"/>
                <w:szCs w:val="28"/>
              </w:rPr>
              <w:t>法務部</w:t>
            </w:r>
            <w:r w:rsidRPr="00AC57D2">
              <w:rPr>
                <w:rFonts w:ascii="標楷體" w:eastAsia="標楷體" w:hAnsi="標楷體" w:hint="eastAsia"/>
                <w:sz w:val="28"/>
                <w:szCs w:val="28"/>
              </w:rPr>
              <w:t>、勞動部、衛生福利部、文化部、國家發展委員會、國家通訊傳播委員會等相關單位，研商外籍兒少人口販運性剝削被害人權益保護機制。</w:t>
            </w:r>
            <w:r w:rsidR="00CD1641" w:rsidRPr="00AC57D2">
              <w:rPr>
                <w:rFonts w:ascii="標楷體" w:eastAsia="標楷體" w:hAnsi="標楷體" w:cs="Times New Roman" w:hint="eastAsia"/>
                <w:sz w:val="28"/>
                <w:szCs w:val="28"/>
              </w:rPr>
              <w:t>行政院羅政務委員於</w:t>
            </w:r>
            <w:r w:rsidR="00CD1641" w:rsidRPr="00AC57D2">
              <w:rPr>
                <w:rFonts w:ascii="標楷體" w:eastAsia="標楷體" w:hAnsi="標楷體" w:hint="eastAsia"/>
                <w:sz w:val="28"/>
                <w:szCs w:val="28"/>
              </w:rPr>
              <w:t>110年3月29日召開「審查內政部所報『人口販運防制法』部分條文修正草案會議」，邀集司法院、內政部、法務部、衛生福利部、內政部警政署等相關單位與會討論，並請衛福部依上開108年11月13日「研商未成年被害人權益保護及後續修復等相關事宜會議（第2次）」之紀錄，辦理相關修法之規劃。</w:t>
            </w:r>
          </w:p>
          <w:p w:rsidR="00F15875" w:rsidRPr="00AC57D2" w:rsidRDefault="001F73F7" w:rsidP="00745F70">
            <w:pPr>
              <w:pStyle w:val="a4"/>
              <w:numPr>
                <w:ilvl w:val="0"/>
                <w:numId w:val="75"/>
              </w:numPr>
              <w:spacing w:line="360" w:lineRule="exact"/>
              <w:ind w:leftChars="0" w:left="578" w:hanging="425"/>
              <w:jc w:val="both"/>
              <w:rPr>
                <w:rFonts w:ascii="標楷體" w:eastAsia="標楷體" w:hAnsi="標楷體" w:cs="Arial Unicode MS"/>
                <w:sz w:val="28"/>
                <w:szCs w:val="28"/>
              </w:rPr>
            </w:pPr>
            <w:r w:rsidRPr="00AC57D2">
              <w:rPr>
                <w:rFonts w:ascii="標楷體" w:eastAsia="標楷體" w:hAnsi="標楷體" w:hint="eastAsia"/>
                <w:sz w:val="28"/>
                <w:szCs w:val="28"/>
              </w:rPr>
              <w:t>108年10月橋頭地檢署拍攝被告權利告知、證人具結之司法近用權影片，含中文、英文、台語、客家語、越南語、印尼語、泰語等6</w:t>
            </w:r>
            <w:r w:rsidR="002F0F42" w:rsidRPr="00AC57D2">
              <w:rPr>
                <w:rFonts w:ascii="標楷體" w:eastAsia="標楷體" w:hAnsi="標楷體" w:hint="eastAsia"/>
                <w:sz w:val="28"/>
                <w:szCs w:val="28"/>
              </w:rPr>
              <w:t>種語言版本，已</w:t>
            </w:r>
            <w:r w:rsidR="002F0F42" w:rsidRPr="00AC57D2">
              <w:rPr>
                <w:rFonts w:ascii="標楷體" w:eastAsia="標楷體" w:hAnsi="標楷體" w:hint="eastAsia"/>
                <w:sz w:val="28"/>
                <w:szCs w:val="28"/>
                <w:lang w:eastAsia="zh-HK"/>
              </w:rPr>
              <w:t>置於本部全球資訊網之下載專區</w:t>
            </w:r>
            <w:r w:rsidRPr="00AC57D2">
              <w:rPr>
                <w:rFonts w:ascii="標楷體" w:eastAsia="標楷體" w:hAnsi="標楷體" w:hint="eastAsia"/>
                <w:sz w:val="28"/>
                <w:szCs w:val="28"/>
              </w:rPr>
              <w:t>，可供連結宣導使用。並洽橋頭地檢將該司法近用權影片設計QR</w:t>
            </w:r>
            <w:r w:rsidR="0067613B" w:rsidRPr="00AC57D2">
              <w:rPr>
                <w:rFonts w:ascii="標楷體" w:eastAsia="標楷體" w:hAnsi="標楷體"/>
                <w:sz w:val="28"/>
                <w:szCs w:val="28"/>
              </w:rPr>
              <w:t xml:space="preserve"> </w:t>
            </w:r>
            <w:r w:rsidRPr="00AC57D2">
              <w:rPr>
                <w:rFonts w:ascii="標楷體" w:eastAsia="標楷體" w:hAnsi="標楷體" w:hint="eastAsia"/>
                <w:sz w:val="28"/>
                <w:szCs w:val="28"/>
              </w:rPr>
              <w:t>CODE</w:t>
            </w:r>
            <w:r w:rsidR="004A6494" w:rsidRPr="00AC57D2">
              <w:rPr>
                <w:rFonts w:ascii="標楷體" w:eastAsia="標楷體" w:hAnsi="標楷體" w:hint="eastAsia"/>
                <w:sz w:val="28"/>
                <w:szCs w:val="28"/>
              </w:rPr>
              <w:t>在傳票、通知書上，供民眾掃描觀覽，</w:t>
            </w:r>
            <w:r w:rsidR="004A6494" w:rsidRPr="00AC57D2">
              <w:rPr>
                <w:rFonts w:ascii="標楷體" w:eastAsia="標楷體" w:hAnsi="標楷體"/>
                <w:sz w:val="28"/>
                <w:szCs w:val="28"/>
              </w:rPr>
              <w:t>將</w:t>
            </w:r>
            <w:r w:rsidRPr="00AC57D2">
              <w:rPr>
                <w:rFonts w:ascii="標楷體" w:eastAsia="標楷體" w:hAnsi="標楷體" w:hint="eastAsia"/>
                <w:sz w:val="28"/>
                <w:szCs w:val="28"/>
              </w:rPr>
              <w:t>於6個月後評估其成效。</w:t>
            </w:r>
          </w:p>
          <w:p w:rsidR="00FA5C87" w:rsidRPr="00AC57D2" w:rsidRDefault="00FA5C87" w:rsidP="00745F70">
            <w:pPr>
              <w:pStyle w:val="a4"/>
              <w:numPr>
                <w:ilvl w:val="0"/>
                <w:numId w:val="75"/>
              </w:numPr>
              <w:spacing w:line="360" w:lineRule="exact"/>
              <w:ind w:leftChars="0" w:left="578" w:hanging="425"/>
              <w:jc w:val="both"/>
              <w:rPr>
                <w:rFonts w:ascii="標楷體" w:eastAsia="標楷體" w:hAnsi="標楷體"/>
                <w:sz w:val="28"/>
                <w:szCs w:val="28"/>
                <w:lang w:eastAsia="zh-HK"/>
              </w:rPr>
            </w:pPr>
            <w:r w:rsidRPr="00AC57D2">
              <w:rPr>
                <w:rFonts w:ascii="標楷體" w:eastAsia="標楷體" w:hAnsi="標楷體" w:hint="eastAsia"/>
                <w:sz w:val="28"/>
                <w:szCs w:val="28"/>
                <w:lang w:eastAsia="zh-HK"/>
              </w:rPr>
              <w:t>本部於109年2月20日召開書類附權益告知譯文研商會議，會中邀集臺高檢及所屬檢察機關討論協助外籍當事人收受檢察書類時，暸解收受檢察書類之性質、對於檢察書類之權利行使方式與法定期間，以併附外籍當事人所通曉語言的譯文告知等議題。</w:t>
            </w:r>
          </w:p>
          <w:p w:rsidR="002A49B6" w:rsidRPr="00AC57D2" w:rsidRDefault="005B78CD" w:rsidP="00947233">
            <w:pPr>
              <w:pStyle w:val="a4"/>
              <w:numPr>
                <w:ilvl w:val="0"/>
                <w:numId w:val="75"/>
              </w:numPr>
              <w:spacing w:line="360" w:lineRule="exact"/>
              <w:ind w:leftChars="0" w:left="578" w:hanging="425"/>
              <w:jc w:val="both"/>
              <w:rPr>
                <w:rFonts w:ascii="標楷體" w:eastAsia="標楷體" w:hAnsi="標楷體"/>
                <w:sz w:val="28"/>
                <w:szCs w:val="28"/>
                <w:lang w:eastAsia="zh-HK"/>
              </w:rPr>
            </w:pPr>
            <w:r w:rsidRPr="00AC57D2">
              <w:rPr>
                <w:rFonts w:ascii="標楷體" w:eastAsia="標楷體" w:hAnsi="標楷體" w:hint="eastAsia"/>
                <w:sz w:val="28"/>
                <w:szCs w:val="28"/>
                <w:lang w:eastAsia="zh-HK"/>
              </w:rPr>
              <w:t>本部於109年7月20日函知全國檢察署，提供起訴書、聲請簡易判決處刑書、不起訴處分書、緩起訴處分書、撤銷緩起訴處分書等5種檢察書類之權益告知書，依各書類性質分別說明踐行程序之權益，除送達檢察書類外，另併附一份權益告知書送達案件當事人。又權益告知書內容除中文外，並有各檢察機關辦案較常使用通譯之5種語言別，分別為：「英文」、「越南文」、「印尼文」、「泰文」、「日文」。</w:t>
            </w:r>
          </w:p>
          <w:p w:rsidR="00561EA3" w:rsidRPr="00AC57D2" w:rsidRDefault="00561EA3" w:rsidP="00947233">
            <w:pPr>
              <w:pStyle w:val="a4"/>
              <w:numPr>
                <w:ilvl w:val="0"/>
                <w:numId w:val="75"/>
              </w:numPr>
              <w:spacing w:line="360" w:lineRule="exact"/>
              <w:ind w:leftChars="0" w:left="578" w:hanging="425"/>
              <w:jc w:val="both"/>
              <w:rPr>
                <w:rFonts w:ascii="標楷體" w:eastAsia="標楷體" w:hAnsi="標楷體"/>
                <w:sz w:val="28"/>
                <w:szCs w:val="28"/>
                <w:lang w:eastAsia="zh-HK"/>
              </w:rPr>
            </w:pPr>
            <w:r w:rsidRPr="00AC57D2">
              <w:rPr>
                <w:rFonts w:ascii="標楷體" w:eastAsia="標楷體" w:hAnsi="標楷體" w:cs="Times New Roman" w:hint="eastAsia"/>
                <w:kern w:val="0"/>
                <w:sz w:val="28"/>
                <w:szCs w:val="28"/>
              </w:rPr>
              <w:t>本部於111年3月29日完成人權課程教材製做並於</w:t>
            </w:r>
            <w:r w:rsidRPr="00AC57D2">
              <w:rPr>
                <w:rFonts w:ascii="標楷體" w:eastAsia="標楷體" w:hAnsi="標楷體" w:cs="Times New Roman"/>
                <w:kern w:val="0"/>
                <w:sz w:val="28"/>
                <w:szCs w:val="28"/>
              </w:rPr>
              <w:t>podcast</w:t>
            </w:r>
            <w:r w:rsidRPr="00AC57D2">
              <w:rPr>
                <w:rFonts w:ascii="標楷體" w:eastAsia="標楷體" w:hAnsi="標楷體" w:cs="Times New Roman" w:hint="eastAsia"/>
                <w:kern w:val="0"/>
                <w:sz w:val="28"/>
                <w:szCs w:val="28"/>
              </w:rPr>
              <w:t>及e等公務員等公開平台上架播出，</w:t>
            </w:r>
            <w:r w:rsidRPr="00AC57D2">
              <w:rPr>
                <w:rFonts w:ascii="標楷體" w:eastAsia="標楷體" w:hAnsi="標楷體" w:hint="eastAsia"/>
                <w:sz w:val="28"/>
                <w:szCs w:val="28"/>
              </w:rPr>
              <w:t>積極倡導修復式司法等弱勢者保護議題。</w:t>
            </w:r>
          </w:p>
          <w:p w:rsidR="008E3A1C" w:rsidRPr="00AC57D2" w:rsidRDefault="00D61108" w:rsidP="00745F70">
            <w:pPr>
              <w:pStyle w:val="a4"/>
              <w:numPr>
                <w:ilvl w:val="0"/>
                <w:numId w:val="76"/>
              </w:numPr>
              <w:spacing w:line="360" w:lineRule="exact"/>
              <w:ind w:leftChars="0" w:left="294" w:hanging="294"/>
              <w:jc w:val="both"/>
              <w:rPr>
                <w:rFonts w:ascii="標楷體" w:eastAsia="標楷體" w:hAnsi="標楷體" w:cs="Arial Unicode MS"/>
                <w:sz w:val="28"/>
                <w:szCs w:val="28"/>
              </w:rPr>
            </w:pPr>
            <w:r w:rsidRPr="00AC57D2">
              <w:rPr>
                <w:rFonts w:ascii="標楷體" w:eastAsia="標楷體" w:hAnsi="標楷體" w:hint="eastAsia"/>
                <w:sz w:val="28"/>
                <w:szCs w:val="28"/>
              </w:rPr>
              <w:t>推動性侵害案件專業證照</w:t>
            </w:r>
          </w:p>
          <w:p w:rsidR="002A49B6" w:rsidRPr="00AC57D2" w:rsidRDefault="002A49B6" w:rsidP="002A49B6">
            <w:pPr>
              <w:pStyle w:val="a4"/>
              <w:spacing w:line="360" w:lineRule="exact"/>
              <w:ind w:leftChars="0" w:left="294"/>
              <w:jc w:val="both"/>
              <w:rPr>
                <w:rFonts w:ascii="標楷體" w:eastAsia="標楷體" w:hAnsi="標楷體"/>
                <w:sz w:val="28"/>
                <w:szCs w:val="28"/>
              </w:rPr>
            </w:pPr>
            <w:r w:rsidRPr="00AC57D2">
              <w:rPr>
                <w:rFonts w:ascii="標楷體" w:eastAsia="標楷體" w:hAnsi="標楷體" w:hint="eastAsia"/>
                <w:sz w:val="28"/>
                <w:szCs w:val="28"/>
              </w:rPr>
              <w:t>本部為因應</w:t>
            </w:r>
            <w:r w:rsidRPr="00AC57D2">
              <w:rPr>
                <w:rFonts w:ascii="標楷體" w:eastAsia="標楷體" w:hAnsi="標楷體"/>
                <w:sz w:val="28"/>
                <w:szCs w:val="28"/>
              </w:rPr>
              <w:t>性侵害犯罪防治法</w:t>
            </w:r>
            <w:r w:rsidRPr="00AC57D2">
              <w:rPr>
                <w:rFonts w:ascii="標楷體" w:eastAsia="標楷體" w:hAnsi="標楷體" w:hint="eastAsia"/>
                <w:sz w:val="28"/>
                <w:szCs w:val="28"/>
              </w:rPr>
              <w:t>增訂</w:t>
            </w:r>
            <w:r w:rsidRPr="00AC57D2">
              <w:rPr>
                <w:rFonts w:ascii="標楷體" w:eastAsia="標楷體" w:hAnsi="標楷體"/>
                <w:sz w:val="28"/>
                <w:szCs w:val="28"/>
              </w:rPr>
              <w:t>第15條之1規定</w:t>
            </w:r>
            <w:r w:rsidRPr="00AC57D2">
              <w:rPr>
                <w:rFonts w:ascii="標楷體" w:eastAsia="標楷體" w:hAnsi="標楷體" w:hint="eastAsia"/>
                <w:sz w:val="28"/>
                <w:szCs w:val="28"/>
              </w:rPr>
              <w:t>，</w:t>
            </w:r>
            <w:r w:rsidRPr="00AC57D2">
              <w:rPr>
                <w:rFonts w:ascii="標楷體" w:eastAsia="標楷體" w:hAnsi="標楷體"/>
                <w:sz w:val="28"/>
                <w:szCs w:val="28"/>
              </w:rPr>
              <w:t>自106年1月1日實施「法務部辦理兒童或心智障礙之性侵害被害人訊（詢）問相關訓練及認證實施計畫」，並依該計畫定期辦理教育訓練，</w:t>
            </w:r>
            <w:r w:rsidRPr="00AC57D2">
              <w:rPr>
                <w:rFonts w:ascii="標楷體" w:eastAsia="標楷體" w:hAnsi="標楷體" w:hint="eastAsia"/>
                <w:sz w:val="28"/>
                <w:szCs w:val="28"/>
              </w:rPr>
              <w:t>亦有地方檢察署依該計畫自行辦理教育訓練，以</w:t>
            </w:r>
            <w:r w:rsidRPr="00AC57D2">
              <w:rPr>
                <w:rFonts w:ascii="標楷體" w:eastAsia="標楷體" w:hAnsi="標楷體"/>
                <w:sz w:val="28"/>
                <w:szCs w:val="28"/>
              </w:rPr>
              <w:t>精進檢察官、檢察事務官訊（詢）問被害人之專業職能</w:t>
            </w:r>
            <w:r w:rsidRPr="00AC57D2">
              <w:rPr>
                <w:rFonts w:ascii="標楷體" w:eastAsia="標楷體" w:hAnsi="標楷體" w:hint="eastAsia"/>
                <w:sz w:val="28"/>
                <w:szCs w:val="28"/>
              </w:rPr>
              <w:t>，而</w:t>
            </w:r>
            <w:r w:rsidRPr="00AC57D2">
              <w:rPr>
                <w:rFonts w:ascii="標楷體" w:eastAsia="標楷體" w:hAnsi="標楷體"/>
                <w:sz w:val="28"/>
                <w:szCs w:val="28"/>
              </w:rPr>
              <w:t>截至110年</w:t>
            </w:r>
            <w:r w:rsidRPr="00AC57D2">
              <w:rPr>
                <w:rFonts w:ascii="標楷體" w:eastAsia="標楷體" w:hAnsi="標楷體" w:hint="eastAsia"/>
                <w:sz w:val="28"/>
                <w:szCs w:val="28"/>
              </w:rPr>
              <w:t>11</w:t>
            </w:r>
            <w:r w:rsidRPr="00AC57D2">
              <w:rPr>
                <w:rFonts w:ascii="標楷體" w:eastAsia="標楷體" w:hAnsi="標楷體"/>
                <w:sz w:val="28"/>
                <w:szCs w:val="28"/>
              </w:rPr>
              <w:t>月，</w:t>
            </w:r>
            <w:r w:rsidRPr="00AC57D2">
              <w:rPr>
                <w:rFonts w:ascii="標楷體" w:eastAsia="標楷體" w:hAnsi="標楷體" w:hint="eastAsia"/>
                <w:sz w:val="28"/>
                <w:szCs w:val="28"/>
              </w:rPr>
              <w:t>本部</w:t>
            </w:r>
            <w:r w:rsidRPr="00AC57D2">
              <w:rPr>
                <w:rFonts w:ascii="標楷體" w:eastAsia="標楷體" w:hAnsi="標楷體"/>
                <w:sz w:val="28"/>
                <w:szCs w:val="28"/>
              </w:rPr>
              <w:t>已核發495張證書。本部將賡續辦理相關訓練，落實性侵害犯罪防治法第15條之1保障性侵害弱勢被害人訴訟權益之立法意旨。</w:t>
            </w:r>
          </w:p>
          <w:p w:rsidR="00D61108" w:rsidRPr="00AC57D2" w:rsidRDefault="00D61108" w:rsidP="002A49B6">
            <w:pPr>
              <w:pStyle w:val="a4"/>
              <w:numPr>
                <w:ilvl w:val="0"/>
                <w:numId w:val="76"/>
              </w:numPr>
              <w:spacing w:line="360" w:lineRule="exact"/>
              <w:ind w:leftChars="0" w:left="294" w:hanging="294"/>
              <w:jc w:val="both"/>
              <w:rPr>
                <w:rFonts w:ascii="標楷體" w:eastAsia="標楷體" w:hAnsi="標楷體"/>
                <w:sz w:val="28"/>
                <w:szCs w:val="28"/>
              </w:rPr>
            </w:pPr>
            <w:r w:rsidRPr="00AC57D2">
              <w:rPr>
                <w:rFonts w:ascii="標楷體" w:eastAsia="標楷體" w:hAnsi="標楷體"/>
                <w:sz w:val="28"/>
                <w:szCs w:val="28"/>
              </w:rPr>
              <w:t>推動</w:t>
            </w:r>
            <w:r w:rsidRPr="00AC57D2">
              <w:rPr>
                <w:rFonts w:ascii="標楷體" w:eastAsia="標楷體" w:hAnsi="標楷體" w:cs="Arial Unicode MS" w:hint="eastAsia"/>
                <w:sz w:val="28"/>
                <w:szCs w:val="28"/>
              </w:rPr>
              <w:t>專家</w:t>
            </w:r>
            <w:r w:rsidRPr="00AC57D2">
              <w:rPr>
                <w:rFonts w:ascii="標楷體" w:eastAsia="標楷體" w:hAnsi="標楷體" w:hint="eastAsia"/>
                <w:sz w:val="28"/>
                <w:szCs w:val="28"/>
              </w:rPr>
              <w:t>協助</w:t>
            </w:r>
            <w:r w:rsidRPr="00AC57D2">
              <w:rPr>
                <w:rFonts w:ascii="標楷體" w:eastAsia="標楷體" w:hAnsi="標楷體" w:cs="Arial Unicode MS" w:hint="eastAsia"/>
                <w:sz w:val="28"/>
                <w:szCs w:val="28"/>
              </w:rPr>
              <w:t>訊（詢）問制度</w:t>
            </w:r>
            <w:r w:rsidRPr="00AC57D2">
              <w:rPr>
                <w:rFonts w:ascii="標楷體" w:eastAsia="標楷體" w:hAnsi="標楷體" w:cs="Arial Unicode MS"/>
                <w:sz w:val="28"/>
                <w:szCs w:val="28"/>
              </w:rPr>
              <w:t>：</w:t>
            </w:r>
          </w:p>
          <w:p w:rsidR="00FF793C" w:rsidRPr="00AC57D2" w:rsidRDefault="00FF793C" w:rsidP="007B06EA">
            <w:pPr>
              <w:pStyle w:val="a4"/>
              <w:spacing w:line="360" w:lineRule="exact"/>
              <w:ind w:leftChars="0" w:left="294"/>
              <w:jc w:val="both"/>
              <w:rPr>
                <w:rFonts w:ascii="標楷體" w:eastAsia="標楷體" w:hAnsi="標楷體" w:cs="Arial Unicode MS"/>
                <w:sz w:val="28"/>
                <w:szCs w:val="28"/>
              </w:rPr>
            </w:pPr>
            <w:r w:rsidRPr="00AC57D2">
              <w:rPr>
                <w:rFonts w:ascii="標楷體" w:eastAsia="標楷體" w:hAnsi="標楷體" w:hint="eastAsia"/>
                <w:sz w:val="28"/>
                <w:szCs w:val="28"/>
              </w:rPr>
              <w:t>與</w:t>
            </w:r>
            <w:r w:rsidR="00791625" w:rsidRPr="00AC57D2">
              <w:rPr>
                <w:rFonts w:ascii="標楷體" w:eastAsia="標楷體" w:hAnsi="標楷體" w:hint="eastAsia"/>
                <w:sz w:val="28"/>
                <w:szCs w:val="28"/>
              </w:rPr>
              <w:t>衛生福利部（下稱衛福部）</w:t>
            </w:r>
            <w:r w:rsidRPr="00AC57D2">
              <w:rPr>
                <w:rFonts w:ascii="標楷體" w:eastAsia="標楷體" w:hAnsi="標楷體" w:hint="eastAsia"/>
                <w:sz w:val="28"/>
                <w:szCs w:val="28"/>
              </w:rPr>
              <w:t>合作，由衛福部提供專家名冊，提供給各檢察署協助兒少訊問。</w:t>
            </w:r>
          </w:p>
          <w:p w:rsidR="00D61108" w:rsidRPr="00AC57D2" w:rsidRDefault="00D61108" w:rsidP="00745F70">
            <w:pPr>
              <w:pStyle w:val="a4"/>
              <w:numPr>
                <w:ilvl w:val="0"/>
                <w:numId w:val="76"/>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提供友善訊(詢)問環境</w:t>
            </w:r>
            <w:r w:rsidRPr="00AC57D2">
              <w:rPr>
                <w:rFonts w:ascii="標楷體" w:eastAsia="標楷體" w:hAnsi="標楷體"/>
                <w:sz w:val="28"/>
                <w:szCs w:val="28"/>
              </w:rPr>
              <w:t>：</w:t>
            </w:r>
          </w:p>
          <w:p w:rsidR="008E3A1C" w:rsidRPr="00AC57D2" w:rsidRDefault="00FF793C" w:rsidP="002A49B6">
            <w:pPr>
              <w:pStyle w:val="a4"/>
              <w:spacing w:line="360" w:lineRule="exact"/>
              <w:ind w:leftChars="0" w:left="294"/>
              <w:jc w:val="both"/>
              <w:rPr>
                <w:rFonts w:ascii="標楷體" w:eastAsia="標楷體" w:hAnsi="標楷體"/>
                <w:sz w:val="28"/>
                <w:szCs w:val="28"/>
              </w:rPr>
            </w:pPr>
            <w:r w:rsidRPr="00AC57D2">
              <w:rPr>
                <w:rFonts w:ascii="標楷體" w:eastAsia="標楷體" w:hAnsi="標楷體" w:hint="eastAsia"/>
                <w:sz w:val="28"/>
                <w:szCs w:val="28"/>
              </w:rPr>
              <w:t>就性侵害被害人在偵查階段的訊問，提供溫馨談話室、一站式的服務。</w:t>
            </w:r>
          </w:p>
        </w:tc>
      </w:tr>
      <w:tr w:rsidR="00AC57D2" w:rsidRPr="00AC57D2" w:rsidTr="004164D9">
        <w:tc>
          <w:tcPr>
            <w:tcW w:w="2127" w:type="dxa"/>
            <w:vMerge/>
          </w:tcPr>
          <w:p w:rsidR="00633D0C" w:rsidRPr="00AC57D2" w:rsidRDefault="00633D0C" w:rsidP="0068379A">
            <w:pPr>
              <w:spacing w:line="400" w:lineRule="exact"/>
              <w:ind w:left="456" w:hangingChars="163" w:hanging="456"/>
              <w:rPr>
                <w:rFonts w:ascii="標楷體" w:eastAsia="標楷體" w:hAnsi="標楷體" w:cs="標楷體"/>
                <w:sz w:val="28"/>
                <w:szCs w:val="28"/>
              </w:rPr>
            </w:pPr>
          </w:p>
        </w:tc>
        <w:tc>
          <w:tcPr>
            <w:tcW w:w="1985" w:type="dxa"/>
            <w:vMerge/>
          </w:tcPr>
          <w:p w:rsidR="00633D0C" w:rsidRPr="00AC57D2" w:rsidRDefault="00633D0C" w:rsidP="0068379A">
            <w:pPr>
              <w:spacing w:line="400" w:lineRule="exact"/>
              <w:rPr>
                <w:rFonts w:ascii="標楷體" w:eastAsia="標楷體" w:hAnsi="標楷體" w:cs="標楷體"/>
                <w:sz w:val="28"/>
                <w:szCs w:val="28"/>
              </w:rPr>
            </w:pPr>
          </w:p>
        </w:tc>
        <w:tc>
          <w:tcPr>
            <w:tcW w:w="2880" w:type="dxa"/>
          </w:tcPr>
          <w:p w:rsidR="00F00DE7" w:rsidRPr="00AC57D2" w:rsidRDefault="00633D0C"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受機構式處遇女性少年之處遇平等</w:t>
            </w:r>
          </w:p>
          <w:p w:rsidR="00633D0C" w:rsidRPr="00AC57D2" w:rsidRDefault="00633D0C" w:rsidP="0068379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（83-1後段）</w:t>
            </w:r>
          </w:p>
        </w:tc>
        <w:tc>
          <w:tcPr>
            <w:tcW w:w="8317" w:type="dxa"/>
          </w:tcPr>
          <w:p w:rsidR="00791625" w:rsidRPr="00AC57D2" w:rsidRDefault="00633D0C" w:rsidP="00745F70">
            <w:pPr>
              <w:pStyle w:val="a4"/>
              <w:numPr>
                <w:ilvl w:val="0"/>
                <w:numId w:val="77"/>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設置女性矯正學校：</w:t>
            </w:r>
          </w:p>
          <w:p w:rsidR="00633D0C" w:rsidRPr="00AC57D2" w:rsidRDefault="00C10920" w:rsidP="005C58E9">
            <w:pPr>
              <w:pStyle w:val="a4"/>
              <w:spacing w:line="360" w:lineRule="exact"/>
              <w:ind w:leftChars="0" w:left="294"/>
              <w:jc w:val="both"/>
              <w:rPr>
                <w:rFonts w:ascii="標楷體" w:eastAsia="標楷體" w:hAnsi="標楷體" w:cs="Arial Unicode MS"/>
                <w:sz w:val="28"/>
                <w:szCs w:val="28"/>
              </w:rPr>
            </w:pPr>
            <w:r w:rsidRPr="00AC57D2">
              <w:rPr>
                <w:rFonts w:ascii="標楷體" w:eastAsia="標楷體" w:hAnsi="標楷體" w:cs="新細明體" w:hint="eastAsia"/>
                <w:sz w:val="28"/>
                <w:szCs w:val="28"/>
              </w:rPr>
              <w:t>矯正</w:t>
            </w:r>
            <w:r w:rsidRPr="00AC57D2">
              <w:rPr>
                <w:rFonts w:ascii="標楷體" w:eastAsia="標楷體" w:hAnsi="標楷體" w:hint="eastAsia"/>
                <w:sz w:val="28"/>
                <w:szCs w:val="28"/>
              </w:rPr>
              <w:t>機關</w:t>
            </w:r>
            <w:r w:rsidRPr="00AC57D2">
              <w:rPr>
                <w:rFonts w:ascii="標楷體" w:eastAsia="標楷體" w:hAnsi="標楷體" w:cs="新細明體" w:hint="eastAsia"/>
                <w:sz w:val="28"/>
                <w:szCs w:val="28"/>
              </w:rPr>
              <w:t>常為鄰避設施，以台灣土地面積徵收困難、環評複雜性、交通狀況、人力、物力等，要再設置矯正機關，實務上甚有困難，惟仍併入少年輔育院改制矯正學校案研議。</w:t>
            </w:r>
          </w:p>
          <w:p w:rsidR="00791625" w:rsidRPr="00AC57D2" w:rsidRDefault="00633D0C" w:rsidP="00745F70">
            <w:pPr>
              <w:pStyle w:val="a4"/>
              <w:numPr>
                <w:ilvl w:val="0"/>
                <w:numId w:val="77"/>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女性</w:t>
            </w:r>
            <w:r w:rsidRPr="00AC57D2">
              <w:rPr>
                <w:rFonts w:ascii="標楷體" w:eastAsia="標楷體" w:hAnsi="標楷體" w:cs="新細明體" w:hint="eastAsia"/>
                <w:sz w:val="28"/>
                <w:szCs w:val="28"/>
              </w:rPr>
              <w:t>少年</w:t>
            </w:r>
            <w:r w:rsidRPr="00AC57D2">
              <w:rPr>
                <w:rFonts w:ascii="標楷體" w:eastAsia="標楷體" w:hAnsi="標楷體" w:hint="eastAsia"/>
                <w:sz w:val="28"/>
                <w:szCs w:val="28"/>
              </w:rPr>
              <w:t>多元職訓課程：</w:t>
            </w:r>
          </w:p>
          <w:p w:rsidR="00076F68" w:rsidRPr="00AC57D2" w:rsidRDefault="0086326A" w:rsidP="005C58E9">
            <w:pPr>
              <w:pStyle w:val="a4"/>
              <w:spacing w:line="360" w:lineRule="exact"/>
              <w:ind w:leftChars="0" w:left="294"/>
              <w:jc w:val="both"/>
              <w:rPr>
                <w:rFonts w:ascii="標楷體" w:eastAsia="標楷體" w:hAnsi="標楷體" w:cs="新細明體"/>
                <w:sz w:val="28"/>
                <w:szCs w:val="28"/>
              </w:rPr>
            </w:pPr>
            <w:r w:rsidRPr="00AC57D2">
              <w:rPr>
                <w:rFonts w:ascii="標楷體" w:eastAsia="標楷體" w:hAnsi="標楷體" w:cs="新細明體" w:hint="eastAsia"/>
                <w:sz w:val="28"/>
                <w:szCs w:val="28"/>
              </w:rPr>
              <w:t>經少年矯正學校</w:t>
            </w:r>
            <w:r w:rsidR="00633D0C" w:rsidRPr="00AC57D2">
              <w:rPr>
                <w:rFonts w:ascii="標楷體" w:eastAsia="標楷體" w:hAnsi="標楷體" w:cs="新細明體" w:hint="eastAsia"/>
                <w:sz w:val="28"/>
                <w:szCs w:val="28"/>
              </w:rPr>
              <w:t>實施女性學生學習意願調查後，目前計已開設傳統小吃、烘焙食品、電腦文書認證TQC、資料處理、新娘秘書、飾品設計與製作、中式麵食、美髮等班別，爾後將持續滾動調查，以適時調整學生技(藝)</w:t>
            </w:r>
            <w:r w:rsidR="00750124" w:rsidRPr="00AC57D2">
              <w:rPr>
                <w:rFonts w:ascii="標楷體" w:eastAsia="標楷體" w:hAnsi="標楷體" w:cs="新細明體" w:hint="eastAsia"/>
                <w:sz w:val="28"/>
                <w:szCs w:val="28"/>
              </w:rPr>
              <w:t>能訓練課程或納入職業試探與生涯輔導課程；107年起新增丙級機器腳踏車修護班，採「男女合班」上課制度，該班已有通過機器腳踏車修護丙級學術科測試取得丙級證照之學生。</w:t>
            </w:r>
            <w:r w:rsidR="00076F68" w:rsidRPr="00AC57D2">
              <w:rPr>
                <w:rFonts w:ascii="標楷體" w:eastAsia="標楷體" w:hAnsi="標楷體" w:cs="新細明體" w:hint="eastAsia"/>
                <w:sz w:val="28"/>
                <w:szCs w:val="28"/>
              </w:rPr>
              <w:t>另108年11月12日彰化分校辦理女性少年之職場體驗活動，結合課程教學至校外(日式手作燒餃子屋)實地瞭解餐飲業工作內容，並由學校老師及業者進行教學指導，以深化就業輔導。</w:t>
            </w:r>
          </w:p>
          <w:p w:rsidR="00633D0C" w:rsidRPr="00AC57D2" w:rsidRDefault="00750124" w:rsidP="00745F70">
            <w:pPr>
              <w:pStyle w:val="a4"/>
              <w:numPr>
                <w:ilvl w:val="0"/>
                <w:numId w:val="77"/>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cs="Times New Roman" w:hint="eastAsia"/>
                <w:sz w:val="28"/>
                <w:szCs w:val="28"/>
              </w:rPr>
              <w:t>彰化少年輔育院改制矯正學校計畫，預計於108學年度(108年8月1</w:t>
            </w:r>
            <w:r w:rsidR="0057680B" w:rsidRPr="00AC57D2">
              <w:rPr>
                <w:rFonts w:ascii="標楷體" w:eastAsia="標楷體" w:hAnsi="標楷體" w:cs="Times New Roman" w:hint="eastAsia"/>
                <w:sz w:val="28"/>
                <w:szCs w:val="28"/>
              </w:rPr>
              <w:t>日</w:t>
            </w:r>
            <w:r w:rsidRPr="00AC57D2">
              <w:rPr>
                <w:rFonts w:ascii="標楷體" w:eastAsia="標楷體" w:hAnsi="標楷體" w:cs="Times New Roman" w:hint="eastAsia"/>
                <w:sz w:val="28"/>
                <w:szCs w:val="28"/>
              </w:rPr>
              <w:t>)起，收容少女均實施108新課綱之日校教育課程(從每週24節課，改為每週35節課)。</w:t>
            </w:r>
          </w:p>
        </w:tc>
      </w:tr>
      <w:tr w:rsidR="00AC57D2" w:rsidRPr="00AC57D2" w:rsidTr="004164D9">
        <w:trPr>
          <w:trHeight w:val="416"/>
        </w:trPr>
        <w:tc>
          <w:tcPr>
            <w:tcW w:w="2127" w:type="dxa"/>
            <w:vMerge w:val="restart"/>
          </w:tcPr>
          <w:p w:rsidR="003A6C14" w:rsidRPr="00AC57D2" w:rsidRDefault="003A6C14"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捌、建立保護兒少的機制</w:t>
            </w:r>
          </w:p>
        </w:tc>
        <w:tc>
          <w:tcPr>
            <w:tcW w:w="1985" w:type="dxa"/>
            <w:vMerge w:val="restart"/>
          </w:tcPr>
          <w:p w:rsidR="003A6C14" w:rsidRPr="00AC57D2" w:rsidRDefault="003A6C14" w:rsidP="0068379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檢討兒虐防治政策</w:t>
            </w:r>
          </w:p>
        </w:tc>
        <w:tc>
          <w:tcPr>
            <w:tcW w:w="2880" w:type="dxa"/>
          </w:tcPr>
          <w:p w:rsidR="003A6C14" w:rsidRPr="00AC57D2" w:rsidRDefault="003A6C14" w:rsidP="007C0633">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建構檢察機關及早介入重大兒虐案件之機制，精進偵辦流程（78-2）</w:t>
            </w:r>
          </w:p>
        </w:tc>
        <w:tc>
          <w:tcPr>
            <w:tcW w:w="8317" w:type="dxa"/>
          </w:tcPr>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sz w:val="28"/>
                <w:szCs w:val="28"/>
              </w:rPr>
              <w:t>重大兒虐案件</w:t>
            </w:r>
            <w:r w:rsidRPr="00AC57D2">
              <w:rPr>
                <w:rFonts w:ascii="標楷體" w:eastAsia="標楷體" w:hAnsi="標楷體" w:hint="eastAsia"/>
                <w:sz w:val="28"/>
                <w:szCs w:val="28"/>
              </w:rPr>
              <w:t>經社工訪視評估後，</w:t>
            </w:r>
            <w:r w:rsidRPr="00AC57D2">
              <w:rPr>
                <w:rFonts w:ascii="標楷體" w:eastAsia="標楷體" w:hAnsi="標楷體"/>
                <w:sz w:val="28"/>
                <w:szCs w:val="28"/>
              </w:rPr>
              <w:t>由司法警察報請地檢署檢察官指揮偵辦。</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sz w:val="28"/>
                <w:szCs w:val="28"/>
              </w:rPr>
              <w:t>各地檢署婦幼保護執行小組於定期召開之執行會報，檢討重大兒虐案件執行成效</w:t>
            </w:r>
            <w:r w:rsidRPr="00AC57D2">
              <w:rPr>
                <w:rFonts w:ascii="標楷體" w:eastAsia="標楷體" w:hAnsi="標楷體" w:hint="eastAsia"/>
                <w:sz w:val="28"/>
                <w:szCs w:val="28"/>
              </w:rPr>
              <w:t>。</w:t>
            </w:r>
          </w:p>
          <w:p w:rsidR="00941026" w:rsidRPr="00AC57D2" w:rsidRDefault="003A6C14" w:rsidP="00941026">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sz w:val="28"/>
                <w:szCs w:val="28"/>
              </w:rPr>
              <w:t>臺高檢署婦幼保護督導小組督促各地檢署主動積極偵辦重大兒虐案件，且於定期召開之婦幼保護督導會報檢討重大兒虐案件網絡運作情形，精進重大兒虐案件偵辦流程。</w:t>
            </w:r>
            <w:r w:rsidR="00941026" w:rsidRPr="00AC57D2">
              <w:rPr>
                <w:rFonts w:ascii="標楷體" w:eastAsia="標楷體" w:hAnsi="標楷體" w:hint="eastAsia"/>
                <w:bCs/>
                <w:sz w:val="28"/>
                <w:szCs w:val="28"/>
              </w:rPr>
              <w:t>並於110年5月19日函報10大兒少保護中心「兒少保護區域醫療整合中心召集人及聯繫窗口」名冊乙份。</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Times New Roman"/>
                <w:sz w:val="28"/>
                <w:szCs w:val="28"/>
              </w:rPr>
              <w:t>本</w:t>
            </w:r>
            <w:r w:rsidRPr="00AC57D2">
              <w:rPr>
                <w:rFonts w:ascii="標楷體" w:eastAsia="標楷體" w:hAnsi="標楷體" w:cs="Times New Roman" w:hint="eastAsia"/>
                <w:sz w:val="28"/>
                <w:szCs w:val="28"/>
              </w:rPr>
              <w:t>部於107年4月27日</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107</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8</w:t>
            </w:r>
            <w:r w:rsidRPr="00AC57D2">
              <w:rPr>
                <w:rFonts w:ascii="標楷體" w:eastAsia="標楷體" w:hAnsi="標楷體" w:cs="Times New Roman"/>
                <w:sz w:val="28"/>
                <w:szCs w:val="28"/>
              </w:rPr>
              <w:t>月7日、</w:t>
            </w:r>
            <w:r w:rsidRPr="00AC57D2">
              <w:rPr>
                <w:rFonts w:ascii="標楷體" w:eastAsia="標楷體" w:hAnsi="標楷體" w:cs="Times New Roman" w:hint="eastAsia"/>
                <w:sz w:val="28"/>
                <w:szCs w:val="28"/>
              </w:rPr>
              <w:t>107</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12</w:t>
            </w:r>
            <w:r w:rsidRPr="00AC57D2">
              <w:rPr>
                <w:rFonts w:ascii="標楷體" w:eastAsia="標楷體" w:hAnsi="標楷體" w:cs="Times New Roman"/>
                <w:sz w:val="28"/>
                <w:szCs w:val="28"/>
              </w:rPr>
              <w:t>月5日</w:t>
            </w:r>
            <w:r w:rsidRPr="00AC57D2">
              <w:rPr>
                <w:rFonts w:ascii="標楷體" w:eastAsia="標楷體" w:hAnsi="標楷體" w:cs="Times New Roman" w:hint="eastAsia"/>
                <w:sz w:val="28"/>
                <w:szCs w:val="28"/>
              </w:rPr>
              <w:t>召開「精進重大兒虐案件偵辦流程」</w:t>
            </w:r>
            <w:r w:rsidRPr="00AC57D2">
              <w:rPr>
                <w:rFonts w:ascii="標楷體" w:eastAsia="標楷體" w:hAnsi="標楷體" w:cs="Times New Roman"/>
                <w:sz w:val="28"/>
                <w:szCs w:val="28"/>
              </w:rPr>
              <w:t>第1次至第3次</w:t>
            </w:r>
            <w:r w:rsidRPr="00AC57D2">
              <w:rPr>
                <w:rFonts w:ascii="標楷體" w:eastAsia="標楷體" w:hAnsi="標楷體" w:cs="Times New Roman" w:hint="eastAsia"/>
                <w:sz w:val="28"/>
                <w:szCs w:val="28"/>
              </w:rPr>
              <w:t>跨部會研商會議</w:t>
            </w:r>
            <w:r w:rsidRPr="00AC57D2">
              <w:rPr>
                <w:rFonts w:ascii="標楷體" w:eastAsia="標楷體" w:hAnsi="標楷體"/>
                <w:bCs/>
                <w:sz w:val="28"/>
                <w:szCs w:val="28"/>
              </w:rPr>
              <w:t>，</w:t>
            </w:r>
            <w:r w:rsidRPr="00AC57D2">
              <w:rPr>
                <w:rFonts w:ascii="標楷體" w:eastAsia="標楷體" w:hAnsi="標楷體" w:cs="Times New Roman" w:hint="eastAsia"/>
                <w:sz w:val="28"/>
                <w:szCs w:val="28"/>
              </w:rPr>
              <w:t>並就辦理重大兒虐案件標準作業流程請臺高檢署研議有無統一整合之必要。</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108年1月30日召開研商「精進重大兒虐案件偵辦流程」、「6歲以下兒童死亡事件報請檢察官進行死因調查之可行性」第4次會議，並請臺灣高等檢察署</w:t>
            </w:r>
            <w:r w:rsidRPr="00AC57D2">
              <w:rPr>
                <w:rFonts w:ascii="標楷體" w:eastAsia="標楷體" w:hAnsi="標楷體"/>
                <w:sz w:val="28"/>
                <w:szCs w:val="28"/>
              </w:rPr>
              <w:t>邀集相關單位</w:t>
            </w:r>
            <w:r w:rsidRPr="00AC57D2">
              <w:rPr>
                <w:rFonts w:ascii="標楷體" w:eastAsia="標楷體" w:hAnsi="標楷體" w:hint="eastAsia"/>
                <w:sz w:val="28"/>
                <w:szCs w:val="28"/>
              </w:rPr>
              <w:t>召</w:t>
            </w:r>
            <w:r w:rsidRPr="00AC57D2">
              <w:rPr>
                <w:rFonts w:ascii="標楷體" w:eastAsia="標楷體" w:hAnsi="標楷體"/>
                <w:sz w:val="28"/>
                <w:szCs w:val="28"/>
              </w:rPr>
              <w:t>開會議</w:t>
            </w:r>
            <w:r w:rsidRPr="00AC57D2">
              <w:rPr>
                <w:rFonts w:ascii="標楷體" w:eastAsia="標楷體" w:hAnsi="標楷體" w:hint="eastAsia"/>
                <w:sz w:val="28"/>
                <w:szCs w:val="28"/>
              </w:rPr>
              <w:t>，制</w:t>
            </w:r>
            <w:r w:rsidRPr="00AC57D2">
              <w:rPr>
                <w:rFonts w:ascii="標楷體" w:eastAsia="標楷體" w:hAnsi="標楷體"/>
                <w:sz w:val="28"/>
                <w:szCs w:val="28"/>
              </w:rPr>
              <w:t>定</w:t>
            </w:r>
            <w:r w:rsidRPr="00AC57D2">
              <w:rPr>
                <w:rFonts w:ascii="標楷體" w:eastAsia="標楷體" w:hAnsi="標楷體" w:hint="eastAsia"/>
                <w:sz w:val="28"/>
                <w:szCs w:val="28"/>
              </w:rPr>
              <w:t>通</w:t>
            </w:r>
            <w:r w:rsidRPr="00AC57D2">
              <w:rPr>
                <w:rFonts w:ascii="標楷體" w:eastAsia="標楷體" w:hAnsi="標楷體"/>
                <w:sz w:val="28"/>
                <w:szCs w:val="28"/>
              </w:rPr>
              <w:t>案性</w:t>
            </w:r>
            <w:r w:rsidRPr="00AC57D2">
              <w:rPr>
                <w:rFonts w:ascii="標楷體" w:eastAsia="標楷體" w:hAnsi="標楷體" w:hint="eastAsia"/>
                <w:sz w:val="28"/>
                <w:szCs w:val="28"/>
              </w:rPr>
              <w:t>的基</w:t>
            </w:r>
            <w:r w:rsidRPr="00AC57D2">
              <w:rPr>
                <w:rFonts w:ascii="標楷體" w:eastAsia="標楷體" w:hAnsi="標楷體"/>
                <w:sz w:val="28"/>
                <w:szCs w:val="28"/>
              </w:rPr>
              <w:t>礎必要流程</w:t>
            </w:r>
            <w:r w:rsidRPr="00AC57D2">
              <w:rPr>
                <w:rFonts w:ascii="標楷體" w:eastAsia="標楷體" w:hAnsi="標楷體" w:hint="eastAsia"/>
                <w:sz w:val="28"/>
                <w:szCs w:val="28"/>
              </w:rPr>
              <w:t>。</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臺灣高等檢察署之婦幼保護督導小組設置要點業將重大兒虐案件納入嚴重危害婦幼安全案件，各地檢署按季召開之婦幼保護執行小組會報，已列入重大兒虐案件之討論，並層報高等檢察署婦幼督導會議，定期討論各地重大兒虐案件之執行成效，臺灣高等檢察署並於108年2月18日婦幼保護督導小組第39次督導會報中具體指示就重大兒虐案件，各地檢署應依各該地檢所制定之流程積極偵辦。</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7.108年3月13日邀集臺灣高等檢察署、各高分檢署檢察官召開內部工作小組會議，研商重大兒虐案件之通案性基礎必要流程。</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hint="eastAsia"/>
                <w:bCs/>
                <w:sz w:val="28"/>
                <w:szCs w:val="28"/>
              </w:rPr>
              <w:t>108年3月27日召開研商「精進重大兒虐案件偵辦流程」、「6歲以下</w:t>
            </w:r>
            <w:r w:rsidRPr="00AC57D2">
              <w:rPr>
                <w:rFonts w:ascii="標楷體" w:eastAsia="標楷體" w:hAnsi="標楷體" w:hint="eastAsia"/>
                <w:sz w:val="28"/>
                <w:szCs w:val="28"/>
              </w:rPr>
              <w:t>兒童</w:t>
            </w:r>
            <w:r w:rsidRPr="00AC57D2">
              <w:rPr>
                <w:rFonts w:ascii="標楷體" w:eastAsia="標楷體" w:hAnsi="標楷體" w:hint="eastAsia"/>
                <w:bCs/>
                <w:sz w:val="28"/>
                <w:szCs w:val="28"/>
              </w:rPr>
              <w:t>死亡事件報請檢察官進行死因調查之可行性」第5次會議。</w:t>
            </w:r>
          </w:p>
          <w:p w:rsidR="003A6C14" w:rsidRPr="00AC57D2" w:rsidRDefault="003A6C14" w:rsidP="00745F70">
            <w:pPr>
              <w:pStyle w:val="a4"/>
              <w:numPr>
                <w:ilvl w:val="0"/>
                <w:numId w:val="78"/>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108年4月26日本部函頒「檢察機關重大兒虐案件偵辦流程」，並於108年5月1日全國實施。</w:t>
            </w:r>
          </w:p>
          <w:p w:rsidR="003A6C14" w:rsidRPr="00AC57D2" w:rsidRDefault="003A6C14" w:rsidP="00745F70">
            <w:pPr>
              <w:pStyle w:val="a4"/>
              <w:numPr>
                <w:ilvl w:val="0"/>
                <w:numId w:val="78"/>
              </w:numPr>
              <w:spacing w:line="360" w:lineRule="exact"/>
              <w:ind w:leftChars="0" w:left="295" w:hanging="426"/>
              <w:jc w:val="both"/>
              <w:rPr>
                <w:rFonts w:ascii="標楷體" w:eastAsia="標楷體" w:hAnsi="標楷體"/>
                <w:sz w:val="28"/>
                <w:szCs w:val="28"/>
              </w:rPr>
            </w:pPr>
            <w:r w:rsidRPr="00AC57D2">
              <w:rPr>
                <w:rFonts w:ascii="標楷體" w:eastAsia="標楷體" w:hAnsi="標楷體" w:hint="eastAsia"/>
                <w:sz w:val="28"/>
                <w:szCs w:val="28"/>
              </w:rPr>
              <w:t>108年8月5日以臨時動議提案，請臺灣高等檢察署研議概括囑託衛福部七大區域整合中心為鑑定醫院之可能性。</w:t>
            </w:r>
          </w:p>
          <w:p w:rsidR="003A6C14" w:rsidRPr="00AC57D2" w:rsidRDefault="003A6C14" w:rsidP="00745F70">
            <w:pPr>
              <w:pStyle w:val="a4"/>
              <w:numPr>
                <w:ilvl w:val="0"/>
                <w:numId w:val="78"/>
              </w:numPr>
              <w:spacing w:line="360" w:lineRule="exact"/>
              <w:ind w:leftChars="0" w:left="295" w:hanging="426"/>
              <w:jc w:val="both"/>
              <w:rPr>
                <w:rFonts w:ascii="標楷體" w:eastAsia="標楷體" w:hAnsi="標楷體"/>
                <w:sz w:val="28"/>
                <w:szCs w:val="28"/>
              </w:rPr>
            </w:pPr>
            <w:r w:rsidRPr="00AC57D2">
              <w:rPr>
                <w:rFonts w:ascii="標楷體" w:eastAsia="標楷體" w:hAnsi="標楷體" w:hint="eastAsia"/>
                <w:sz w:val="28"/>
                <w:szCs w:val="28"/>
              </w:rPr>
              <w:t>108</w:t>
            </w:r>
            <w:r w:rsidRPr="00AC57D2">
              <w:rPr>
                <w:rFonts w:ascii="標楷體" w:eastAsia="標楷體" w:hAnsi="標楷體" w:cs="Times New Roman" w:hint="eastAsia"/>
                <w:sz w:val="28"/>
                <w:szCs w:val="28"/>
              </w:rPr>
              <w:t>年9</w:t>
            </w:r>
            <w:r w:rsidRPr="00AC57D2">
              <w:rPr>
                <w:rFonts w:ascii="標楷體" w:eastAsia="標楷體" w:hAnsi="標楷體" w:hint="eastAsia"/>
                <w:sz w:val="28"/>
                <w:szCs w:val="28"/>
              </w:rPr>
              <w:t>月3日召開檢察機關重大兒虐案件偵辦流程內部檢討會議。</w:t>
            </w:r>
          </w:p>
          <w:p w:rsidR="003A6C14" w:rsidRPr="00AC57D2" w:rsidRDefault="003A6C14" w:rsidP="00745F70">
            <w:pPr>
              <w:pStyle w:val="a4"/>
              <w:numPr>
                <w:ilvl w:val="0"/>
                <w:numId w:val="78"/>
              </w:numPr>
              <w:spacing w:line="360" w:lineRule="exact"/>
              <w:ind w:leftChars="0" w:left="295" w:hanging="426"/>
              <w:jc w:val="both"/>
              <w:rPr>
                <w:rFonts w:ascii="標楷體" w:eastAsia="標楷體" w:hAnsi="標楷體"/>
                <w:sz w:val="28"/>
                <w:szCs w:val="28"/>
              </w:rPr>
            </w:pPr>
            <w:r w:rsidRPr="00AC57D2">
              <w:rPr>
                <w:rFonts w:ascii="標楷體" w:eastAsia="標楷體" w:hAnsi="標楷體" w:hint="eastAsia"/>
                <w:sz w:val="28"/>
                <w:szCs w:val="28"/>
              </w:rPr>
              <w:t>自109年7月21日起，與林口長庚醫院兒少保護中心共同舉辦「檢察機關兒少保護研習會」，分北、南、東、中區4場陸續舉行，由檢察官分享在地網絡合作之成功案例，做為標竿學習，再透過專責醫療團隊早期診斷及傷勢研判之經驗分享，協助檢察官指揮警政並結合社政、醫療團隊等為有效率而完整之蒐證及妥速的偵查作為，強化網絡成員間的橫向聯繫，提升兒少保護之共識。</w:t>
            </w:r>
          </w:p>
          <w:p w:rsidR="00941026" w:rsidRPr="00AC57D2" w:rsidRDefault="009D1AF0" w:rsidP="00941026">
            <w:pPr>
              <w:pStyle w:val="a4"/>
              <w:numPr>
                <w:ilvl w:val="0"/>
                <w:numId w:val="78"/>
              </w:numPr>
              <w:spacing w:line="360" w:lineRule="exact"/>
              <w:ind w:leftChars="0" w:left="295" w:hanging="426"/>
              <w:jc w:val="both"/>
              <w:rPr>
                <w:rFonts w:ascii="標楷體" w:eastAsia="標楷體" w:hAnsi="標楷體"/>
                <w:sz w:val="28"/>
                <w:szCs w:val="28"/>
              </w:rPr>
            </w:pPr>
            <w:r w:rsidRPr="00AC57D2">
              <w:rPr>
                <w:rFonts w:ascii="標楷體" w:eastAsia="標楷體" w:hAnsi="標楷體" w:hint="eastAsia"/>
                <w:kern w:val="0"/>
                <w:sz w:val="28"/>
                <w:szCs w:val="28"/>
              </w:rPr>
              <w:t>本部經通盤檢討相關意見，並參酌外國法制，提出通訊保障及監察法部分條文修正草案，並於</w:t>
            </w:r>
            <w:r w:rsidRPr="00AC57D2">
              <w:rPr>
                <w:rFonts w:ascii="標楷體" w:eastAsia="標楷體" w:hAnsi="標楷體"/>
                <w:kern w:val="0"/>
                <w:sz w:val="28"/>
                <w:szCs w:val="28"/>
              </w:rPr>
              <w:t>110</w:t>
            </w:r>
            <w:r w:rsidRPr="00AC57D2">
              <w:rPr>
                <w:rFonts w:ascii="標楷體" w:eastAsia="標楷體" w:hAnsi="標楷體" w:hint="eastAsia"/>
                <w:kern w:val="0"/>
                <w:sz w:val="28"/>
                <w:szCs w:val="28"/>
              </w:rPr>
              <w:t>年</w:t>
            </w:r>
            <w:r w:rsidRPr="00AC57D2">
              <w:rPr>
                <w:rFonts w:ascii="標楷體" w:eastAsia="標楷體" w:hAnsi="標楷體"/>
                <w:kern w:val="0"/>
                <w:sz w:val="28"/>
                <w:szCs w:val="28"/>
              </w:rPr>
              <w:t>11</w:t>
            </w:r>
            <w:r w:rsidRPr="00AC57D2">
              <w:rPr>
                <w:rFonts w:ascii="標楷體" w:eastAsia="標楷體" w:hAnsi="標楷體" w:hint="eastAsia"/>
                <w:kern w:val="0"/>
                <w:sz w:val="28"/>
                <w:szCs w:val="28"/>
              </w:rPr>
              <w:t>月</w:t>
            </w:r>
            <w:r w:rsidRPr="00AC57D2">
              <w:rPr>
                <w:rFonts w:ascii="標楷體" w:eastAsia="標楷體" w:hAnsi="標楷體"/>
                <w:kern w:val="0"/>
                <w:sz w:val="28"/>
                <w:szCs w:val="28"/>
              </w:rPr>
              <w:t>23</w:t>
            </w:r>
            <w:r w:rsidRPr="00AC57D2">
              <w:rPr>
                <w:rFonts w:ascii="標楷體" w:eastAsia="標楷體" w:hAnsi="標楷體" w:hint="eastAsia"/>
                <w:kern w:val="0"/>
                <w:sz w:val="28"/>
                <w:szCs w:val="28"/>
              </w:rPr>
              <w:t>日陳報行政院併案審查。本次修正內容之一，為刪除第</w:t>
            </w:r>
            <w:r w:rsidRPr="00AC57D2">
              <w:rPr>
                <w:rFonts w:ascii="標楷體" w:eastAsia="標楷體" w:hAnsi="標楷體"/>
                <w:kern w:val="0"/>
                <w:sz w:val="28"/>
                <w:szCs w:val="28"/>
              </w:rPr>
              <w:t xml:space="preserve"> 11</w:t>
            </w:r>
            <w:r w:rsidRPr="00AC57D2">
              <w:rPr>
                <w:rFonts w:ascii="標楷體" w:eastAsia="標楷體" w:hAnsi="標楷體" w:hint="eastAsia"/>
                <w:kern w:val="0"/>
                <w:sz w:val="28"/>
                <w:szCs w:val="28"/>
              </w:rPr>
              <w:t>條之</w:t>
            </w:r>
            <w:r w:rsidRPr="00AC57D2">
              <w:rPr>
                <w:rFonts w:ascii="標楷體" w:eastAsia="標楷體" w:hAnsi="標楷體"/>
                <w:kern w:val="0"/>
                <w:sz w:val="28"/>
                <w:szCs w:val="28"/>
              </w:rPr>
              <w:t>1</w:t>
            </w:r>
            <w:r w:rsidRPr="00AC57D2">
              <w:rPr>
                <w:rFonts w:ascii="標楷體" w:eastAsia="標楷體" w:hAnsi="標楷體" w:hint="eastAsia"/>
                <w:kern w:val="0"/>
                <w:sz w:val="28"/>
                <w:szCs w:val="28"/>
              </w:rPr>
              <w:t>調取票程序中，最重本刑三年以上之刑度限制，以解決實務上諸多案件因刑度限制，而無法即時調取通信紀錄致兒少被害人權益受損之問題。</w:t>
            </w:r>
            <w:r w:rsidR="00936011" w:rsidRPr="00AC57D2">
              <w:rPr>
                <w:rFonts w:ascii="標楷體" w:eastAsia="標楷體" w:hAnsi="標楷體" w:hint="eastAsia"/>
                <w:kern w:val="0"/>
                <w:sz w:val="28"/>
                <w:szCs w:val="28"/>
              </w:rPr>
              <w:t>行政院至111年4月底前已召開二次審查會議。</w:t>
            </w:r>
          </w:p>
        </w:tc>
      </w:tr>
      <w:tr w:rsidR="00AC57D2" w:rsidRPr="00AC57D2" w:rsidTr="004164D9">
        <w:trPr>
          <w:trHeight w:val="558"/>
        </w:trPr>
        <w:tc>
          <w:tcPr>
            <w:tcW w:w="2127" w:type="dxa"/>
            <w:vMerge/>
          </w:tcPr>
          <w:p w:rsidR="003A6C14" w:rsidRPr="00AC57D2" w:rsidRDefault="003A6C14" w:rsidP="00320671">
            <w:pPr>
              <w:spacing w:line="400" w:lineRule="exact"/>
              <w:ind w:left="456" w:hangingChars="163" w:hanging="456"/>
              <w:rPr>
                <w:rFonts w:ascii="標楷體" w:eastAsia="標楷體" w:hAnsi="標楷體" w:cs="標楷體"/>
                <w:sz w:val="28"/>
                <w:szCs w:val="28"/>
              </w:rPr>
            </w:pPr>
          </w:p>
        </w:tc>
        <w:tc>
          <w:tcPr>
            <w:tcW w:w="1985" w:type="dxa"/>
            <w:vMerge/>
          </w:tcPr>
          <w:p w:rsidR="003A6C14" w:rsidRPr="00AC57D2" w:rsidRDefault="003A6C14" w:rsidP="00320671">
            <w:pPr>
              <w:spacing w:line="400" w:lineRule="exact"/>
              <w:rPr>
                <w:rFonts w:ascii="標楷體" w:eastAsia="標楷體" w:hAnsi="標楷體" w:cs="標楷體"/>
                <w:sz w:val="28"/>
                <w:szCs w:val="28"/>
              </w:rPr>
            </w:pPr>
          </w:p>
        </w:tc>
        <w:tc>
          <w:tcPr>
            <w:tcW w:w="2880" w:type="dxa"/>
          </w:tcPr>
          <w:p w:rsidR="003A6C14" w:rsidRPr="00AC57D2" w:rsidRDefault="003A6C14" w:rsidP="00320671">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建構兒童死亡回顧機制（78-3）</w:t>
            </w:r>
          </w:p>
        </w:tc>
        <w:tc>
          <w:tcPr>
            <w:tcW w:w="8317" w:type="dxa"/>
            <w:shd w:val="clear" w:color="auto" w:fill="FFFFFF" w:themeFill="background1"/>
          </w:tcPr>
          <w:p w:rsidR="003A6C14" w:rsidRPr="00AC57D2" w:rsidRDefault="003A6C14" w:rsidP="00BF000E">
            <w:pPr>
              <w:spacing w:line="360" w:lineRule="exact"/>
              <w:ind w:leftChars="5" w:left="12"/>
              <w:jc w:val="both"/>
              <w:rPr>
                <w:rFonts w:ascii="標楷體" w:eastAsia="標楷體" w:hAnsi="標楷體"/>
                <w:sz w:val="28"/>
                <w:szCs w:val="28"/>
              </w:rPr>
            </w:pPr>
            <w:r w:rsidRPr="00AC57D2">
              <w:rPr>
                <w:rFonts w:ascii="標楷體" w:eastAsia="標楷體" w:hAnsi="標楷體" w:cs="Times New Roman" w:hint="eastAsia"/>
                <w:sz w:val="28"/>
                <w:szCs w:val="28"/>
              </w:rPr>
              <w:t>衛福部正研議推動「兒童死亡回顧」試辦計畫，</w:t>
            </w:r>
            <w:r w:rsidRPr="00AC57D2">
              <w:rPr>
                <w:rFonts w:ascii="標楷體" w:eastAsia="標楷體" w:hAnsi="標楷體" w:hint="eastAsia"/>
                <w:sz w:val="28"/>
                <w:szCs w:val="28"/>
              </w:rPr>
              <w:t>擇定若干縣市試辦推動兒童死亡回顧（</w:t>
            </w:r>
            <w:r w:rsidRPr="00AC57D2">
              <w:rPr>
                <w:rFonts w:ascii="標楷體" w:eastAsia="標楷體" w:hAnsi="標楷體"/>
                <w:sz w:val="28"/>
                <w:szCs w:val="28"/>
              </w:rPr>
              <w:t>Child Death Review，下稱</w:t>
            </w:r>
            <w:r w:rsidRPr="00AC57D2">
              <w:rPr>
                <w:rFonts w:ascii="標楷體" w:eastAsia="標楷體" w:hAnsi="標楷體" w:hint="eastAsia"/>
                <w:sz w:val="28"/>
                <w:szCs w:val="28"/>
              </w:rPr>
              <w:t>CDR）機制，建構中央CDR指導委員會、資料分析小組、縣市CDR指導委員會、縣市CDR執行小組，本部配合辦理CDR機制涉及本部權責之相關事項</w:t>
            </w:r>
            <w:r w:rsidRPr="00AC57D2">
              <w:rPr>
                <w:rFonts w:ascii="標楷體" w:eastAsia="標楷體" w:hAnsi="標楷體"/>
                <w:sz w:val="28"/>
                <w:szCs w:val="28"/>
              </w:rPr>
              <w:t>如下：</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106年11月17日派員參加衛福部國民健康署委託國立成功大學召開之「台日英美兒童死亡原因複審研討會」及「如何進行兒童死亡</w:t>
            </w:r>
            <w:r w:rsidRPr="00AC57D2">
              <w:rPr>
                <w:rFonts w:ascii="標楷體" w:eastAsia="標楷體" w:hAnsi="標楷體" w:cs="Times New Roman" w:hint="eastAsia"/>
                <w:sz w:val="28"/>
                <w:szCs w:val="28"/>
              </w:rPr>
              <w:t>原因</w:t>
            </w:r>
            <w:r w:rsidRPr="00AC57D2">
              <w:rPr>
                <w:rFonts w:ascii="標楷體" w:eastAsia="標楷體" w:hAnsi="標楷體" w:hint="eastAsia"/>
                <w:sz w:val="28"/>
                <w:szCs w:val="28"/>
              </w:rPr>
              <w:t>複審規劃說明會」。</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sz w:val="28"/>
                <w:szCs w:val="28"/>
              </w:rPr>
            </w:pPr>
            <w:r w:rsidRPr="00AC57D2">
              <w:rPr>
                <w:rFonts w:ascii="標楷體" w:eastAsia="標楷體" w:hAnsi="標楷體"/>
                <w:sz w:val="28"/>
                <w:szCs w:val="28"/>
              </w:rPr>
              <w:t>於</w:t>
            </w:r>
            <w:r w:rsidRPr="00AC57D2">
              <w:rPr>
                <w:rFonts w:ascii="標楷體" w:eastAsia="標楷體" w:hAnsi="標楷體" w:hint="eastAsia"/>
                <w:sz w:val="28"/>
                <w:szCs w:val="28"/>
              </w:rPr>
              <w:t>107年4月27日</w:t>
            </w:r>
            <w:r w:rsidRPr="00AC57D2">
              <w:rPr>
                <w:rFonts w:ascii="標楷體" w:eastAsia="標楷體" w:hAnsi="標楷體"/>
                <w:sz w:val="28"/>
                <w:szCs w:val="28"/>
              </w:rPr>
              <w:t>、</w:t>
            </w:r>
            <w:r w:rsidRPr="00AC57D2">
              <w:rPr>
                <w:rFonts w:ascii="標楷體" w:eastAsia="標楷體" w:hAnsi="標楷體" w:hint="eastAsia"/>
                <w:sz w:val="28"/>
                <w:szCs w:val="28"/>
              </w:rPr>
              <w:t>107</w:t>
            </w:r>
            <w:r w:rsidRPr="00AC57D2">
              <w:rPr>
                <w:rFonts w:ascii="標楷體" w:eastAsia="標楷體" w:hAnsi="標楷體"/>
                <w:sz w:val="28"/>
                <w:szCs w:val="28"/>
              </w:rPr>
              <w:t>年</w:t>
            </w:r>
            <w:r w:rsidRPr="00AC57D2">
              <w:rPr>
                <w:rFonts w:ascii="標楷體" w:eastAsia="標楷體" w:hAnsi="標楷體" w:hint="eastAsia"/>
                <w:sz w:val="28"/>
                <w:szCs w:val="28"/>
              </w:rPr>
              <w:t>8</w:t>
            </w:r>
            <w:r w:rsidRPr="00AC57D2">
              <w:rPr>
                <w:rFonts w:ascii="標楷體" w:eastAsia="標楷體" w:hAnsi="標楷體"/>
                <w:sz w:val="28"/>
                <w:szCs w:val="28"/>
              </w:rPr>
              <w:t>月7日、</w:t>
            </w:r>
            <w:r w:rsidRPr="00AC57D2">
              <w:rPr>
                <w:rFonts w:ascii="標楷體" w:eastAsia="標楷體" w:hAnsi="標楷體" w:hint="eastAsia"/>
                <w:sz w:val="28"/>
                <w:szCs w:val="28"/>
              </w:rPr>
              <w:t>107</w:t>
            </w:r>
            <w:r w:rsidRPr="00AC57D2">
              <w:rPr>
                <w:rFonts w:ascii="標楷體" w:eastAsia="標楷體" w:hAnsi="標楷體"/>
                <w:sz w:val="28"/>
                <w:szCs w:val="28"/>
              </w:rPr>
              <w:t>年</w:t>
            </w:r>
            <w:r w:rsidRPr="00AC57D2">
              <w:rPr>
                <w:rFonts w:ascii="標楷體" w:eastAsia="標楷體" w:hAnsi="標楷體" w:hint="eastAsia"/>
                <w:sz w:val="28"/>
                <w:szCs w:val="28"/>
              </w:rPr>
              <w:t>12</w:t>
            </w:r>
            <w:r w:rsidRPr="00AC57D2">
              <w:rPr>
                <w:rFonts w:ascii="標楷體" w:eastAsia="標楷體" w:hAnsi="標楷體"/>
                <w:sz w:val="28"/>
                <w:szCs w:val="28"/>
              </w:rPr>
              <w:t>月5日召開「6歲以下兒童死亡事件報請檢察官進行死因調查可行性」第1次至第3次跨部會研商會議。</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107年6月26日本部邀集法醫研究所、衛福部統計處及國民健康署</w:t>
            </w:r>
            <w:r w:rsidRPr="00AC57D2">
              <w:rPr>
                <w:rFonts w:ascii="標楷體" w:eastAsia="標楷體" w:hAnsi="標楷體"/>
                <w:sz w:val="28"/>
                <w:szCs w:val="28"/>
              </w:rPr>
              <w:t>等機關代表及</w:t>
            </w:r>
            <w:r w:rsidRPr="00AC57D2">
              <w:rPr>
                <w:rFonts w:ascii="標楷體" w:eastAsia="標楷體" w:hAnsi="標楷體" w:hint="eastAsia"/>
                <w:sz w:val="28"/>
                <w:szCs w:val="28"/>
              </w:rPr>
              <w:t>專家學者，研議推動兒童死亡回顧機制。</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sz w:val="28"/>
                <w:szCs w:val="28"/>
              </w:rPr>
              <w:t>107年6月29日</w:t>
            </w:r>
            <w:r w:rsidRPr="00AC57D2">
              <w:rPr>
                <w:rFonts w:ascii="標楷體" w:eastAsia="標楷體" w:hAnsi="標楷體"/>
                <w:sz w:val="28"/>
                <w:szCs w:val="28"/>
              </w:rPr>
              <w:t>陳</w:t>
            </w:r>
            <w:r w:rsidRPr="00AC57D2">
              <w:rPr>
                <w:rFonts w:ascii="標楷體" w:eastAsia="標楷體" w:hAnsi="標楷體" w:hint="eastAsia"/>
                <w:sz w:val="28"/>
                <w:szCs w:val="28"/>
              </w:rPr>
              <w:t>報「加強犯罪被害人保護方案」修正草案送請行政院審核【</w:t>
            </w:r>
            <w:r w:rsidRPr="00AC57D2">
              <w:rPr>
                <w:rFonts w:ascii="標楷體" w:eastAsia="標楷體" w:hAnsi="標楷體"/>
                <w:sz w:val="28"/>
                <w:szCs w:val="28"/>
              </w:rPr>
              <w:t>工作項目增列具體措施：「</w:t>
            </w:r>
            <w:r w:rsidRPr="00AC57D2">
              <w:rPr>
                <w:rFonts w:ascii="標楷體" w:eastAsia="標楷體" w:hAnsi="標楷體" w:hint="eastAsia"/>
                <w:sz w:val="28"/>
                <w:szCs w:val="28"/>
              </w:rPr>
              <w:t>強化六歲以下兒童死亡檢視機制，針對可疑為非病死或有犯罪嫌疑之六歲以下兒童死亡事件，司法警察機關應報請檢察官相驗以進行死因調查｣】。</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bCs/>
                <w:sz w:val="28"/>
                <w:szCs w:val="28"/>
              </w:rPr>
              <w:t>1</w:t>
            </w:r>
            <w:r w:rsidRPr="00AC57D2">
              <w:rPr>
                <w:rFonts w:ascii="標楷體" w:eastAsia="標楷體" w:hAnsi="標楷體"/>
                <w:bCs/>
                <w:sz w:val="28"/>
                <w:szCs w:val="28"/>
              </w:rPr>
              <w:t>07</w:t>
            </w:r>
            <w:r w:rsidRPr="00AC57D2">
              <w:rPr>
                <w:rFonts w:ascii="標楷體" w:eastAsia="標楷體" w:hAnsi="標楷體" w:hint="eastAsia"/>
                <w:bCs/>
                <w:sz w:val="28"/>
                <w:szCs w:val="28"/>
              </w:rPr>
              <w:t>年9月13日、10月14日本部與</w:t>
            </w:r>
            <w:r w:rsidRPr="00AC57D2">
              <w:rPr>
                <w:rFonts w:ascii="標楷體" w:eastAsia="標楷體" w:hAnsi="標楷體"/>
                <w:bCs/>
                <w:sz w:val="28"/>
                <w:szCs w:val="28"/>
              </w:rPr>
              <w:t>專家學者</w:t>
            </w:r>
            <w:r w:rsidRPr="00AC57D2">
              <w:rPr>
                <w:rFonts w:ascii="標楷體" w:eastAsia="標楷體" w:hAnsi="標楷體" w:hint="eastAsia"/>
                <w:bCs/>
                <w:sz w:val="28"/>
                <w:szCs w:val="28"/>
              </w:rPr>
              <w:t>共同討論召開兒童死亡回顧</w:t>
            </w:r>
            <w:r w:rsidRPr="00AC57D2">
              <w:rPr>
                <w:rFonts w:ascii="標楷體" w:eastAsia="標楷體" w:hAnsi="標楷體" w:hint="eastAsia"/>
                <w:sz w:val="28"/>
                <w:szCs w:val="28"/>
              </w:rPr>
              <w:t>教育</w:t>
            </w:r>
            <w:r w:rsidRPr="00AC57D2">
              <w:rPr>
                <w:rFonts w:ascii="標楷體" w:eastAsia="標楷體" w:hAnsi="標楷體" w:hint="eastAsia"/>
                <w:bCs/>
                <w:sz w:val="28"/>
                <w:szCs w:val="28"/>
              </w:rPr>
              <w:t>訓練工作坊及工作會議之型式及流程事宜。</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sz w:val="28"/>
                <w:szCs w:val="28"/>
              </w:rPr>
            </w:pPr>
            <w:r w:rsidRPr="00AC57D2">
              <w:rPr>
                <w:rFonts w:ascii="標楷體" w:eastAsia="標楷體" w:hAnsi="標楷體" w:hint="eastAsia"/>
                <w:bCs/>
                <w:sz w:val="28"/>
                <w:szCs w:val="28"/>
              </w:rPr>
              <w:t>107年9月1</w:t>
            </w:r>
            <w:r w:rsidRPr="00AC57D2">
              <w:rPr>
                <w:rFonts w:ascii="標楷體" w:eastAsia="標楷體" w:hAnsi="標楷體"/>
                <w:bCs/>
                <w:sz w:val="28"/>
                <w:szCs w:val="28"/>
              </w:rPr>
              <w:t>8</w:t>
            </w:r>
            <w:r w:rsidRPr="00AC57D2">
              <w:rPr>
                <w:rFonts w:ascii="標楷體" w:eastAsia="標楷體" w:hAnsi="標楷體" w:hint="eastAsia"/>
                <w:bCs/>
                <w:sz w:val="28"/>
                <w:szCs w:val="28"/>
              </w:rPr>
              <w:t>日</w:t>
            </w:r>
            <w:r w:rsidRPr="00AC57D2">
              <w:rPr>
                <w:rFonts w:ascii="標楷體" w:eastAsia="標楷體" w:hAnsi="標楷體"/>
                <w:bCs/>
                <w:sz w:val="28"/>
                <w:szCs w:val="28"/>
              </w:rPr>
              <w:t>、</w:t>
            </w:r>
            <w:r w:rsidRPr="00AC57D2">
              <w:rPr>
                <w:rFonts w:ascii="標楷體" w:eastAsia="標楷體" w:hAnsi="標楷體" w:hint="eastAsia"/>
                <w:bCs/>
                <w:sz w:val="28"/>
                <w:szCs w:val="28"/>
              </w:rPr>
              <w:t>10</w:t>
            </w:r>
            <w:r w:rsidRPr="00AC57D2">
              <w:rPr>
                <w:rFonts w:ascii="標楷體" w:eastAsia="標楷體" w:hAnsi="標楷體"/>
                <w:bCs/>
                <w:sz w:val="28"/>
                <w:szCs w:val="28"/>
              </w:rPr>
              <w:t>月17日</w:t>
            </w:r>
            <w:r w:rsidRPr="00AC57D2">
              <w:rPr>
                <w:rFonts w:ascii="標楷體" w:eastAsia="標楷體" w:hAnsi="標楷體" w:hint="eastAsia"/>
                <w:bCs/>
                <w:sz w:val="28"/>
                <w:szCs w:val="28"/>
              </w:rPr>
              <w:t>發函臺灣花蓮、臺中、高雄、橋頭等4地方檢察署指派所屬（主任）檢察官、法醫參加衛生福利部國民健康署所辦理「兒童死亡回顧」教育訓練工作坊（含花蓮場、臺中場、高雄場）。</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hint="eastAsia"/>
                <w:bCs/>
                <w:sz w:val="28"/>
                <w:szCs w:val="28"/>
              </w:rPr>
              <w:t>107年11月27日函請各檢察機關督導所屬檢察官於相驗6歲以下兒童死亡案件時，應依「檢察機關與司法警察機關勘驗屍傷注意事項」相關規定，視具體案情，調取及蒐集相關證據，並訊問相關證人，調查有無凌虐兒童之不法情事，以辨明致死原因，並請強化所屬人員教育訓練。</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hint="eastAsia"/>
                <w:bCs/>
                <w:sz w:val="28"/>
                <w:szCs w:val="28"/>
              </w:rPr>
              <w:t>107年12</w:t>
            </w:r>
            <w:r w:rsidRPr="00AC57D2">
              <w:rPr>
                <w:rFonts w:ascii="標楷體" w:eastAsia="標楷體" w:hAnsi="標楷體"/>
                <w:bCs/>
                <w:sz w:val="28"/>
                <w:szCs w:val="28"/>
              </w:rPr>
              <w:t>月</w:t>
            </w:r>
            <w:r w:rsidRPr="00AC57D2">
              <w:rPr>
                <w:rFonts w:ascii="標楷體" w:eastAsia="標楷體" w:hAnsi="標楷體" w:hint="eastAsia"/>
                <w:bCs/>
                <w:sz w:val="28"/>
                <w:szCs w:val="28"/>
              </w:rPr>
              <w:t>臺中</w:t>
            </w:r>
            <w:r w:rsidRPr="00AC57D2">
              <w:rPr>
                <w:rFonts w:ascii="標楷體" w:eastAsia="標楷體" w:hAnsi="標楷體"/>
                <w:bCs/>
                <w:sz w:val="28"/>
                <w:szCs w:val="28"/>
              </w:rPr>
              <w:t>地檢</w:t>
            </w:r>
            <w:r w:rsidRPr="00AC57D2">
              <w:rPr>
                <w:rFonts w:ascii="標楷體" w:eastAsia="標楷體" w:hAnsi="標楷體" w:hint="eastAsia"/>
                <w:bCs/>
                <w:sz w:val="28"/>
                <w:szCs w:val="28"/>
              </w:rPr>
              <w:t>署</w:t>
            </w:r>
            <w:r w:rsidRPr="00AC57D2">
              <w:rPr>
                <w:rFonts w:ascii="標楷體" w:eastAsia="標楷體" w:hAnsi="標楷體"/>
                <w:bCs/>
                <w:sz w:val="28"/>
                <w:szCs w:val="28"/>
              </w:rPr>
              <w:t>、花蓮地檢</w:t>
            </w:r>
            <w:r w:rsidRPr="00AC57D2">
              <w:rPr>
                <w:rFonts w:ascii="標楷體" w:eastAsia="標楷體" w:hAnsi="標楷體" w:hint="eastAsia"/>
                <w:bCs/>
                <w:sz w:val="28"/>
                <w:szCs w:val="28"/>
              </w:rPr>
              <w:t>署派員參與</w:t>
            </w:r>
            <w:r w:rsidRPr="00AC57D2">
              <w:rPr>
                <w:rFonts w:ascii="標楷體" w:eastAsia="標楷體" w:hAnsi="標楷體"/>
                <w:bCs/>
                <w:sz w:val="28"/>
                <w:szCs w:val="28"/>
              </w:rPr>
              <w:t>該縣市</w:t>
            </w:r>
            <w:r w:rsidRPr="00AC57D2">
              <w:rPr>
                <w:rFonts w:ascii="標楷體" w:eastAsia="標楷體" w:hAnsi="標楷體" w:hint="eastAsia"/>
                <w:bCs/>
                <w:sz w:val="28"/>
                <w:szCs w:val="28"/>
              </w:rPr>
              <w:t>衛生局召開之CDR個案研討工作會議。</w:t>
            </w:r>
          </w:p>
          <w:p w:rsidR="003A6C14" w:rsidRPr="00AC57D2" w:rsidRDefault="003A6C14" w:rsidP="00745F70">
            <w:pPr>
              <w:pStyle w:val="a4"/>
              <w:numPr>
                <w:ilvl w:val="0"/>
                <w:numId w:val="79"/>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hint="eastAsia"/>
                <w:bCs/>
                <w:sz w:val="28"/>
                <w:szCs w:val="28"/>
              </w:rPr>
              <w:t>108年1月30日召開研商「精進重大兒虐案件偵辦流程」、「6歲以下兒童死亡事件報請檢察官進行死因調查之可行性」第4次會議，研議將相驗案件聯絡事項表、6歲以下兒童死亡原因檢核表運用在未來司法相驗案件上，建立6歲以下兒童死亡原因檢視機制。</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bCs/>
                <w:sz w:val="28"/>
                <w:szCs w:val="28"/>
              </w:rPr>
              <w:t>108年3月13日邀集臺灣高等檢察署、各高分檢署檢察官召開內部工作小組會議，研商將相驗案件聯絡事項表、6歲以下兒童死亡原因檢核表推行至各地檢之可行性。</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108年3月27日召開研商「精進重大兒虐案件偵辦流程」、「6歲以下兒童死亡事件報請檢察官進行死因調查之可行性」第5次會議。</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108年4月26日本部函頒「檢察機關重大兒虐案件偵辦流程」，並於108年5月1日全國實施。</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108年8月5日以臨時動議提案，請臺灣高等檢察署研議概括囑託衛福部七大區域整合中心為鑑定醫院之可能性。</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108年9月3日召開檢察機關重大兒虐案件偵辦流程內部檢討會議。</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sz w:val="28"/>
                <w:szCs w:val="28"/>
              </w:rPr>
              <w:t>衛生福利部</w:t>
            </w:r>
            <w:r w:rsidRPr="00AC57D2">
              <w:rPr>
                <w:rFonts w:ascii="標楷體" w:eastAsia="標楷體" w:hAnsi="標楷體" w:hint="eastAsia"/>
                <w:sz w:val="28"/>
                <w:szCs w:val="28"/>
              </w:rPr>
              <w:t>國民健康署有關「兒童死因回溯分析</w:t>
            </w:r>
            <w:r w:rsidRPr="00AC57D2">
              <w:rPr>
                <w:rFonts w:ascii="標楷體" w:eastAsia="標楷體" w:hAnsi="標楷體"/>
                <w:sz w:val="28"/>
                <w:szCs w:val="28"/>
              </w:rPr>
              <w:t>(CDR)</w:t>
            </w:r>
            <w:r w:rsidRPr="00AC57D2">
              <w:rPr>
                <w:rFonts w:ascii="標楷體" w:eastAsia="標楷體" w:hAnsi="標楷體" w:hint="eastAsia"/>
                <w:sz w:val="28"/>
                <w:szCs w:val="28"/>
              </w:rPr>
              <w:t>」規劃如下：</w:t>
            </w:r>
          </w:p>
          <w:p w:rsidR="003A6C14" w:rsidRPr="00AC57D2" w:rsidRDefault="003A6C14" w:rsidP="00345DA4">
            <w:pPr>
              <w:pStyle w:val="a4"/>
              <w:spacing w:line="360" w:lineRule="exact"/>
              <w:ind w:leftChars="0" w:left="295"/>
              <w:jc w:val="both"/>
              <w:rPr>
                <w:rFonts w:ascii="標楷體" w:eastAsia="標楷體" w:hAnsi="標楷體"/>
                <w:sz w:val="28"/>
                <w:szCs w:val="28"/>
              </w:rPr>
            </w:pPr>
            <w:r w:rsidRPr="00AC57D2">
              <w:rPr>
                <w:rFonts w:ascii="標楷體" w:eastAsia="標楷體" w:hAnsi="標楷體" w:hint="eastAsia"/>
                <w:sz w:val="28"/>
                <w:szCs w:val="28"/>
              </w:rPr>
              <w:t>刻正推動「強化兒童死因回溯分析醫療紀錄與資訊蒐集」、「推動縣市兒童死因回溯分析計畫」及「兒童多元資料整合與死亡脈絡研究計畫」之委辦，以於</w:t>
            </w:r>
            <w:r w:rsidRPr="00AC57D2">
              <w:rPr>
                <w:rFonts w:ascii="標楷體" w:eastAsia="標楷體" w:hAnsi="標楷體"/>
                <w:sz w:val="28"/>
                <w:szCs w:val="28"/>
              </w:rPr>
              <w:t>109</w:t>
            </w:r>
            <w:r w:rsidRPr="00AC57D2">
              <w:rPr>
                <w:rFonts w:ascii="標楷體" w:eastAsia="標楷體" w:hAnsi="標楷體" w:hint="eastAsia"/>
                <w:sz w:val="28"/>
                <w:szCs w:val="28"/>
              </w:rPr>
              <w:t>年推動建立兒童死因案件檢視、篩選原則；成立輔導團隊協助縣市推動</w:t>
            </w:r>
            <w:r w:rsidRPr="00AC57D2">
              <w:rPr>
                <w:rFonts w:ascii="標楷體" w:eastAsia="標楷體" w:hAnsi="標楷體"/>
                <w:sz w:val="28"/>
                <w:szCs w:val="28"/>
              </w:rPr>
              <w:t>CDR</w:t>
            </w:r>
            <w:r w:rsidRPr="00AC57D2">
              <w:rPr>
                <w:rFonts w:ascii="標楷體" w:eastAsia="標楷體" w:hAnsi="標楷體" w:hint="eastAsia"/>
                <w:sz w:val="28"/>
                <w:szCs w:val="28"/>
              </w:rPr>
              <w:t>；建立兒童死亡高危險群之預測與辨識模型，綜合運用量性與質性資料，歸納出可降低兒童死亡之介入重點，並轉譯提供預防策略和行動方案之擬訂參考。</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109年6月12日召開檢察機關重大兒虐案件偵辦流程內部檢討會議。</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sz w:val="28"/>
                <w:szCs w:val="28"/>
              </w:rPr>
              <w:t>為進一步促進網絡與專業間之交流與合作，自</w:t>
            </w:r>
            <w:r w:rsidRPr="00AC57D2">
              <w:rPr>
                <w:rFonts w:ascii="標楷體" w:eastAsia="標楷體" w:hAnsi="標楷體" w:hint="eastAsia"/>
                <w:sz w:val="28"/>
                <w:szCs w:val="28"/>
              </w:rPr>
              <w:t>109</w:t>
            </w:r>
            <w:r w:rsidRPr="00AC57D2">
              <w:rPr>
                <w:rFonts w:ascii="標楷體" w:eastAsia="標楷體" w:hAnsi="標楷體"/>
                <w:sz w:val="28"/>
                <w:szCs w:val="28"/>
              </w:rPr>
              <w:t>年</w:t>
            </w:r>
            <w:r w:rsidRPr="00AC57D2">
              <w:rPr>
                <w:rFonts w:ascii="標楷體" w:eastAsia="標楷體" w:hAnsi="標楷體" w:hint="eastAsia"/>
                <w:sz w:val="28"/>
                <w:szCs w:val="28"/>
              </w:rPr>
              <w:t>7</w:t>
            </w:r>
            <w:r w:rsidRPr="00AC57D2">
              <w:rPr>
                <w:rFonts w:ascii="標楷體" w:eastAsia="標楷體" w:hAnsi="標楷體"/>
                <w:sz w:val="28"/>
                <w:szCs w:val="28"/>
              </w:rPr>
              <w:t>月21日起，與林口長庚醫院兒少保護中心共同舉辦「檢察機關兒少保護研習會」，分北、南、東、中區4場陸續舉行，</w:t>
            </w:r>
            <w:r w:rsidRPr="00AC57D2">
              <w:rPr>
                <w:rFonts w:ascii="標楷體" w:eastAsia="標楷體" w:hAnsi="標楷體" w:hint="eastAsia"/>
                <w:sz w:val="28"/>
                <w:szCs w:val="28"/>
              </w:rPr>
              <w:t>由檢察官分享在地網絡合作之成功案例，做為標竿學習，再透過專責醫療團隊早期診斷及傷勢研判之經驗分享，協助檢察官指揮警政並結合社政、醫療團隊等為有效率而完整之蒐證及妥速的偵查作為，強化網絡成員間的橫向聯繫，</w:t>
            </w:r>
            <w:r w:rsidRPr="00AC57D2">
              <w:rPr>
                <w:rFonts w:ascii="標楷體" w:eastAsia="標楷體" w:hAnsi="標楷體"/>
                <w:sz w:val="28"/>
                <w:szCs w:val="28"/>
              </w:rPr>
              <w:t>提升兒少保護之共識。</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109年7月13日為持續推動「檢察機關重大兒虐案件偵辦流程」流程，促進網絡合作與交流，邀請相關部會、民間團體與專家學者，召開「檢察機關重大兒虐案件偵辦流程及6歲以下兒童死亡原因檢視機制運作報告」會議。</w:t>
            </w:r>
          </w:p>
          <w:p w:rsidR="003A6C14" w:rsidRPr="00AC57D2" w:rsidRDefault="003A6C14" w:rsidP="00745F70">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rPr>
              <w:t>臺灣高等檢察署於109年8月10日召開「婦幼保護督導小組第42次督導會報」，會中請檢察官於偵辦重大兒虐死亡案件時，綜合參考法醫病理與兒醫臨床之專業意見，以釐清案情。</w:t>
            </w:r>
          </w:p>
          <w:p w:rsidR="00D449FF" w:rsidRPr="00AC57D2" w:rsidRDefault="00D449FF" w:rsidP="00941026">
            <w:pPr>
              <w:pStyle w:val="a4"/>
              <w:numPr>
                <w:ilvl w:val="0"/>
                <w:numId w:val="79"/>
              </w:numPr>
              <w:spacing w:line="360" w:lineRule="exact"/>
              <w:ind w:leftChars="0" w:left="295" w:hanging="425"/>
              <w:jc w:val="both"/>
              <w:rPr>
                <w:rFonts w:ascii="標楷體" w:eastAsia="標楷體" w:hAnsi="標楷體"/>
                <w:sz w:val="28"/>
                <w:szCs w:val="28"/>
              </w:rPr>
            </w:pPr>
            <w:r w:rsidRPr="00AC57D2">
              <w:rPr>
                <w:rFonts w:ascii="標楷體" w:eastAsia="標楷體" w:hAnsi="標楷體" w:hint="eastAsia"/>
                <w:sz w:val="28"/>
                <w:szCs w:val="28"/>
                <w:lang w:eastAsia="zh-HK"/>
              </w:rPr>
              <w:t>為使檢察官偵辦案件儘速釐清兒少有無受虐情事，進而保全相關人證、物證，並決定後續偵辦方向及對被告之</w:t>
            </w:r>
            <w:r w:rsidRPr="00AC57D2">
              <w:rPr>
                <w:rFonts w:ascii="標楷體" w:eastAsia="標楷體" w:hAnsi="標楷體" w:hint="eastAsia"/>
                <w:sz w:val="28"/>
                <w:szCs w:val="28"/>
              </w:rPr>
              <w:t>強制處分</w:t>
            </w:r>
            <w:r w:rsidRPr="00AC57D2">
              <w:rPr>
                <w:rFonts w:ascii="標楷體" w:eastAsia="標楷體" w:hAnsi="標楷體" w:hint="eastAsia"/>
                <w:sz w:val="28"/>
                <w:szCs w:val="28"/>
                <w:lang w:eastAsia="zh-HK"/>
              </w:rPr>
              <w:t>，本部「單一登入窗口」網頁之「健保資訊連結作業」已新增「就醫紀錄查詢項目」，供檢察官查詢18歲以下兒少近2年之就醫資料，並自110年2月22日起正式上線啟用</w:t>
            </w:r>
            <w:r w:rsidRPr="00AC57D2">
              <w:rPr>
                <w:rFonts w:ascii="標楷體" w:eastAsia="標楷體" w:hAnsi="標楷體" w:hint="eastAsia"/>
                <w:sz w:val="28"/>
                <w:szCs w:val="28"/>
              </w:rPr>
              <w:t>。</w:t>
            </w:r>
            <w:r w:rsidR="00941026" w:rsidRPr="00AC57D2">
              <w:rPr>
                <w:rFonts w:ascii="標楷體" w:eastAsia="標楷體" w:hAnsi="標楷體" w:hint="eastAsia"/>
                <w:sz w:val="28"/>
                <w:szCs w:val="28"/>
              </w:rPr>
              <w:t>並</w:t>
            </w:r>
            <w:r w:rsidR="00941026" w:rsidRPr="00AC57D2">
              <w:rPr>
                <w:rFonts w:ascii="標楷體" w:eastAsia="標楷體" w:hAnsi="標楷體" w:hint="eastAsia"/>
                <w:bCs/>
                <w:sz w:val="28"/>
                <w:szCs w:val="28"/>
              </w:rPr>
              <w:t>於</w:t>
            </w:r>
            <w:r w:rsidR="00941026" w:rsidRPr="00AC57D2">
              <w:rPr>
                <w:rFonts w:ascii="標楷體" w:eastAsia="標楷體" w:hAnsi="標楷體" w:hint="eastAsia"/>
                <w:kern w:val="0"/>
                <w:sz w:val="28"/>
                <w:szCs w:val="28"/>
              </w:rPr>
              <w:t>110年8月6</w:t>
            </w:r>
            <w:r w:rsidR="00941026" w:rsidRPr="00AC57D2">
              <w:rPr>
                <w:rFonts w:ascii="標楷體" w:eastAsia="標楷體" w:hAnsi="標楷體" w:hint="eastAsia"/>
                <w:bCs/>
                <w:sz w:val="28"/>
                <w:szCs w:val="28"/>
              </w:rPr>
              <w:t>日函請各地方檢察署於辦理六歲以下兒童之司法相驗案件時，確實填寫「六歲以下兒童死亡原因檢核表」</w:t>
            </w:r>
          </w:p>
        </w:tc>
      </w:tr>
      <w:tr w:rsidR="00AC57D2" w:rsidRPr="00AC57D2" w:rsidTr="004164D9">
        <w:trPr>
          <w:trHeight w:val="558"/>
        </w:trPr>
        <w:tc>
          <w:tcPr>
            <w:tcW w:w="2127" w:type="dxa"/>
            <w:vMerge/>
          </w:tcPr>
          <w:p w:rsidR="003A6C14" w:rsidRPr="00AC57D2" w:rsidRDefault="003A6C14" w:rsidP="00320671">
            <w:pPr>
              <w:spacing w:line="400" w:lineRule="exact"/>
              <w:ind w:left="456" w:hangingChars="163" w:hanging="456"/>
              <w:rPr>
                <w:rFonts w:ascii="標楷體" w:eastAsia="標楷體" w:hAnsi="標楷體" w:cs="標楷體"/>
                <w:sz w:val="28"/>
                <w:szCs w:val="28"/>
              </w:rPr>
            </w:pPr>
          </w:p>
        </w:tc>
        <w:tc>
          <w:tcPr>
            <w:tcW w:w="1985" w:type="dxa"/>
            <w:vMerge/>
          </w:tcPr>
          <w:p w:rsidR="003A6C14" w:rsidRPr="00AC57D2" w:rsidRDefault="003A6C14" w:rsidP="00320671">
            <w:pPr>
              <w:spacing w:line="400" w:lineRule="exact"/>
              <w:rPr>
                <w:rFonts w:ascii="標楷體" w:eastAsia="標楷體" w:hAnsi="標楷體" w:cs="標楷體"/>
                <w:sz w:val="28"/>
                <w:szCs w:val="28"/>
              </w:rPr>
            </w:pPr>
          </w:p>
        </w:tc>
        <w:tc>
          <w:tcPr>
            <w:tcW w:w="2880" w:type="dxa"/>
          </w:tcPr>
          <w:p w:rsidR="003A6C14" w:rsidRPr="00AC57D2" w:rsidRDefault="003A6C14" w:rsidP="00320671">
            <w:pPr>
              <w:spacing w:line="400" w:lineRule="exact"/>
              <w:rPr>
                <w:rFonts w:ascii="標楷體" w:eastAsia="標楷體" w:hAnsi="標楷體"/>
                <w:bCs/>
                <w:sz w:val="28"/>
                <w:szCs w:val="28"/>
              </w:rPr>
            </w:pPr>
            <w:r w:rsidRPr="00AC57D2">
              <w:rPr>
                <w:rFonts w:ascii="標楷體" w:eastAsia="標楷體" w:hAnsi="標楷體" w:hint="eastAsia"/>
                <w:bCs/>
                <w:sz w:val="28"/>
                <w:szCs w:val="28"/>
              </w:rPr>
              <w:t>刑法第239條、第227條條文修正案</w:t>
            </w:r>
          </w:p>
          <w:p w:rsidR="003A6C14" w:rsidRPr="00AC57D2" w:rsidRDefault="003A6C14" w:rsidP="00320671">
            <w:pPr>
              <w:spacing w:line="400" w:lineRule="exact"/>
              <w:rPr>
                <w:rFonts w:ascii="標楷體" w:eastAsia="標楷體" w:hAnsi="標楷體" w:cs="Arial Unicode MS"/>
                <w:sz w:val="28"/>
                <w:szCs w:val="28"/>
              </w:rPr>
            </w:pPr>
            <w:r w:rsidRPr="00AC57D2">
              <w:rPr>
                <w:rFonts w:ascii="標楷體" w:eastAsia="標楷體" w:hAnsi="標楷體" w:hint="eastAsia"/>
                <w:bCs/>
                <w:sz w:val="28"/>
                <w:szCs w:val="28"/>
              </w:rPr>
              <w:t>（79-1-1</w:t>
            </w:r>
            <w:r w:rsidRPr="00AC57D2">
              <w:rPr>
                <w:rFonts w:ascii="標楷體" w:eastAsia="標楷體" w:hAnsi="標楷體"/>
                <w:bCs/>
                <w:sz w:val="28"/>
                <w:szCs w:val="28"/>
              </w:rPr>
              <w:t>、</w:t>
            </w:r>
            <w:r w:rsidRPr="00AC57D2">
              <w:rPr>
                <w:rFonts w:ascii="標楷體" w:eastAsia="標楷體" w:hAnsi="標楷體" w:hint="eastAsia"/>
                <w:bCs/>
                <w:sz w:val="28"/>
                <w:szCs w:val="28"/>
              </w:rPr>
              <w:t>79-2</w:t>
            </w:r>
            <w:r w:rsidRPr="00AC57D2">
              <w:rPr>
                <w:rFonts w:ascii="標楷體" w:eastAsia="標楷體" w:hAnsi="標楷體"/>
                <w:bCs/>
                <w:sz w:val="28"/>
                <w:szCs w:val="28"/>
              </w:rPr>
              <w:t>）</w:t>
            </w:r>
          </w:p>
        </w:tc>
        <w:tc>
          <w:tcPr>
            <w:tcW w:w="8317" w:type="dxa"/>
            <w:shd w:val="clear" w:color="auto" w:fill="FFFFFF" w:themeFill="background1"/>
          </w:tcPr>
          <w:p w:rsidR="003A6C14" w:rsidRPr="00AC57D2" w:rsidRDefault="003A6C14" w:rsidP="00745F70">
            <w:pPr>
              <w:pStyle w:val="a4"/>
              <w:numPr>
                <w:ilvl w:val="0"/>
                <w:numId w:val="80"/>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hint="eastAsia"/>
                <w:bCs/>
                <w:sz w:val="28"/>
                <w:szCs w:val="28"/>
              </w:rPr>
              <w:t>刑法第239條：</w:t>
            </w:r>
          </w:p>
          <w:p w:rsidR="003A6C14" w:rsidRPr="00AC57D2" w:rsidRDefault="003A6C14" w:rsidP="006A7973">
            <w:pPr>
              <w:pStyle w:val="a4"/>
              <w:spacing w:line="360" w:lineRule="exact"/>
              <w:ind w:leftChars="0" w:left="294"/>
              <w:jc w:val="both"/>
              <w:rPr>
                <w:rFonts w:ascii="標楷體" w:eastAsia="標楷體" w:hAnsi="標楷體"/>
                <w:bCs/>
                <w:sz w:val="28"/>
                <w:szCs w:val="28"/>
              </w:rPr>
            </w:pPr>
            <w:r w:rsidRPr="00AC57D2">
              <w:rPr>
                <w:rFonts w:ascii="標楷體" w:eastAsia="標楷體" w:hAnsi="標楷體" w:hint="eastAsia"/>
                <w:bCs/>
                <w:sz w:val="28"/>
                <w:szCs w:val="28"/>
              </w:rPr>
              <w:t>司法院大法官為審理會台字第12664號聲請解釋案，於109年3月31日在憲法法庭行言詞辯論，本部已派員出庭表示意見後，於109年5月29日宣告刑法第239條違憲。本部已於109年6月9日向行政院陳報刪除刑法第239條、第245條修正草案。</w:t>
            </w:r>
            <w:r w:rsidR="003E1BBF" w:rsidRPr="00AC57D2">
              <w:rPr>
                <w:rFonts w:ascii="標楷體" w:eastAsia="標楷體" w:hAnsi="標楷體" w:cs="Times New Roman" w:hint="eastAsia"/>
                <w:kern w:val="0"/>
                <w:sz w:val="28"/>
                <w:szCs w:val="28"/>
              </w:rPr>
              <w:t>經立法院1</w:t>
            </w:r>
            <w:r w:rsidR="003E1BBF" w:rsidRPr="00AC57D2">
              <w:rPr>
                <w:rFonts w:ascii="標楷體" w:eastAsia="標楷體" w:hAnsi="標楷體" w:cs="Times New Roman"/>
                <w:kern w:val="0"/>
                <w:sz w:val="28"/>
                <w:szCs w:val="28"/>
              </w:rPr>
              <w:t>10</w:t>
            </w:r>
            <w:r w:rsidR="003E1BBF" w:rsidRPr="00AC57D2">
              <w:rPr>
                <w:rFonts w:ascii="標楷體" w:eastAsia="標楷體" w:hAnsi="標楷體" w:cs="Times New Roman" w:hint="eastAsia"/>
                <w:kern w:val="0"/>
                <w:sz w:val="28"/>
                <w:szCs w:val="28"/>
              </w:rPr>
              <w:t>年5月31日三讀通過，並經總統於1</w:t>
            </w:r>
            <w:r w:rsidR="003E1BBF" w:rsidRPr="00AC57D2">
              <w:rPr>
                <w:rFonts w:ascii="標楷體" w:eastAsia="標楷體" w:hAnsi="標楷體" w:cs="Times New Roman"/>
                <w:kern w:val="0"/>
                <w:sz w:val="28"/>
                <w:szCs w:val="28"/>
              </w:rPr>
              <w:t>10</w:t>
            </w:r>
            <w:r w:rsidR="003E1BBF" w:rsidRPr="00AC57D2">
              <w:rPr>
                <w:rFonts w:ascii="標楷體" w:eastAsia="標楷體" w:hAnsi="標楷體" w:cs="Times New Roman" w:hint="eastAsia"/>
                <w:kern w:val="0"/>
                <w:sz w:val="28"/>
                <w:szCs w:val="28"/>
              </w:rPr>
              <w:t>年6月16日公布施行。</w:t>
            </w:r>
          </w:p>
          <w:p w:rsidR="003A6C14" w:rsidRPr="00AC57D2" w:rsidRDefault="003A6C14" w:rsidP="00745F70">
            <w:pPr>
              <w:pStyle w:val="a4"/>
              <w:numPr>
                <w:ilvl w:val="0"/>
                <w:numId w:val="80"/>
              </w:numPr>
              <w:spacing w:line="360" w:lineRule="exact"/>
              <w:ind w:leftChars="0" w:left="294" w:hanging="294"/>
              <w:jc w:val="both"/>
              <w:rPr>
                <w:rFonts w:ascii="標楷體" w:eastAsia="標楷體" w:hAnsi="標楷體"/>
                <w:bCs/>
                <w:sz w:val="28"/>
                <w:szCs w:val="28"/>
              </w:rPr>
            </w:pPr>
            <w:r w:rsidRPr="00AC57D2">
              <w:rPr>
                <w:rFonts w:ascii="標楷體" w:eastAsia="標楷體" w:hAnsi="標楷體" w:hint="eastAsia"/>
                <w:bCs/>
                <w:sz w:val="28"/>
                <w:szCs w:val="28"/>
              </w:rPr>
              <w:t>刑法第227條、第227條之1：</w:t>
            </w:r>
          </w:p>
          <w:p w:rsidR="003A6C14" w:rsidRPr="00AC57D2" w:rsidRDefault="003A6C14" w:rsidP="006A7973">
            <w:pPr>
              <w:pStyle w:val="a4"/>
              <w:spacing w:line="360" w:lineRule="exact"/>
              <w:ind w:leftChars="0" w:left="294"/>
              <w:jc w:val="both"/>
              <w:rPr>
                <w:rFonts w:ascii="標楷體" w:eastAsia="標楷體" w:hAnsi="標楷體" w:cs="Times New Roman"/>
                <w:sz w:val="28"/>
                <w:szCs w:val="28"/>
              </w:rPr>
            </w:pPr>
            <w:r w:rsidRPr="00AC57D2">
              <w:rPr>
                <w:rFonts w:ascii="標楷體" w:eastAsia="標楷體" w:hAnsi="標楷體" w:hint="eastAsia"/>
                <w:sz w:val="28"/>
                <w:szCs w:val="28"/>
              </w:rPr>
              <w:t>本部108年「未滿16歲之兒少間合意性交或猥褻行為除罪化之利弊研究」委託研究計畫案</w:t>
            </w:r>
            <w:r w:rsidRPr="00AC57D2">
              <w:rPr>
                <w:rFonts w:ascii="標楷體" w:eastAsia="標楷體" w:hAnsi="標楷體" w:hint="eastAsia"/>
                <w:bCs/>
                <w:sz w:val="28"/>
                <w:szCs w:val="28"/>
              </w:rPr>
              <w:t>已於108年12月27日進行期中審查完畢。經複審後廠商於109年2月17日提出修正後期中報告，109年3月5日完成第二期請款。廠商於109年3月24日提出期末報告初稿，109年5月6日開期末審查會後，因應委員意見提出修正後期末報告，業於109年8月19日於GRB登錄研究報告摘要，並以公函提供完整研究報告30冊及電子光碟片2片及製作支出明細表等交付本部請款中。</w:t>
            </w:r>
            <w:r w:rsidR="0067147E" w:rsidRPr="00AC57D2">
              <w:rPr>
                <w:rFonts w:ascii="標楷體" w:eastAsia="標楷體" w:hAnsi="標楷體" w:hint="eastAsia"/>
                <w:bCs/>
                <w:sz w:val="28"/>
                <w:szCs w:val="28"/>
              </w:rPr>
              <w:t>本部於109年9月29日支付第三期款項予台灣科技法學會，該委託研究案結案。</w:t>
            </w:r>
          </w:p>
        </w:tc>
      </w:tr>
      <w:tr w:rsidR="00AC57D2" w:rsidRPr="00AC57D2" w:rsidTr="004164D9">
        <w:tc>
          <w:tcPr>
            <w:tcW w:w="2127" w:type="dxa"/>
            <w:vMerge/>
          </w:tcPr>
          <w:p w:rsidR="008F2485" w:rsidRPr="00AC57D2" w:rsidRDefault="008F2485" w:rsidP="00320671">
            <w:pPr>
              <w:spacing w:line="400" w:lineRule="exact"/>
              <w:ind w:left="456" w:hangingChars="163" w:hanging="456"/>
              <w:rPr>
                <w:rFonts w:ascii="標楷體" w:eastAsia="標楷體" w:hAnsi="標楷體" w:cs="標楷體"/>
                <w:sz w:val="28"/>
                <w:szCs w:val="28"/>
              </w:rPr>
            </w:pPr>
          </w:p>
        </w:tc>
        <w:tc>
          <w:tcPr>
            <w:tcW w:w="1985" w:type="dxa"/>
            <w:vMerge w:val="restart"/>
          </w:tcPr>
          <w:p w:rsidR="008F2485" w:rsidRPr="00AC57D2" w:rsidRDefault="008F2485" w:rsidP="00320671">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檢討少年收容機構的執行內容與輔導方法</w:t>
            </w:r>
          </w:p>
        </w:tc>
        <w:tc>
          <w:tcPr>
            <w:tcW w:w="2880" w:type="dxa"/>
          </w:tcPr>
          <w:p w:rsidR="008F2485" w:rsidRPr="00AC57D2" w:rsidRDefault="008F2485" w:rsidP="00745F70">
            <w:pPr>
              <w:pStyle w:val="a4"/>
              <w:numPr>
                <w:ilvl w:val="0"/>
                <w:numId w:val="29"/>
              </w:numPr>
              <w:pBdr>
                <w:top w:val="nil"/>
                <w:left w:val="nil"/>
                <w:bottom w:val="nil"/>
                <w:right w:val="nil"/>
                <w:between w:val="nil"/>
              </w:pBdr>
              <w:spacing w:line="440" w:lineRule="exact"/>
              <w:ind w:leftChars="0" w:left="340" w:hanging="283"/>
              <w:contextualSpacing/>
              <w:rPr>
                <w:rFonts w:ascii="標楷體" w:eastAsia="標楷體" w:hAnsi="標楷體" w:cs="Arial Unicode MS"/>
                <w:sz w:val="28"/>
                <w:szCs w:val="28"/>
              </w:rPr>
            </w:pPr>
            <w:r w:rsidRPr="00AC57D2">
              <w:rPr>
                <w:rFonts w:ascii="標楷體" w:eastAsia="標楷體" w:hAnsi="標楷體" w:cs="Arial Unicode MS" w:hint="eastAsia"/>
                <w:sz w:val="28"/>
                <w:szCs w:val="28"/>
              </w:rPr>
              <w:t>少年輔育院全面改制為少年矯正學校</w:t>
            </w:r>
            <w:r w:rsidRPr="00AC57D2">
              <w:rPr>
                <w:rFonts w:ascii="標楷體" w:eastAsia="標楷體" w:hAnsi="標楷體" w:cs="Arial Unicode MS"/>
                <w:sz w:val="28"/>
                <w:szCs w:val="28"/>
              </w:rPr>
              <w:t>，</w:t>
            </w:r>
            <w:r w:rsidRPr="00AC57D2">
              <w:rPr>
                <w:rFonts w:ascii="標楷體" w:eastAsia="標楷體" w:hAnsi="標楷體" w:cs="Times New Roman" w:hint="eastAsia"/>
                <w:bCs/>
                <w:sz w:val="28"/>
                <w:szCs w:val="28"/>
              </w:rPr>
              <w:t>提供完整之技職教育課程</w:t>
            </w:r>
            <w:r w:rsidRPr="00AC57D2">
              <w:rPr>
                <w:rFonts w:ascii="標楷體" w:eastAsia="標楷體" w:hAnsi="標楷體" w:cs="Arial Unicode MS" w:hint="eastAsia"/>
                <w:sz w:val="28"/>
                <w:szCs w:val="28"/>
              </w:rPr>
              <w:t>(83-3-1-1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83-4-2-2)</w:t>
            </w:r>
          </w:p>
          <w:p w:rsidR="00837B18" w:rsidRPr="00AC57D2" w:rsidRDefault="00837B18" w:rsidP="00745F70">
            <w:pPr>
              <w:pStyle w:val="a4"/>
              <w:numPr>
                <w:ilvl w:val="0"/>
                <w:numId w:val="29"/>
              </w:numPr>
              <w:pBdr>
                <w:top w:val="nil"/>
                <w:left w:val="nil"/>
                <w:bottom w:val="nil"/>
                <w:right w:val="nil"/>
                <w:between w:val="nil"/>
              </w:pBdr>
              <w:spacing w:line="440" w:lineRule="exact"/>
              <w:ind w:leftChars="0" w:left="340" w:hanging="283"/>
              <w:contextualSpacing/>
              <w:rPr>
                <w:rFonts w:ascii="標楷體" w:eastAsia="標楷體" w:hAnsi="標楷體" w:cs="Arial Unicode MS"/>
                <w:sz w:val="28"/>
                <w:szCs w:val="28"/>
              </w:rPr>
            </w:pPr>
            <w:r w:rsidRPr="00AC57D2">
              <w:rPr>
                <w:rFonts w:ascii="標楷體" w:eastAsia="標楷體" w:hAnsi="標楷體" w:cs="Arial Unicode MS" w:hint="eastAsia"/>
                <w:sz w:val="28"/>
                <w:szCs w:val="28"/>
              </w:rPr>
              <w:t>研議成立「少年矯正教育研究中心」之可行性</w:t>
            </w:r>
            <w:r w:rsidR="00F73F07" w:rsidRPr="00AC57D2">
              <w:rPr>
                <w:rFonts w:ascii="標楷體" w:eastAsia="標楷體" w:hAnsi="標楷體" w:cs="Arial Unicode MS"/>
                <w:sz w:val="28"/>
                <w:szCs w:val="28"/>
              </w:rPr>
              <w:t>（82-3）</w:t>
            </w:r>
          </w:p>
          <w:p w:rsidR="00DC3B21" w:rsidRPr="00AC57D2" w:rsidRDefault="00DC3B21" w:rsidP="00745F70">
            <w:pPr>
              <w:pStyle w:val="a4"/>
              <w:numPr>
                <w:ilvl w:val="0"/>
                <w:numId w:val="29"/>
              </w:numPr>
              <w:pBdr>
                <w:top w:val="nil"/>
                <w:left w:val="nil"/>
                <w:bottom w:val="nil"/>
                <w:right w:val="nil"/>
                <w:between w:val="nil"/>
              </w:pBdr>
              <w:spacing w:line="440" w:lineRule="exact"/>
              <w:ind w:leftChars="0" w:left="340" w:hanging="283"/>
              <w:contextualSpacing/>
              <w:rPr>
                <w:rFonts w:ascii="標楷體" w:eastAsia="標楷體" w:hAnsi="標楷體" w:cs="Arial Unicode MS"/>
                <w:sz w:val="28"/>
                <w:szCs w:val="28"/>
              </w:rPr>
            </w:pPr>
            <w:r w:rsidRPr="00AC57D2">
              <w:rPr>
                <w:rFonts w:ascii="標楷體" w:eastAsia="標楷體" w:hAnsi="標楷體" w:cs="Arial Unicode MS"/>
                <w:sz w:val="28"/>
                <w:szCs w:val="28"/>
              </w:rPr>
              <w:t>建</w:t>
            </w:r>
            <w:r w:rsidRPr="00AC57D2">
              <w:rPr>
                <w:rFonts w:ascii="標楷體" w:eastAsia="標楷體" w:hAnsi="標楷體" w:cs="Arial Unicode MS" w:hint="eastAsia"/>
                <w:sz w:val="28"/>
                <w:szCs w:val="28"/>
              </w:rPr>
              <w:t>立少年矯正學校專業教師與輔導人員之遴聘、淘汰機制</w:t>
            </w:r>
            <w:r w:rsidRPr="00AC57D2">
              <w:rPr>
                <w:rFonts w:ascii="標楷體" w:eastAsia="標楷體" w:hAnsi="標楷體" w:cs="Arial Unicode MS"/>
                <w:sz w:val="28"/>
                <w:szCs w:val="28"/>
              </w:rPr>
              <w:t>及</w:t>
            </w:r>
            <w:r w:rsidRPr="00AC57D2">
              <w:rPr>
                <w:rFonts w:ascii="標楷體" w:eastAsia="標楷體" w:hAnsi="標楷體" w:cs="Arial Unicode MS" w:hint="eastAsia"/>
                <w:sz w:val="28"/>
                <w:szCs w:val="28"/>
              </w:rPr>
              <w:t>矯正人員之專業訓練</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激勵制度（82-2</w:t>
            </w:r>
            <w:r w:rsidRPr="00AC57D2">
              <w:rPr>
                <w:rFonts w:ascii="標楷體" w:eastAsia="標楷體" w:hAnsi="標楷體" w:cs="Arial Unicode MS"/>
                <w:sz w:val="28"/>
                <w:szCs w:val="28"/>
              </w:rPr>
              <w:t>）</w:t>
            </w:r>
          </w:p>
        </w:tc>
        <w:tc>
          <w:tcPr>
            <w:tcW w:w="8317" w:type="dxa"/>
            <w:shd w:val="clear" w:color="auto" w:fill="FFFFFF" w:themeFill="background1"/>
          </w:tcPr>
          <w:p w:rsidR="00DC3B21" w:rsidRPr="00AC57D2" w:rsidRDefault="00DC3B21" w:rsidP="000B3F05">
            <w:pPr>
              <w:pStyle w:val="a4"/>
              <w:numPr>
                <w:ilvl w:val="0"/>
                <w:numId w:val="141"/>
              </w:numPr>
              <w:spacing w:line="360" w:lineRule="exact"/>
              <w:ind w:leftChars="0" w:left="294" w:hanging="294"/>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少年輔育院</w:t>
            </w:r>
            <w:r w:rsidRPr="00AC57D2">
              <w:rPr>
                <w:rFonts w:ascii="標楷體" w:eastAsia="標楷體" w:hAnsi="標楷體" w:hint="eastAsia"/>
                <w:bCs/>
                <w:sz w:val="28"/>
                <w:szCs w:val="28"/>
              </w:rPr>
              <w:t>全面</w:t>
            </w:r>
            <w:r w:rsidRPr="00AC57D2">
              <w:rPr>
                <w:rFonts w:ascii="標楷體" w:eastAsia="標楷體" w:hAnsi="標楷體" w:cs="Arial Unicode MS" w:hint="eastAsia"/>
                <w:sz w:val="28"/>
                <w:szCs w:val="28"/>
              </w:rPr>
              <w:t>改制為少年矯正學校</w:t>
            </w:r>
          </w:p>
          <w:p w:rsidR="008F2485" w:rsidRPr="00AC57D2" w:rsidRDefault="008F2485" w:rsidP="00745F70">
            <w:pPr>
              <w:pStyle w:val="a4"/>
              <w:numPr>
                <w:ilvl w:val="0"/>
                <w:numId w:val="81"/>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cs="Times New Roman" w:hint="eastAsia"/>
                <w:sz w:val="28"/>
                <w:szCs w:val="28"/>
              </w:rPr>
              <w:t>少年輔育院改制計畫經108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4月9日、17日兩次邀集司法院、人事行政總處、主計總處、教育部國教署、桃園市政府及彰化縣政府等相關單位共同審查後，已審查確認完畢；108學年度(108年8月1日起)二分校實施108新課綱之日校教育課程(從</w:t>
            </w:r>
            <w:r w:rsidRPr="00AC57D2">
              <w:rPr>
                <w:rFonts w:ascii="標楷體" w:eastAsia="標楷體" w:hAnsi="標楷體" w:cs="Times New Roman" w:hint="eastAsia"/>
                <w:bCs/>
                <w:sz w:val="28"/>
                <w:szCs w:val="28"/>
              </w:rPr>
              <w:t>每週</w:t>
            </w:r>
            <w:r w:rsidRPr="00AC57D2">
              <w:rPr>
                <w:rFonts w:ascii="標楷體" w:eastAsia="標楷體" w:hAnsi="標楷體" w:cs="Times New Roman" w:hint="eastAsia"/>
                <w:sz w:val="28"/>
                <w:szCs w:val="28"/>
              </w:rPr>
              <w:t>24節課，改為每週35節課)，並預計增列教師經費60,622千元。本部矯正署業於108年5月27日以法矯字第10803006020號函報「少年輔育院改制矯正學校計畫（草案）」，並由行政院於7月3日函復核定本推動。</w:t>
            </w:r>
          </w:p>
          <w:p w:rsidR="008F2485" w:rsidRPr="00AC57D2" w:rsidRDefault="008F2485" w:rsidP="00745F70">
            <w:pPr>
              <w:pStyle w:val="a4"/>
              <w:numPr>
                <w:ilvl w:val="0"/>
                <w:numId w:val="81"/>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cs="Times New Roman" w:hint="eastAsia"/>
                <w:bCs/>
                <w:sz w:val="28"/>
                <w:szCs w:val="28"/>
              </w:rPr>
              <w:t>桃園及彰化少年輔育院108年7月31日舉辦誠正中學桃園及彰化分校揭牌儀式。本部矯正署結合勞動部依「辦理少年矯正機關收容少年</w:t>
            </w:r>
            <w:r w:rsidRPr="00AC57D2">
              <w:rPr>
                <w:rFonts w:ascii="標楷體" w:eastAsia="標楷體" w:hAnsi="標楷體" w:cs="Times New Roman" w:hint="eastAsia"/>
                <w:sz w:val="28"/>
                <w:szCs w:val="28"/>
              </w:rPr>
              <w:t>就業</w:t>
            </w:r>
            <w:r w:rsidRPr="00AC57D2">
              <w:rPr>
                <w:rFonts w:ascii="標楷體" w:eastAsia="標楷體" w:hAnsi="標楷體" w:cs="Times New Roman" w:hint="eastAsia"/>
                <w:bCs/>
                <w:sz w:val="28"/>
                <w:szCs w:val="28"/>
              </w:rPr>
              <w:t>促進服務實施原則」，辦理少年職業訓練及就業轉介，已於108學年度(108年8月1日起)起，二少年輔育院設立誠正分校</w:t>
            </w:r>
            <w:r w:rsidRPr="00AC57D2">
              <w:rPr>
                <w:rFonts w:ascii="標楷體" w:eastAsia="標楷體" w:hAnsi="標楷體" w:cs="Times New Roman"/>
                <w:bCs/>
                <w:sz w:val="28"/>
                <w:szCs w:val="28"/>
              </w:rPr>
              <w:t>後</w:t>
            </w:r>
            <w:r w:rsidRPr="00AC57D2">
              <w:rPr>
                <w:rFonts w:ascii="標楷體" w:eastAsia="標楷體" w:hAnsi="標楷體" w:cs="Times New Roman" w:hint="eastAsia"/>
                <w:bCs/>
                <w:sz w:val="28"/>
                <w:szCs w:val="28"/>
              </w:rPr>
              <w:t>，均實施108新課綱之日校教育課程(從每週24節課，改為每週35節課)，提供完整之技職教育課程。</w:t>
            </w:r>
          </w:p>
          <w:p w:rsidR="00581A02" w:rsidRPr="00AC57D2" w:rsidRDefault="008F2485" w:rsidP="00745F70">
            <w:pPr>
              <w:pStyle w:val="a4"/>
              <w:numPr>
                <w:ilvl w:val="0"/>
                <w:numId w:val="81"/>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cs="Times New Roman" w:hint="eastAsia"/>
                <w:bCs/>
                <w:sz w:val="28"/>
                <w:szCs w:val="28"/>
              </w:rPr>
              <w:t>有關改制計畫推動，已於109年4月7日召開第一次會議，持續研議辦理。</w:t>
            </w:r>
            <w:r w:rsidRPr="00AC57D2">
              <w:rPr>
                <w:rFonts w:ascii="標楷體" w:eastAsia="標楷體" w:hAnsi="標楷體" w:cs="Times New Roman" w:hint="eastAsia"/>
                <w:kern w:val="0"/>
                <w:sz w:val="28"/>
                <w:szCs w:val="28"/>
              </w:rPr>
              <w:t>用地部分，另於107年12月5日之矯正教育指導委員會，由周委員</w:t>
            </w:r>
            <w:r w:rsidRPr="00AC57D2">
              <w:rPr>
                <w:rFonts w:ascii="標楷體" w:eastAsia="標楷體" w:hAnsi="標楷體" w:cs="Times New Roman"/>
                <w:kern w:val="0"/>
                <w:sz w:val="28"/>
                <w:szCs w:val="28"/>
              </w:rPr>
              <w:t>愫</w:t>
            </w:r>
            <w:r w:rsidRPr="00AC57D2">
              <w:rPr>
                <w:rFonts w:ascii="標楷體" w:eastAsia="標楷體" w:hAnsi="標楷體" w:cs="Times New Roman" w:hint="eastAsia"/>
                <w:kern w:val="0"/>
                <w:sz w:val="28"/>
                <w:szCs w:val="28"/>
              </w:rPr>
              <w:t>嫻提案，未來每次矯正教育指導委員會，都將審議本議題辦理進度。</w:t>
            </w:r>
            <w:r w:rsidR="00581A02" w:rsidRPr="00AC57D2">
              <w:rPr>
                <w:rFonts w:ascii="標楷體" w:eastAsia="標楷體" w:hAnsi="標楷體" w:cs="Times New Roman" w:hint="eastAsia"/>
                <w:kern w:val="0"/>
                <w:sz w:val="28"/>
                <w:szCs w:val="28"/>
              </w:rPr>
              <w:t>有關改制計畫中期進度推動，截至110年1月14日已召開五次會議，持續推動辦理。</w:t>
            </w:r>
            <w:r w:rsidR="00B62069" w:rsidRPr="00AC57D2">
              <w:rPr>
                <w:rFonts w:ascii="標楷體" w:eastAsia="標楷體" w:hAnsi="標楷體" w:cs="Times New Roman" w:hint="eastAsia"/>
                <w:kern w:val="0"/>
                <w:sz w:val="28"/>
                <w:szCs w:val="28"/>
              </w:rPr>
              <w:t>誠正中學桃園分校、彰化分校業於110年8月1日改制為敦品中學、勵志中學。</w:t>
            </w:r>
            <w:r w:rsidR="00EB6F0A" w:rsidRPr="00AC57D2">
              <w:rPr>
                <w:rFonts w:ascii="標楷體" w:eastAsia="標楷體" w:hAnsi="標楷體" w:cs="Times New Roman" w:hint="eastAsia"/>
                <w:sz w:val="28"/>
                <w:szCs w:val="28"/>
              </w:rPr>
              <w:t>少年輔育院改制矯正學校計畫中期目標已於110年8月1日完成，誠正中學桃園及彰化兩所分校分別改制為敦品及勵志中學，提供專屬教師保障少年完整之受教權，編置專業輔導、特殊教育師資，提供完善專業輔導與特教服務，並同時強化收容少年就業知能，提高就業轉銜機會。</w:t>
            </w:r>
          </w:p>
          <w:p w:rsidR="00B3646B" w:rsidRPr="00AC57D2" w:rsidRDefault="00EB6F0A" w:rsidP="006A5A6B">
            <w:pPr>
              <w:pStyle w:val="a4"/>
              <w:numPr>
                <w:ilvl w:val="0"/>
                <w:numId w:val="81"/>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cs="Times New Roman" w:hint="eastAsia"/>
                <w:bCs/>
                <w:sz w:val="28"/>
                <w:szCs w:val="28"/>
              </w:rPr>
              <w:t>配合改制，少年輔育院條例、組織準則、辦事細則及編制表廢止案已於110年10月26日及11月3日函報行政院，並於110年12月9日行政院第3781次會議提案廢止。</w:t>
            </w:r>
          </w:p>
          <w:p w:rsidR="00EB6F0A" w:rsidRPr="00AC57D2" w:rsidRDefault="00EB6F0A" w:rsidP="00745F70">
            <w:pPr>
              <w:pStyle w:val="a4"/>
              <w:numPr>
                <w:ilvl w:val="0"/>
                <w:numId w:val="81"/>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hint="eastAsia"/>
                <w:bCs/>
                <w:sz w:val="28"/>
                <w:szCs w:val="28"/>
              </w:rPr>
              <w:t>誠正中學與衛服部社家署合作辦理司法矯治少年家庭支持輔導服務試辦計畫，強化收容少年之家庭支持，將視學校試辦情形，於未來推展至其他少年矯正學校。</w:t>
            </w:r>
            <w:r w:rsidR="004B633D" w:rsidRPr="00AC57D2">
              <w:rPr>
                <w:rFonts w:ascii="標楷體" w:eastAsia="標楷體" w:hAnsi="標楷體" w:hint="eastAsia"/>
                <w:bCs/>
                <w:sz w:val="28"/>
                <w:szCs w:val="28"/>
              </w:rPr>
              <w:t>衛福部保護服務司於111年起推動「逆境少年及家庭支持服務計畫」，強化感化教育收容少年之家庭支持服務，並規劃結合後追服務，於學生出校後持續追蹤一年，結合自立方案協助少年連結相關福利資源，提供貫穿式輔導。執行感化教育期間未滿一年者，則由衛生福利部社會及家庭署進行出校追蹤輔導服務。</w:t>
            </w:r>
          </w:p>
          <w:p w:rsidR="0038734E" w:rsidRPr="00AC57D2" w:rsidRDefault="0038734E" w:rsidP="00745F70">
            <w:pPr>
              <w:pStyle w:val="a4"/>
              <w:numPr>
                <w:ilvl w:val="0"/>
                <w:numId w:val="81"/>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cs="Times New Roman" w:hint="eastAsia"/>
                <w:bCs/>
                <w:sz w:val="28"/>
                <w:szCs w:val="28"/>
              </w:rPr>
              <w:t>臺灣更生保護會已與民間團體合作，於全國各地建置安置處所3</w:t>
            </w:r>
            <w:r w:rsidR="000D635F" w:rsidRPr="00AC57D2">
              <w:rPr>
                <w:rFonts w:ascii="標楷體" w:eastAsia="標楷體" w:hAnsi="標楷體" w:cs="Times New Roman" w:hint="eastAsia"/>
                <w:bCs/>
                <w:sz w:val="28"/>
                <w:szCs w:val="28"/>
              </w:rPr>
              <w:t>0</w:t>
            </w:r>
            <w:r w:rsidRPr="00AC57D2">
              <w:rPr>
                <w:rFonts w:ascii="標楷體" w:eastAsia="標楷體" w:hAnsi="標楷體" w:cs="Times New Roman" w:hint="eastAsia"/>
                <w:bCs/>
                <w:sz w:val="28"/>
                <w:szCs w:val="28"/>
              </w:rPr>
              <w:t>處，並結合各地就業服務站適時提供相關就業輔導與職業訓練，總計收容量32</w:t>
            </w:r>
            <w:r w:rsidR="000D635F" w:rsidRPr="00AC57D2">
              <w:rPr>
                <w:rFonts w:ascii="標楷體" w:eastAsia="標楷體" w:hAnsi="標楷體" w:cs="Times New Roman" w:hint="eastAsia"/>
                <w:bCs/>
                <w:sz w:val="28"/>
                <w:szCs w:val="28"/>
              </w:rPr>
              <w:t>6</w:t>
            </w:r>
            <w:r w:rsidRPr="00AC57D2">
              <w:rPr>
                <w:rFonts w:ascii="標楷體" w:eastAsia="標楷體" w:hAnsi="標楷體" w:cs="Times New Roman" w:hint="eastAsia"/>
                <w:bCs/>
                <w:sz w:val="28"/>
                <w:szCs w:val="28"/>
              </w:rPr>
              <w:t>床，該會並持續辦理入監輔導工作，強化與矯正機關之銜接，鼓勵18歲以上更生人尋求更生保護相關服務。</w:t>
            </w:r>
          </w:p>
          <w:p w:rsidR="00837B18" w:rsidRPr="00AC57D2" w:rsidRDefault="00837B18" w:rsidP="000B3F05">
            <w:pPr>
              <w:pStyle w:val="a4"/>
              <w:numPr>
                <w:ilvl w:val="0"/>
                <w:numId w:val="141"/>
              </w:numPr>
              <w:spacing w:line="360" w:lineRule="exact"/>
              <w:ind w:leftChars="0" w:left="294" w:hanging="294"/>
              <w:jc w:val="both"/>
              <w:rPr>
                <w:rFonts w:ascii="標楷體" w:eastAsia="標楷體" w:hAnsi="標楷體" w:cs="Times New Roman"/>
                <w:bCs/>
                <w:sz w:val="28"/>
                <w:szCs w:val="28"/>
              </w:rPr>
            </w:pPr>
            <w:r w:rsidRPr="00AC57D2">
              <w:rPr>
                <w:rFonts w:ascii="標楷體" w:eastAsia="標楷體" w:hAnsi="標楷體" w:cs="Arial Unicode MS"/>
                <w:sz w:val="28"/>
                <w:szCs w:val="28"/>
              </w:rPr>
              <w:t>研議</w:t>
            </w:r>
            <w:r w:rsidRPr="00AC57D2">
              <w:rPr>
                <w:rFonts w:ascii="標楷體" w:eastAsia="標楷體" w:hAnsi="標楷體" w:cs="Arial Unicode MS" w:hint="eastAsia"/>
                <w:sz w:val="28"/>
                <w:szCs w:val="28"/>
              </w:rPr>
              <w:t>成立</w:t>
            </w:r>
            <w:r w:rsidRPr="00AC57D2">
              <w:rPr>
                <w:rFonts w:ascii="標楷體" w:eastAsia="標楷體" w:hAnsi="標楷體" w:cs="Times New Roman" w:hint="eastAsia"/>
                <w:bCs/>
                <w:sz w:val="28"/>
                <w:szCs w:val="28"/>
              </w:rPr>
              <w:t>「少年矯正教育研究中心」之可行性</w:t>
            </w:r>
          </w:p>
          <w:p w:rsidR="00837B18" w:rsidRPr="00AC57D2" w:rsidRDefault="00837B18" w:rsidP="00243A73">
            <w:pPr>
              <w:pStyle w:val="a4"/>
              <w:numPr>
                <w:ilvl w:val="0"/>
                <w:numId w:val="144"/>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cs="Times New Roman" w:hint="eastAsia"/>
                <w:bCs/>
                <w:sz w:val="28"/>
                <w:szCs w:val="28"/>
              </w:rPr>
              <w:t>教育部業於109年4月至5月間，組成「少年矯正教育課程規劃小組」，廣泛邀請</w:t>
            </w:r>
            <w:r w:rsidRPr="00AC57D2">
              <w:rPr>
                <w:rFonts w:ascii="標楷體" w:eastAsia="標楷體" w:hAnsi="標楷體" w:hint="eastAsia"/>
                <w:bCs/>
                <w:sz w:val="28"/>
                <w:szCs w:val="28"/>
              </w:rPr>
              <w:t>學者</w:t>
            </w:r>
            <w:r w:rsidRPr="00AC57D2">
              <w:rPr>
                <w:rFonts w:ascii="標楷體" w:eastAsia="標楷體" w:hAnsi="標楷體" w:cs="Times New Roman" w:hint="eastAsia"/>
                <w:bCs/>
                <w:sz w:val="28"/>
                <w:szCs w:val="28"/>
              </w:rPr>
              <w:t>專家、兒少團體及實務工作者召開會議，對於課程安排提出具體建議，並於109年7月23日少年矯正教育指導委員會第22屆第1次會議提會討論決議，請本部矯正署及矯正學校參考相關建議推動辦理，並由該指導委員會賡續列管。</w:t>
            </w:r>
          </w:p>
          <w:p w:rsidR="00703CD5" w:rsidRPr="00AC57D2" w:rsidRDefault="00703CD5" w:rsidP="00243A73">
            <w:pPr>
              <w:pStyle w:val="a4"/>
              <w:numPr>
                <w:ilvl w:val="0"/>
                <w:numId w:val="144"/>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已納入少年矯正學校處遇實施條例草案，由教育部邀集司法院、本部、衛生福利部、勞動部、相關機關及民間團體代表、專家學者，組成少年矯正教育及輔導小組，負責指導少年矯正學校師資培訓、課程教育編撰及選用、教育及輔導方案規劃、資源整合及其他與少年矯正教育有關事項。</w:t>
            </w:r>
          </w:p>
          <w:p w:rsidR="00703CD5" w:rsidRPr="00AC57D2" w:rsidRDefault="00703CD5" w:rsidP="00243A73">
            <w:pPr>
              <w:pStyle w:val="a4"/>
              <w:numPr>
                <w:ilvl w:val="0"/>
                <w:numId w:val="144"/>
              </w:numPr>
              <w:spacing w:line="360" w:lineRule="exact"/>
              <w:ind w:leftChars="0" w:left="578" w:hanging="425"/>
              <w:jc w:val="both"/>
              <w:rPr>
                <w:rFonts w:ascii="標楷體" w:eastAsia="標楷體" w:hAnsi="標楷體" w:cs="Times New Roman"/>
                <w:bCs/>
                <w:sz w:val="28"/>
                <w:szCs w:val="28"/>
              </w:rPr>
            </w:pPr>
            <w:r w:rsidRPr="00AC57D2">
              <w:rPr>
                <w:rFonts w:ascii="標楷體" w:eastAsia="標楷體" w:hAnsi="標楷體" w:hint="eastAsia"/>
                <w:bCs/>
                <w:sz w:val="28"/>
                <w:szCs w:val="28"/>
              </w:rPr>
              <w:t>前項少年矯正教育及輔導小組，其組成方式、任期、任務、議事及其他應遵行事項之辦法，由教育部會同本部定之，後續是否成立少年矯正教育研究中心涉及教育部業務，本部予以尊重。</w:t>
            </w:r>
          </w:p>
          <w:p w:rsidR="00DC3B21" w:rsidRPr="00AC57D2" w:rsidRDefault="00DC3B21" w:rsidP="000B3F05">
            <w:pPr>
              <w:pStyle w:val="a4"/>
              <w:numPr>
                <w:ilvl w:val="0"/>
                <w:numId w:val="141"/>
              </w:numPr>
              <w:spacing w:line="360" w:lineRule="exact"/>
              <w:ind w:leftChars="0" w:left="294" w:hanging="294"/>
              <w:jc w:val="both"/>
              <w:rPr>
                <w:rFonts w:ascii="標楷體" w:eastAsia="標楷體" w:hAnsi="標楷體" w:cs="Times New Roman"/>
                <w:bCs/>
                <w:sz w:val="28"/>
                <w:szCs w:val="28"/>
              </w:rPr>
            </w:pPr>
            <w:r w:rsidRPr="00AC57D2">
              <w:rPr>
                <w:rFonts w:ascii="標楷體" w:eastAsia="標楷體" w:hAnsi="標楷體" w:cs="Arial Unicode MS"/>
                <w:sz w:val="28"/>
                <w:szCs w:val="28"/>
              </w:rPr>
              <w:t>建</w:t>
            </w:r>
            <w:r w:rsidRPr="00AC57D2">
              <w:rPr>
                <w:rFonts w:ascii="標楷體" w:eastAsia="標楷體" w:hAnsi="標楷體" w:cs="Arial Unicode MS" w:hint="eastAsia"/>
                <w:sz w:val="28"/>
                <w:szCs w:val="28"/>
              </w:rPr>
              <w:t>立少年矯正學校專業教師與輔導人員之遴聘、淘汰機制</w:t>
            </w:r>
            <w:r w:rsidRPr="00AC57D2">
              <w:rPr>
                <w:rFonts w:ascii="標楷體" w:eastAsia="標楷體" w:hAnsi="標楷體" w:cs="Arial Unicode MS"/>
                <w:sz w:val="28"/>
                <w:szCs w:val="28"/>
              </w:rPr>
              <w:t>等</w:t>
            </w:r>
          </w:p>
          <w:p w:rsidR="00DC3B21" w:rsidRPr="00AC57D2" w:rsidRDefault="00DC3B21" w:rsidP="002761F7">
            <w:pPr>
              <w:pStyle w:val="a4"/>
              <w:numPr>
                <w:ilvl w:val="0"/>
                <w:numId w:val="8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cs="Times New Roman" w:hint="eastAsia"/>
                <w:kern w:val="0"/>
                <w:sz w:val="28"/>
                <w:szCs w:val="28"/>
              </w:rPr>
              <w:t>截至109年8月止，誠正中學為應教學業務需要，擬辦理甄選國文科及輔導科正式教師各1名，矯正署業以108年8月16日法矯署人字第10801782010號函請該校先以代理教師遴聘，</w:t>
            </w:r>
            <w:r w:rsidRPr="00AC57D2">
              <w:rPr>
                <w:rFonts w:ascii="標楷體" w:eastAsia="標楷體" w:hAnsi="標楷體" w:cs="DFKaiShu-SB-Estd-BF" w:hint="eastAsia"/>
                <w:kern w:val="0"/>
                <w:sz w:val="28"/>
                <w:szCs w:val="28"/>
              </w:rPr>
              <w:t>後續經考核再評估</w:t>
            </w:r>
            <w:r w:rsidRPr="00AC57D2">
              <w:rPr>
                <w:rFonts w:ascii="標楷體" w:eastAsia="標楷體" w:hAnsi="標楷體" w:cs="Times New Roman" w:hint="eastAsia"/>
                <w:kern w:val="0"/>
                <w:sz w:val="28"/>
                <w:szCs w:val="28"/>
              </w:rPr>
              <w:t>矯正署業以109年7月21日法矯署人字第</w:t>
            </w:r>
            <w:r w:rsidRPr="00AC57D2">
              <w:rPr>
                <w:rFonts w:ascii="標楷體" w:eastAsia="標楷體" w:hAnsi="標楷體" w:cs="DFKaiShu-SB-Estd-BF" w:hint="eastAsia"/>
                <w:kern w:val="0"/>
                <w:sz w:val="28"/>
                <w:szCs w:val="28"/>
              </w:rPr>
              <w:t>10900016160</w:t>
            </w:r>
            <w:r w:rsidRPr="00AC57D2">
              <w:rPr>
                <w:rFonts w:ascii="標楷體" w:eastAsia="標楷體" w:hAnsi="標楷體" w:cs="Times New Roman" w:hint="eastAsia"/>
                <w:kern w:val="0"/>
                <w:sz w:val="28"/>
                <w:szCs w:val="28"/>
              </w:rPr>
              <w:t>號函</w:t>
            </w:r>
            <w:r w:rsidRPr="00AC57D2">
              <w:rPr>
                <w:rFonts w:ascii="標楷體" w:eastAsia="標楷體" w:hAnsi="標楷體" w:cs="DFKaiShu-SB-Estd-BF" w:hint="eastAsia"/>
                <w:kern w:val="0"/>
                <w:sz w:val="28"/>
                <w:szCs w:val="28"/>
              </w:rPr>
              <w:t>同意改以正式教師聘任，</w:t>
            </w:r>
            <w:r w:rsidRPr="00AC57D2">
              <w:rPr>
                <w:rFonts w:ascii="標楷體" w:eastAsia="標楷體" w:hAnsi="標楷體" w:cs="Times New Roman" w:hint="eastAsia"/>
                <w:kern w:val="0"/>
                <w:sz w:val="28"/>
                <w:szCs w:val="28"/>
              </w:rPr>
              <w:t>符合司法改革國是會議有關建立少年矯正學校教師遴聘機制之決議。</w:t>
            </w:r>
            <w:r w:rsidR="00581A02" w:rsidRPr="00AC57D2">
              <w:rPr>
                <w:rFonts w:ascii="標楷體" w:eastAsia="標楷體" w:hAnsi="標楷體" w:cs="Times New Roman" w:hint="eastAsia"/>
                <w:sz w:val="28"/>
                <w:szCs w:val="28"/>
              </w:rPr>
              <w:t>國教署現已補助矯正署專業輔導人力12人。另誠正中學桃園分校聘任專任</w:t>
            </w:r>
            <w:r w:rsidR="00581A02" w:rsidRPr="00AC57D2">
              <w:rPr>
                <w:rFonts w:ascii="標楷體" w:eastAsia="標楷體" w:hAnsi="標楷體" w:cs="Times New Roman" w:hint="eastAsia"/>
                <w:bCs/>
                <w:sz w:val="28"/>
                <w:szCs w:val="28"/>
              </w:rPr>
              <w:t>代理</w:t>
            </w:r>
            <w:r w:rsidR="00581A02" w:rsidRPr="00AC57D2">
              <w:rPr>
                <w:rFonts w:ascii="標楷體" w:eastAsia="標楷體" w:hAnsi="標楷體" w:cs="Times New Roman" w:hint="eastAsia"/>
                <w:sz w:val="28"/>
                <w:szCs w:val="28"/>
              </w:rPr>
              <w:t>輔導教師2人、特教教師2人，誠正中學彰化分校聘任專任代理輔導教師3人、特教教師2</w:t>
            </w:r>
            <w:r w:rsidR="00AC1368" w:rsidRPr="00AC57D2">
              <w:rPr>
                <w:rFonts w:ascii="標楷體" w:eastAsia="標楷體" w:hAnsi="標楷體" w:cs="Times New Roman" w:hint="eastAsia"/>
                <w:sz w:val="28"/>
                <w:szCs w:val="28"/>
              </w:rPr>
              <w:t>人；</w:t>
            </w:r>
            <w:r w:rsidR="00B62069" w:rsidRPr="00AC57D2">
              <w:rPr>
                <w:rFonts w:ascii="標楷體" w:eastAsia="標楷體" w:hAnsi="標楷體" w:cs="Times New Roman" w:hint="eastAsia"/>
                <w:kern w:val="0"/>
                <w:sz w:val="28"/>
                <w:szCs w:val="28"/>
              </w:rPr>
              <w:t>誠正中學桃園分校、彰化分校業於110年8月1日改制為敦品中學、勵志中學，業已編列相關教師（學科教師、輔導教師、特教教師）</w:t>
            </w:r>
            <w:r w:rsidR="00B3646B" w:rsidRPr="00AC57D2">
              <w:rPr>
                <w:rFonts w:ascii="標楷體" w:eastAsia="標楷體" w:hAnsi="標楷體" w:cs="Times New Roman" w:hint="eastAsia"/>
                <w:kern w:val="0"/>
                <w:sz w:val="28"/>
                <w:szCs w:val="28"/>
              </w:rPr>
              <w:t>分別編制4</w:t>
            </w:r>
            <w:r w:rsidR="00B3646B" w:rsidRPr="00AC57D2">
              <w:rPr>
                <w:rFonts w:ascii="標楷體" w:eastAsia="標楷體" w:hAnsi="標楷體" w:cs="Times New Roman"/>
                <w:kern w:val="0"/>
                <w:sz w:val="28"/>
                <w:szCs w:val="28"/>
              </w:rPr>
              <w:t>3</w:t>
            </w:r>
            <w:r w:rsidR="00B3646B" w:rsidRPr="00AC57D2">
              <w:rPr>
                <w:rFonts w:ascii="標楷體" w:eastAsia="標楷體" w:hAnsi="標楷體" w:cs="Times New Roman" w:hint="eastAsia"/>
                <w:kern w:val="0"/>
                <w:sz w:val="28"/>
                <w:szCs w:val="28"/>
              </w:rPr>
              <w:t>名及54名教師、各有心理師及社工師之編制6名</w:t>
            </w:r>
            <w:r w:rsidR="00B62069" w:rsidRPr="00AC57D2">
              <w:rPr>
                <w:rFonts w:ascii="標楷體" w:eastAsia="標楷體" w:hAnsi="標楷體" w:cs="Times New Roman" w:hint="eastAsia"/>
                <w:kern w:val="0"/>
                <w:sz w:val="28"/>
                <w:szCs w:val="28"/>
              </w:rPr>
              <w:t>，相關經費均由機關內之預算支應；另國教署亦持續挹注相關經費及資源。</w:t>
            </w:r>
            <w:r w:rsidR="00B62069" w:rsidRPr="00AC57D2">
              <w:rPr>
                <w:rFonts w:ascii="標楷體" w:eastAsia="標楷體" w:hAnsi="標楷體"/>
                <w:bCs/>
                <w:sz w:val="28"/>
                <w:szCs w:val="28"/>
              </w:rPr>
              <w:t xml:space="preserve"> </w:t>
            </w:r>
          </w:p>
          <w:p w:rsidR="00A034E2" w:rsidRPr="00AC57D2" w:rsidRDefault="00DC3B21" w:rsidP="006A5A6B">
            <w:pPr>
              <w:pStyle w:val="a4"/>
              <w:numPr>
                <w:ilvl w:val="0"/>
                <w:numId w:val="8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cs="Times New Roman" w:hint="eastAsia"/>
                <w:bCs/>
                <w:sz w:val="28"/>
                <w:szCs w:val="28"/>
              </w:rPr>
              <w:t>各少年矯正學校已自辦或派教師參與教育研習(如特殊教育專業、課程</w:t>
            </w:r>
            <w:r w:rsidRPr="00AC57D2">
              <w:rPr>
                <w:rFonts w:ascii="標楷體" w:eastAsia="標楷體" w:hAnsi="標楷體" w:cs="Times New Roman" w:hint="eastAsia"/>
                <w:kern w:val="0"/>
                <w:sz w:val="28"/>
                <w:szCs w:val="28"/>
              </w:rPr>
              <w:t>計畫</w:t>
            </w:r>
            <w:r w:rsidRPr="00AC57D2">
              <w:rPr>
                <w:rFonts w:ascii="標楷體" w:eastAsia="標楷體" w:hAnsi="標楷體" w:cs="Times New Roman" w:hint="eastAsia"/>
                <w:bCs/>
                <w:sz w:val="28"/>
                <w:szCs w:val="28"/>
              </w:rPr>
              <w:t>撰寫等課程)，並鼓勵少年機關管教人員共同參與特教研習課程，以了解特教生特質及需求，精進管教知能。另依現行矯正人員於實務上較常遇到之勤務作課程安排，著重於經驗分享，並適度安排壓力調適等課程。</w:t>
            </w:r>
            <w:r w:rsidR="00D425AF" w:rsidRPr="00AC57D2">
              <w:rPr>
                <w:rFonts w:ascii="標楷體" w:eastAsia="標楷體" w:hAnsi="標楷體" w:hint="eastAsia"/>
                <w:bCs/>
                <w:sz w:val="28"/>
                <w:szCs w:val="28"/>
              </w:rPr>
              <w:t>矯正學校課程計劃依學年度報教育部審查實施，並視實施情形，隨時提教育部矯正教育指導委員會研議。</w:t>
            </w:r>
          </w:p>
          <w:p w:rsidR="00A034E2" w:rsidRPr="00AC57D2" w:rsidRDefault="00A034E2" w:rsidP="00A034E2">
            <w:pPr>
              <w:pStyle w:val="a4"/>
              <w:numPr>
                <w:ilvl w:val="0"/>
                <w:numId w:val="82"/>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另誠正中學桃園</w:t>
            </w:r>
            <w:r w:rsidRPr="00AC57D2">
              <w:rPr>
                <w:rFonts w:ascii="標楷體" w:eastAsia="標楷體" w:hAnsi="標楷體" w:cs="Times New Roman" w:hint="eastAsia"/>
                <w:bCs/>
                <w:sz w:val="28"/>
                <w:szCs w:val="28"/>
              </w:rPr>
              <w:t>分校</w:t>
            </w:r>
            <w:r w:rsidRPr="00AC57D2">
              <w:rPr>
                <w:rFonts w:ascii="標楷體" w:eastAsia="標楷體" w:hAnsi="標楷體" w:cs="Times New Roman" w:hint="eastAsia"/>
                <w:sz w:val="28"/>
                <w:szCs w:val="28"/>
              </w:rPr>
              <w:t>聘任專任代理輔導教師2人、特教教師2人，誠正中學彰化分校聘任專任代理輔導教師3人、特教教師2人、誠正中學特教教師1人;109年持續推動相關工作。</w:t>
            </w:r>
          </w:p>
          <w:p w:rsidR="00A034E2" w:rsidRPr="00AC57D2" w:rsidRDefault="00A034E2" w:rsidP="00A034E2">
            <w:pPr>
              <w:pStyle w:val="a4"/>
              <w:numPr>
                <w:ilvl w:val="0"/>
                <w:numId w:val="8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cs="Times New Roman" w:hint="eastAsia"/>
                <w:kern w:val="0"/>
                <w:sz w:val="28"/>
                <w:szCs w:val="28"/>
              </w:rPr>
              <w:t>國教署1</w:t>
            </w:r>
            <w:r w:rsidRPr="00AC57D2">
              <w:rPr>
                <w:rFonts w:ascii="標楷體" w:eastAsia="標楷體" w:hAnsi="標楷體" w:cs="Times New Roman"/>
                <w:kern w:val="0"/>
                <w:sz w:val="28"/>
                <w:szCs w:val="28"/>
              </w:rPr>
              <w:t>11</w:t>
            </w:r>
            <w:r w:rsidRPr="00AC57D2">
              <w:rPr>
                <w:rFonts w:ascii="標楷體" w:eastAsia="標楷體" w:hAnsi="標楷體" w:cs="Times New Roman" w:hint="eastAsia"/>
                <w:kern w:val="0"/>
                <w:sz w:val="28"/>
                <w:szCs w:val="28"/>
              </w:rPr>
              <w:t>年補助矯正學校10名心理師及2名社工師等專輔人力至1</w:t>
            </w:r>
            <w:r w:rsidRPr="00AC57D2">
              <w:rPr>
                <w:rFonts w:ascii="標楷體" w:eastAsia="標楷體" w:hAnsi="標楷體" w:cs="Times New Roman"/>
                <w:kern w:val="0"/>
                <w:sz w:val="28"/>
                <w:szCs w:val="28"/>
              </w:rPr>
              <w:t>12</w:t>
            </w:r>
            <w:r w:rsidRPr="00AC57D2">
              <w:rPr>
                <w:rFonts w:ascii="標楷體" w:eastAsia="標楷體" w:hAnsi="標楷體" w:cs="Times New Roman" w:hint="eastAsia"/>
                <w:kern w:val="0"/>
                <w:sz w:val="28"/>
                <w:szCs w:val="28"/>
              </w:rPr>
              <w:t>年。其他國教署補助包括誠正中學特教代理老師1名、身心障礙學生</w:t>
            </w:r>
            <w:r w:rsidRPr="00AC57D2">
              <w:rPr>
                <w:rFonts w:ascii="標楷體" w:eastAsia="標楷體" w:hAnsi="標楷體" w:cs="Times New Roman" w:hint="eastAsia"/>
                <w:sz w:val="28"/>
                <w:szCs w:val="28"/>
              </w:rPr>
              <w:t>特殊教育</w:t>
            </w:r>
            <w:r w:rsidRPr="00AC57D2">
              <w:rPr>
                <w:rFonts w:ascii="標楷體" w:eastAsia="標楷體" w:hAnsi="標楷體" w:cs="Times New Roman" w:hint="eastAsia"/>
                <w:kern w:val="0"/>
                <w:sz w:val="28"/>
                <w:szCs w:val="28"/>
              </w:rPr>
              <w:t>教材、教具經費1</w:t>
            </w:r>
            <w:r w:rsidRPr="00AC57D2">
              <w:rPr>
                <w:rFonts w:ascii="標楷體" w:eastAsia="標楷體" w:hAnsi="標楷體" w:cs="Times New Roman"/>
                <w:kern w:val="0"/>
                <w:sz w:val="28"/>
                <w:szCs w:val="28"/>
              </w:rPr>
              <w:t>6</w:t>
            </w:r>
            <w:r w:rsidRPr="00AC57D2">
              <w:rPr>
                <w:rFonts w:ascii="標楷體" w:eastAsia="標楷體" w:hAnsi="標楷體" w:cs="Times New Roman" w:hint="eastAsia"/>
                <w:kern w:val="0"/>
                <w:sz w:val="28"/>
                <w:szCs w:val="28"/>
              </w:rPr>
              <w:t>萬元整，學習扶助方案經費84</w:t>
            </w:r>
            <w:r w:rsidRPr="00AC57D2">
              <w:rPr>
                <w:rFonts w:ascii="標楷體" w:eastAsia="標楷體" w:hAnsi="標楷體" w:cs="Times New Roman"/>
                <w:kern w:val="0"/>
                <w:sz w:val="28"/>
                <w:szCs w:val="28"/>
              </w:rPr>
              <w:t>,</w:t>
            </w:r>
            <w:r w:rsidRPr="00AC57D2">
              <w:rPr>
                <w:rFonts w:ascii="標楷體" w:eastAsia="標楷體" w:hAnsi="標楷體" w:cs="Times New Roman" w:hint="eastAsia"/>
                <w:kern w:val="0"/>
                <w:sz w:val="28"/>
                <w:szCs w:val="28"/>
              </w:rPr>
              <w:t>450元，少觀所諮商輔導課程經費110</w:t>
            </w:r>
            <w:r w:rsidRPr="00AC57D2">
              <w:rPr>
                <w:rFonts w:ascii="標楷體" w:eastAsia="標楷體" w:hAnsi="標楷體" w:cs="Times New Roman"/>
                <w:kern w:val="0"/>
                <w:sz w:val="28"/>
                <w:szCs w:val="28"/>
              </w:rPr>
              <w:t>,400</w:t>
            </w:r>
            <w:r w:rsidRPr="00AC57D2">
              <w:rPr>
                <w:rFonts w:ascii="標楷體" w:eastAsia="標楷體" w:hAnsi="標楷體" w:cs="Times New Roman" w:hint="eastAsia"/>
                <w:kern w:val="0"/>
                <w:sz w:val="28"/>
                <w:szCs w:val="28"/>
              </w:rPr>
              <w:t>元。</w:t>
            </w:r>
          </w:p>
          <w:p w:rsidR="00613231" w:rsidRPr="00AC57D2" w:rsidRDefault="00613231" w:rsidP="00A034E2">
            <w:pPr>
              <w:pStyle w:val="a4"/>
              <w:numPr>
                <w:ilvl w:val="0"/>
                <w:numId w:val="8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sz w:val="28"/>
                <w:szCs w:val="28"/>
              </w:rPr>
              <w:t>1</w:t>
            </w:r>
            <w:r w:rsidRPr="00AC57D2">
              <w:rPr>
                <w:rFonts w:ascii="標楷體" w:eastAsia="標楷體" w:hAnsi="標楷體"/>
                <w:sz w:val="28"/>
                <w:szCs w:val="28"/>
              </w:rPr>
              <w:t>11</w:t>
            </w:r>
            <w:r w:rsidRPr="00AC57D2">
              <w:rPr>
                <w:rFonts w:ascii="標楷體" w:eastAsia="標楷體" w:hAnsi="標楷體" w:hint="eastAsia"/>
                <w:sz w:val="28"/>
                <w:szCs w:val="28"/>
              </w:rPr>
              <w:t>年3月1</w:t>
            </w:r>
            <w:r w:rsidRPr="00AC57D2">
              <w:rPr>
                <w:rFonts w:ascii="標楷體" w:eastAsia="標楷體" w:hAnsi="標楷體"/>
                <w:sz w:val="28"/>
                <w:szCs w:val="28"/>
              </w:rPr>
              <w:t>1</w:t>
            </w:r>
            <w:r w:rsidRPr="00AC57D2">
              <w:rPr>
                <w:rFonts w:ascii="標楷體" w:eastAsia="標楷體" w:hAnsi="標楷體" w:hint="eastAsia"/>
                <w:sz w:val="28"/>
                <w:szCs w:val="28"/>
              </w:rPr>
              <w:t>日本部召開研商司法改革相關決議諮詢</w:t>
            </w:r>
            <w:r w:rsidRPr="00AC57D2">
              <w:rPr>
                <w:rFonts w:ascii="標楷體" w:eastAsia="標楷體" w:hAnsi="標楷體" w:cs="Times New Roman" w:hint="eastAsia"/>
                <w:bCs/>
                <w:sz w:val="28"/>
                <w:szCs w:val="28"/>
              </w:rPr>
              <w:t>會議</w:t>
            </w:r>
            <w:r w:rsidRPr="00AC57D2">
              <w:rPr>
                <w:rFonts w:ascii="標楷體" w:eastAsia="標楷體" w:hAnsi="標楷體" w:hint="eastAsia"/>
                <w:sz w:val="28"/>
                <w:szCs w:val="28"/>
              </w:rPr>
              <w:t>，邀集司改委員及矯正署與會，刻正評估聘請教師及遠距教學等設備精進之可行性。</w:t>
            </w:r>
          </w:p>
        </w:tc>
      </w:tr>
      <w:tr w:rsidR="00AC57D2" w:rsidRPr="00AC57D2" w:rsidTr="004164D9">
        <w:tc>
          <w:tcPr>
            <w:tcW w:w="2127" w:type="dxa"/>
            <w:vMerge/>
          </w:tcPr>
          <w:p w:rsidR="008F2485" w:rsidRPr="00AC57D2" w:rsidRDefault="008F2485" w:rsidP="00320671">
            <w:pPr>
              <w:spacing w:line="400" w:lineRule="exact"/>
              <w:ind w:left="456" w:hangingChars="163" w:hanging="456"/>
              <w:rPr>
                <w:rFonts w:ascii="標楷體" w:eastAsia="標楷體" w:hAnsi="標楷體" w:cs="標楷體"/>
                <w:sz w:val="28"/>
                <w:szCs w:val="28"/>
              </w:rPr>
            </w:pPr>
          </w:p>
        </w:tc>
        <w:tc>
          <w:tcPr>
            <w:tcW w:w="1985" w:type="dxa"/>
            <w:vMerge/>
          </w:tcPr>
          <w:p w:rsidR="008F2485" w:rsidRPr="00AC57D2" w:rsidRDefault="008F2485" w:rsidP="00320671">
            <w:pPr>
              <w:spacing w:line="400" w:lineRule="exact"/>
              <w:rPr>
                <w:rFonts w:ascii="標楷體" w:eastAsia="標楷體" w:hAnsi="標楷體" w:cs="標楷體"/>
                <w:sz w:val="28"/>
                <w:szCs w:val="28"/>
              </w:rPr>
            </w:pPr>
          </w:p>
        </w:tc>
        <w:tc>
          <w:tcPr>
            <w:tcW w:w="2880" w:type="dxa"/>
          </w:tcPr>
          <w:p w:rsidR="008F2485" w:rsidRPr="00AC57D2" w:rsidRDefault="008F2485" w:rsidP="00320671">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少年收容機構的執行與輔導方法之檢討</w:t>
            </w:r>
          </w:p>
          <w:p w:rsidR="008F2485" w:rsidRPr="00AC57D2" w:rsidRDefault="008F2485" w:rsidP="00745F70">
            <w:pPr>
              <w:pStyle w:val="a4"/>
              <w:numPr>
                <w:ilvl w:val="0"/>
                <w:numId w:val="16"/>
              </w:numPr>
              <w:spacing w:line="400" w:lineRule="exact"/>
              <w:ind w:leftChars="0" w:left="342"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訂定少年矯正機關收容處遇實施條例(56-1)</w:t>
            </w:r>
          </w:p>
          <w:p w:rsidR="008F2485" w:rsidRPr="00AC57D2" w:rsidRDefault="008F2485" w:rsidP="00745F70">
            <w:pPr>
              <w:pStyle w:val="a4"/>
              <w:numPr>
                <w:ilvl w:val="0"/>
                <w:numId w:val="16"/>
              </w:numPr>
              <w:spacing w:line="400" w:lineRule="exact"/>
              <w:ind w:leftChars="0" w:left="342"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通盤檢討少年收容機構的執行內容與輔導方法</w:t>
            </w:r>
          </w:p>
          <w:p w:rsidR="00DC3B21" w:rsidRPr="00AC57D2" w:rsidRDefault="008F2485" w:rsidP="00DC3B21">
            <w:pPr>
              <w:pStyle w:val="a4"/>
              <w:spacing w:line="400" w:lineRule="exact"/>
              <w:ind w:leftChars="0" w:left="342"/>
              <w:rPr>
                <w:rFonts w:ascii="標楷體" w:eastAsia="標楷體" w:hAnsi="標楷體" w:cs="Arial Unicode MS"/>
                <w:sz w:val="28"/>
                <w:szCs w:val="28"/>
              </w:rPr>
            </w:pPr>
            <w:r w:rsidRPr="00AC57D2">
              <w:rPr>
                <w:rFonts w:ascii="標楷體" w:eastAsia="標楷體" w:hAnsi="標楷體" w:cs="Arial Unicode MS" w:hint="eastAsia"/>
                <w:sz w:val="28"/>
                <w:szCs w:val="28"/>
              </w:rPr>
              <w:t>(81-1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81-2)</w:t>
            </w:r>
          </w:p>
        </w:tc>
        <w:tc>
          <w:tcPr>
            <w:tcW w:w="8317" w:type="dxa"/>
          </w:tcPr>
          <w:p w:rsidR="008F2485" w:rsidRPr="00AC57D2" w:rsidRDefault="008F2485" w:rsidP="00745F70">
            <w:pPr>
              <w:pStyle w:val="a4"/>
              <w:numPr>
                <w:ilvl w:val="0"/>
                <w:numId w:val="31"/>
              </w:numPr>
              <w:adjustRightInd w:val="0"/>
              <w:snapToGrid w:val="0"/>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訂定少年矯正機關收容處遇實施條例</w:t>
            </w:r>
          </w:p>
          <w:p w:rsidR="00672CEF" w:rsidRPr="00AC57D2" w:rsidRDefault="008F2485" w:rsidP="0041579D">
            <w:pPr>
              <w:adjustRightInd w:val="0"/>
              <w:snapToGrid w:val="0"/>
              <w:spacing w:line="360" w:lineRule="exact"/>
              <w:ind w:leftChars="150" w:left="360"/>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矯正署已將</w:t>
            </w:r>
            <w:r w:rsidRPr="00AC57D2">
              <w:rPr>
                <w:rFonts w:ascii="標楷體" w:eastAsia="標楷體" w:hAnsi="標楷體" w:hint="eastAsia"/>
                <w:sz w:val="28"/>
                <w:szCs w:val="28"/>
              </w:rPr>
              <w:t>「少年矯正機關收容處遇實施條例</w:t>
            </w:r>
            <w:r w:rsidRPr="00AC57D2">
              <w:rPr>
                <w:rFonts w:ascii="標楷體" w:eastAsia="標楷體" w:hAnsi="標楷體"/>
                <w:sz w:val="28"/>
                <w:szCs w:val="28"/>
              </w:rPr>
              <w:t>」</w:t>
            </w:r>
            <w:r w:rsidRPr="00AC57D2">
              <w:rPr>
                <w:rFonts w:ascii="標楷體" w:eastAsia="標楷體" w:hAnsi="標楷體" w:hint="eastAsia"/>
                <w:sz w:val="28"/>
                <w:szCs w:val="28"/>
              </w:rPr>
              <w:t>草案陳報本部，</w:t>
            </w:r>
            <w:r w:rsidRPr="00AC57D2">
              <w:rPr>
                <w:rFonts w:ascii="標楷體" w:eastAsia="標楷體" w:hAnsi="標楷體" w:cs="Times New Roman" w:hint="eastAsia"/>
                <w:sz w:val="28"/>
                <w:szCs w:val="28"/>
              </w:rPr>
              <w:t>本</w:t>
            </w:r>
            <w:r w:rsidRPr="00AC57D2">
              <w:rPr>
                <w:rFonts w:ascii="標楷體" w:eastAsia="標楷體" w:hAnsi="標楷體" w:hint="eastAsia"/>
                <w:sz w:val="28"/>
                <w:szCs w:val="28"/>
              </w:rPr>
              <w:t>部</w:t>
            </w:r>
            <w:r w:rsidRPr="00AC57D2">
              <w:rPr>
                <w:rFonts w:ascii="標楷體" w:eastAsia="標楷體" w:hAnsi="標楷體"/>
                <w:sz w:val="28"/>
                <w:szCs w:val="28"/>
              </w:rPr>
              <w:t>自</w:t>
            </w:r>
            <w:r w:rsidR="0002448A" w:rsidRPr="00AC57D2">
              <w:rPr>
                <w:rFonts w:ascii="標楷體" w:eastAsia="標楷體" w:hAnsi="標楷體" w:cs="Times New Roman" w:hint="eastAsia"/>
                <w:sz w:val="28"/>
                <w:szCs w:val="28"/>
              </w:rPr>
              <w:t>107年3月21日起邀集專家學者及相關機關召開審查會議</w:t>
            </w:r>
            <w:r w:rsidRPr="00AC57D2">
              <w:rPr>
                <w:rFonts w:ascii="標楷體" w:eastAsia="標楷體" w:hAnsi="標楷體" w:hint="eastAsia"/>
                <w:sz w:val="28"/>
                <w:szCs w:val="28"/>
              </w:rPr>
              <w:t>，加速相關修法進度。本</w:t>
            </w:r>
            <w:r w:rsidRPr="00AC57D2">
              <w:rPr>
                <w:rFonts w:ascii="標楷體" w:eastAsia="標楷體" w:hAnsi="標楷體" w:cs="Times New Roman" w:hint="eastAsia"/>
                <w:sz w:val="28"/>
                <w:szCs w:val="28"/>
              </w:rPr>
              <w:t>部矯正署</w:t>
            </w:r>
            <w:r w:rsidRPr="00AC57D2">
              <w:rPr>
                <w:rFonts w:ascii="標楷體" w:eastAsia="標楷體" w:hAnsi="標楷體" w:cs="Times New Roman"/>
                <w:sz w:val="28"/>
                <w:szCs w:val="28"/>
              </w:rPr>
              <w:t>已完成委外翻</w:t>
            </w:r>
            <w:r w:rsidRPr="00AC57D2">
              <w:rPr>
                <w:rFonts w:ascii="標楷體" w:eastAsia="標楷體" w:hAnsi="標楷體" w:cs="Times New Roman" w:hint="eastAsia"/>
                <w:sz w:val="28"/>
                <w:szCs w:val="28"/>
              </w:rPr>
              <w:t>譯德國最新少年矯正相關法規</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並收錄於本部矯正署出版之《德日矯正法規中譯彙編》。</w:t>
            </w:r>
            <w:r w:rsidR="004356D5" w:rsidRPr="00AC57D2">
              <w:rPr>
                <w:rFonts w:ascii="標楷體" w:eastAsia="標楷體" w:hAnsi="標楷體" w:cs="Times New Roman" w:hint="eastAsia"/>
                <w:sz w:val="28"/>
                <w:szCs w:val="28"/>
              </w:rPr>
              <w:t>參照監獄行刑法、羈押法及其授權子法修訂情形，考量國際立法關於成少差別處遇及少年最佳</w:t>
            </w:r>
            <w:r w:rsidR="00253047" w:rsidRPr="00AC57D2">
              <w:rPr>
                <w:rFonts w:ascii="標楷體" w:eastAsia="標楷體" w:hAnsi="標楷體" w:cs="Times New Roman" w:hint="eastAsia"/>
                <w:sz w:val="28"/>
                <w:szCs w:val="28"/>
              </w:rPr>
              <w:t>利益之要求，對本條例草</w:t>
            </w:r>
            <w:r w:rsidR="00B051FF" w:rsidRPr="00AC57D2">
              <w:rPr>
                <w:rFonts w:ascii="標楷體" w:eastAsia="標楷體" w:hAnsi="標楷體" w:cs="Times New Roman" w:hint="eastAsia"/>
                <w:sz w:val="28"/>
                <w:szCs w:val="28"/>
              </w:rPr>
              <w:t>案先前討論之條文再次檢視是否符合上開意旨。另為加速本條例之訂定，原預計每月召開一次之審查會，目前採每週召開一次，加速條文之審查，</w:t>
            </w:r>
            <w:r w:rsidR="00546884" w:rsidRPr="00AC57D2">
              <w:rPr>
                <w:rFonts w:ascii="標楷體" w:eastAsia="標楷體" w:hAnsi="標楷體" w:cs="Times New Roman" w:hint="eastAsia"/>
                <w:sz w:val="28"/>
                <w:szCs w:val="28"/>
              </w:rPr>
              <w:t>最近一次</w:t>
            </w:r>
            <w:r w:rsidR="003753D1" w:rsidRPr="00AC57D2">
              <w:rPr>
                <w:rFonts w:ascii="標楷體" w:eastAsia="標楷體" w:hAnsi="標楷體" w:cs="Times New Roman" w:hint="eastAsia"/>
                <w:sz w:val="28"/>
                <w:szCs w:val="28"/>
              </w:rPr>
              <w:t>於</w:t>
            </w:r>
            <w:r w:rsidR="009D13DA" w:rsidRPr="00AC57D2">
              <w:rPr>
                <w:rFonts w:ascii="標楷體" w:eastAsia="標楷體" w:hAnsi="標楷體" w:cs="Times New Roman" w:hint="eastAsia"/>
                <w:sz w:val="28"/>
                <w:szCs w:val="28"/>
              </w:rPr>
              <w:t>111</w:t>
            </w:r>
            <w:r w:rsidR="009D13DA" w:rsidRPr="00AC57D2">
              <w:rPr>
                <w:rFonts w:ascii="標楷體" w:eastAsia="標楷體" w:hAnsi="標楷體" w:cs="Times New Roman"/>
                <w:sz w:val="28"/>
                <w:szCs w:val="28"/>
              </w:rPr>
              <w:t>年</w:t>
            </w:r>
            <w:r w:rsidR="001B31CB" w:rsidRPr="001B31CB">
              <w:rPr>
                <w:rFonts w:ascii="標楷體" w:eastAsia="標楷體" w:hAnsi="標楷體" w:cs="Times New Roman" w:hint="eastAsia"/>
                <w:b/>
                <w:color w:val="FF0000"/>
                <w:sz w:val="28"/>
                <w:szCs w:val="28"/>
                <w:u w:val="single"/>
              </w:rPr>
              <w:t>11</w:t>
            </w:r>
            <w:r w:rsidR="009D13DA" w:rsidRPr="001B31CB">
              <w:rPr>
                <w:rFonts w:ascii="標楷體" w:eastAsia="標楷體" w:hAnsi="標楷體" w:cs="Times New Roman" w:hint="eastAsia"/>
                <w:b/>
                <w:color w:val="FF0000"/>
                <w:sz w:val="28"/>
                <w:szCs w:val="28"/>
                <w:u w:val="single"/>
              </w:rPr>
              <w:t>月</w:t>
            </w:r>
            <w:r w:rsidR="00540D67" w:rsidRPr="001B31CB">
              <w:rPr>
                <w:rFonts w:ascii="標楷體" w:eastAsia="標楷體" w:hAnsi="標楷體" w:cs="Times New Roman" w:hint="eastAsia"/>
                <w:b/>
                <w:color w:val="FF0000"/>
                <w:sz w:val="28"/>
                <w:szCs w:val="28"/>
                <w:u w:val="single"/>
              </w:rPr>
              <w:t>1</w:t>
            </w:r>
            <w:r w:rsidR="009D13DA" w:rsidRPr="001B31CB">
              <w:rPr>
                <w:rFonts w:ascii="標楷體" w:eastAsia="標楷體" w:hAnsi="標楷體" w:cs="Times New Roman" w:hint="eastAsia"/>
                <w:b/>
                <w:color w:val="FF0000"/>
                <w:sz w:val="28"/>
                <w:szCs w:val="28"/>
                <w:u w:val="single"/>
              </w:rPr>
              <w:t>日</w:t>
            </w:r>
            <w:r w:rsidR="003753D1" w:rsidRPr="00AC57D2">
              <w:rPr>
                <w:rFonts w:ascii="標楷體" w:eastAsia="標楷體" w:hAnsi="標楷體" w:cs="Times New Roman" w:hint="eastAsia"/>
                <w:sz w:val="28"/>
                <w:szCs w:val="28"/>
              </w:rPr>
              <w:t>邀請民間團體、司法院、衛生福利部、教育部、本部法制司、本部保護司、本部法律事務司、本部檢察司等相關部會召開少年矯正機關收容處遇實施條例草案第</w:t>
            </w:r>
            <w:r w:rsidR="001B31CB" w:rsidRPr="001B31CB">
              <w:rPr>
                <w:rFonts w:ascii="標楷體" w:eastAsia="標楷體" w:hAnsi="標楷體" w:cs="Times New Roman"/>
                <w:b/>
                <w:color w:val="FF0000"/>
                <w:sz w:val="28"/>
                <w:szCs w:val="28"/>
                <w:u w:val="single"/>
              </w:rPr>
              <w:t>62</w:t>
            </w:r>
            <w:r w:rsidR="003753D1" w:rsidRPr="00AC57D2">
              <w:rPr>
                <w:rFonts w:ascii="標楷體" w:eastAsia="標楷體" w:hAnsi="標楷體" w:cs="Times New Roman" w:hint="eastAsia"/>
                <w:sz w:val="28"/>
                <w:szCs w:val="28"/>
              </w:rPr>
              <w:t>次審查會議。</w:t>
            </w:r>
          </w:p>
          <w:p w:rsidR="008F2485" w:rsidRPr="00AC57D2" w:rsidRDefault="008F2485" w:rsidP="00745F70">
            <w:pPr>
              <w:pStyle w:val="a4"/>
              <w:numPr>
                <w:ilvl w:val="0"/>
                <w:numId w:val="26"/>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通盤檢討少年收容機構的執行內容與輔導方法</w:t>
            </w:r>
            <w:r w:rsidRPr="00AC57D2">
              <w:rPr>
                <w:rFonts w:ascii="標楷體" w:eastAsia="標楷體" w:hAnsi="標楷體" w:cs="Arial Unicode MS"/>
                <w:sz w:val="28"/>
                <w:szCs w:val="28"/>
              </w:rPr>
              <w:t>。</w:t>
            </w:r>
          </w:p>
          <w:p w:rsidR="008F2485" w:rsidRPr="00AC57D2" w:rsidRDefault="008F2485" w:rsidP="00745F70">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有關少年矯正機關隸屬部分，仍維持法務部矯正署辦理，並由教育部國教署透過各種平台，如少年矯正學校矯正教育指導委員會、教育部國民及學前教育署對少年矯正機關特殊教育輔導小組、兒童及少年學籍轉銜及復學教育工作小組等機制，協助各矯正教育事項之政策研擬及執行。</w:t>
            </w:r>
          </w:p>
          <w:p w:rsidR="001A7EF7" w:rsidRPr="00AC57D2" w:rsidRDefault="008F2485" w:rsidP="006A5A6B">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有關教育經費之支應，除由法務部矯正署依法編列相關預算，推動矯正教育事項；教育部國教署已於108年5月20修訂「教育部國民及學前教育署補助辦理矯正教育作業要點」，就特殊教育師資、特教教育訓練、輔導教師、補救教學、學習扶助方案、專業輔導人力、學籍合作事宜等眾多面向進行補助，充實教育事項所需經費。</w:t>
            </w:r>
          </w:p>
          <w:p w:rsidR="001A7EF7" w:rsidRPr="00AC57D2" w:rsidRDefault="001A7EF7" w:rsidP="001A7EF7">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少觀所收容少年由國教署依「教育部國民及學前教育署補助辦理矯正教育作業要點」補助原就讀學校之教職員及專業輔導人員至少觀所關懷學生所需之交通費與鐘點費。另少觀所依本部矯正署於110年7月21日修正之「法務部矯正署少年觀護所處遇精進計畫」，參考教育部「中輟之虞學生彈性輔導及高關懷課程計畫」規劃適性課程並按年度申請經費補助，與所在地教育局(處)、學生輔導諮商中心、家庭教育中心、社會局(處)、衛生局(處)、鄰近學校及適當社會團體建立穩定合作關係，提升課程品質及輔導量能。</w:t>
            </w:r>
          </w:p>
          <w:p w:rsidR="008F2485" w:rsidRPr="00AC57D2" w:rsidRDefault="008F2485" w:rsidP="00745F70">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少年輔育院改制計畫經108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4月9日、17日兩次邀集司法院、人事行政總處、主計總處、教育部國教署、桃園市政府及彰化縣政府等相關單位共同審查後，已審查確認完畢，並由行政院於108年7月3日函復核定</w:t>
            </w:r>
            <w:r w:rsidRPr="00AC57D2">
              <w:rPr>
                <w:rFonts w:ascii="標楷體" w:eastAsia="標楷體" w:hAnsi="標楷體" w:cs="Times New Roman"/>
                <w:sz w:val="28"/>
                <w:szCs w:val="28"/>
              </w:rPr>
              <w:t>，並於</w:t>
            </w:r>
            <w:r w:rsidRPr="00AC57D2">
              <w:rPr>
                <w:rFonts w:ascii="標楷體" w:eastAsia="標楷體" w:hAnsi="標楷體" w:cs="Times New Roman" w:hint="eastAsia"/>
                <w:sz w:val="28"/>
                <w:szCs w:val="28"/>
              </w:rPr>
              <w:t>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7</w:t>
            </w:r>
            <w:r w:rsidRPr="00AC57D2">
              <w:rPr>
                <w:rFonts w:ascii="標楷體" w:eastAsia="標楷體" w:hAnsi="標楷體" w:cs="Times New Roman"/>
                <w:sz w:val="28"/>
                <w:szCs w:val="28"/>
              </w:rPr>
              <w:t>月31日揭牌成立</w:t>
            </w:r>
            <w:r w:rsidRPr="00AC57D2">
              <w:rPr>
                <w:rFonts w:ascii="標楷體" w:eastAsia="標楷體" w:hAnsi="標楷體" w:cs="標楷體" w:hint="eastAsia"/>
                <w:kern w:val="0"/>
                <w:sz w:val="28"/>
                <w:szCs w:val="28"/>
              </w:rPr>
              <w:t>誠正中學桃園及彰化分校，</w:t>
            </w:r>
            <w:r w:rsidRPr="00AC57D2">
              <w:rPr>
                <w:rFonts w:ascii="標楷體" w:eastAsia="標楷體" w:hAnsi="標楷體" w:cs="標楷體" w:hint="eastAsia"/>
                <w:strike/>
                <w:kern w:val="0"/>
                <w:sz w:val="28"/>
                <w:szCs w:val="28"/>
              </w:rPr>
              <w:t>並</w:t>
            </w:r>
            <w:r w:rsidRPr="00AC57D2">
              <w:rPr>
                <w:rFonts w:ascii="標楷體" w:eastAsia="標楷體" w:hAnsi="標楷體" w:cs="標楷體" w:hint="eastAsia"/>
                <w:kern w:val="0"/>
                <w:sz w:val="28"/>
                <w:szCs w:val="28"/>
              </w:rPr>
              <w:t>由教育部國民及學前教育署協請相關學籍合作學校，聘請合格教師，與全國學校同步自108學年度起實施普通或技術型高中新課綱，提供所有受感化教育學生均能擁有平等、高品質之教育機會</w:t>
            </w:r>
            <w:r w:rsidRPr="00AC57D2">
              <w:rPr>
                <w:rFonts w:ascii="標楷體" w:eastAsia="標楷體" w:hAnsi="標楷體" w:cs="Times New Roman" w:hint="eastAsia"/>
                <w:sz w:val="28"/>
                <w:szCs w:val="28"/>
              </w:rPr>
              <w:t>；108學年度(108年8月1日起)二分校實施108新課綱之日校教育課程(從每週24節課，改為每週35節課)，並預計增列教師經費60,622千元。</w:t>
            </w:r>
          </w:p>
          <w:p w:rsidR="00A034E2" w:rsidRPr="00AC57D2" w:rsidRDefault="00A034E2" w:rsidP="00A034E2">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bCs/>
                <w:sz w:val="28"/>
                <w:szCs w:val="28"/>
              </w:rPr>
              <w:t>少矯校條例草案已規劃學生入校後二個月內訂定其個別處遇計畫，安排學習課程，並每月召開處遇審查會議，如學生有嚴重不適應之情形，即重新編班以調整處遇內容及目標。另少年保護官至機關探視繫屬個案時，亦可與管教人員共同討論及調整處遇內容及目標。是以，有關少年之處遇目前即屬滾動式調整，可按學生之表現或保護官之建議，由機關評估調整處遇內容及目標。</w:t>
            </w:r>
          </w:p>
          <w:p w:rsidR="001A7EF7" w:rsidRPr="00AC57D2" w:rsidRDefault="001A7EF7" w:rsidP="00A034E2">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矯正學校學生借提至少觀所，借提期間均以公假登記，不影響學期成績及學籍，借提如逾1個月，學校按月發函提醒借提機關妥處以維護受教權，並於學生返校後進行學習扶助及技訓加強。</w:t>
            </w:r>
          </w:p>
          <w:p w:rsidR="00A034E2" w:rsidRPr="00AC57D2" w:rsidRDefault="00A034E2" w:rsidP="00A034E2">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bCs/>
                <w:sz w:val="28"/>
                <w:szCs w:val="28"/>
              </w:rPr>
              <w:t>另准駁少年停止、免除感化教育聲請之最後裁量權係屬各少年法院權責，倘少年未達停止或免除感化教育之條件，亦</w:t>
            </w:r>
            <w:r w:rsidRPr="00AC57D2">
              <w:rPr>
                <w:rFonts w:ascii="標楷體" w:eastAsia="標楷體" w:hAnsi="標楷體" w:cs="Times New Roman" w:hint="eastAsia"/>
                <w:bCs/>
                <w:sz w:val="28"/>
                <w:szCs w:val="28"/>
              </w:rPr>
              <w:t>可由</w:t>
            </w:r>
            <w:r w:rsidRPr="00AC57D2">
              <w:rPr>
                <w:rFonts w:ascii="標楷體" w:eastAsia="標楷體" w:hAnsi="標楷體" w:cs="Times New Roman"/>
                <w:bCs/>
                <w:sz w:val="28"/>
                <w:szCs w:val="28"/>
              </w:rPr>
              <w:t>各少年法院駁回聲請，並擬具建議請</w:t>
            </w:r>
            <w:r w:rsidRPr="00AC57D2">
              <w:rPr>
                <w:rFonts w:ascii="標楷體" w:eastAsia="標楷體" w:hAnsi="標楷體" w:cs="Times New Roman" w:hint="eastAsia"/>
                <w:bCs/>
                <w:sz w:val="28"/>
                <w:szCs w:val="28"/>
              </w:rPr>
              <w:t>執行機關再調整少年處遇內容及目標。</w:t>
            </w:r>
          </w:p>
          <w:p w:rsidR="00A034E2" w:rsidRPr="00AC57D2" w:rsidRDefault="00A034E2" w:rsidP="00A034E2">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hint="eastAsia"/>
                <w:bCs/>
                <w:sz w:val="28"/>
                <w:szCs w:val="28"/>
              </w:rPr>
              <w:t>誠正中學亦與衛福部保護服務司於111年起推動「逆境少年及家庭支持服務計畫」，於學生入校後即啟動強化學生之家庭支持服務，由地方社工關懷訪視學生家庭狀況提供協助，陪同家屬辦理接見及參與聯繫會議，於出校後持續追蹤</w:t>
            </w:r>
            <w:r w:rsidRPr="00AC57D2">
              <w:rPr>
                <w:rFonts w:ascii="標楷體" w:eastAsia="標楷體" w:hAnsi="標楷體" w:cs="Times New Roman" w:hint="eastAsia"/>
                <w:bCs/>
                <w:sz w:val="28"/>
                <w:szCs w:val="28"/>
              </w:rPr>
              <w:t>輔導</w:t>
            </w:r>
            <w:r w:rsidRPr="00AC57D2">
              <w:rPr>
                <w:rFonts w:ascii="標楷體" w:eastAsia="標楷體" w:hAnsi="標楷體" w:hint="eastAsia"/>
                <w:bCs/>
                <w:sz w:val="28"/>
                <w:szCs w:val="28"/>
              </w:rPr>
              <w:t>，增進家庭功能。本部矯正署將視學校試辦情形，於未來推展至其他少年矯正學校。</w:t>
            </w:r>
          </w:p>
          <w:p w:rsidR="00613231" w:rsidRPr="00AC57D2" w:rsidRDefault="00613231" w:rsidP="00A034E2">
            <w:pPr>
              <w:pStyle w:val="a4"/>
              <w:numPr>
                <w:ilvl w:val="0"/>
                <w:numId w:val="38"/>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hint="eastAsia"/>
                <w:sz w:val="28"/>
                <w:szCs w:val="28"/>
              </w:rPr>
              <w:t>1</w:t>
            </w:r>
            <w:r w:rsidRPr="00AC57D2">
              <w:rPr>
                <w:rFonts w:ascii="標楷體" w:eastAsia="標楷體" w:hAnsi="標楷體"/>
                <w:sz w:val="28"/>
                <w:szCs w:val="28"/>
              </w:rPr>
              <w:t>11</w:t>
            </w:r>
            <w:r w:rsidRPr="00AC57D2">
              <w:rPr>
                <w:rFonts w:ascii="標楷體" w:eastAsia="標楷體" w:hAnsi="標楷體" w:hint="eastAsia"/>
                <w:sz w:val="28"/>
                <w:szCs w:val="28"/>
              </w:rPr>
              <w:t>年3月1</w:t>
            </w:r>
            <w:r w:rsidRPr="00AC57D2">
              <w:rPr>
                <w:rFonts w:ascii="標楷體" w:eastAsia="標楷體" w:hAnsi="標楷體"/>
                <w:sz w:val="28"/>
                <w:szCs w:val="28"/>
              </w:rPr>
              <w:t>1</w:t>
            </w:r>
            <w:r w:rsidRPr="00AC57D2">
              <w:rPr>
                <w:rFonts w:ascii="標楷體" w:eastAsia="標楷體" w:hAnsi="標楷體" w:hint="eastAsia"/>
                <w:sz w:val="28"/>
                <w:szCs w:val="28"/>
              </w:rPr>
              <w:t>日本部召開研商司法改革相關決議諮詢</w:t>
            </w:r>
            <w:r w:rsidRPr="00AC57D2">
              <w:rPr>
                <w:rFonts w:ascii="標楷體" w:eastAsia="標楷體" w:hAnsi="標楷體" w:cs="Times New Roman" w:hint="eastAsia"/>
                <w:bCs/>
                <w:sz w:val="28"/>
                <w:szCs w:val="28"/>
              </w:rPr>
              <w:t>會議</w:t>
            </w:r>
            <w:r w:rsidRPr="00AC57D2">
              <w:rPr>
                <w:rFonts w:ascii="標楷體" w:eastAsia="標楷體" w:hAnsi="標楷體" w:hint="eastAsia"/>
                <w:sz w:val="28"/>
                <w:szCs w:val="28"/>
              </w:rPr>
              <w:t>，邀集司改委員及矯正署與會，刻正研擬委員意見。</w:t>
            </w:r>
            <w:r w:rsidRPr="00AC57D2">
              <w:rPr>
                <w:rFonts w:ascii="標楷體" w:eastAsia="標楷體" w:hAnsi="標楷體" w:hint="eastAsia"/>
                <w:bCs/>
                <w:sz w:val="28"/>
                <w:szCs w:val="28"/>
              </w:rPr>
              <w:t>請矯正學校就本案提供相關意見，再次評估四校所報矯正學校內設置家庭合宿設施之可行性。</w:t>
            </w:r>
            <w:r w:rsidR="00F01E1C" w:rsidRPr="00AC57D2">
              <w:rPr>
                <w:rFonts w:ascii="標楷體" w:eastAsia="標楷體" w:hAnsi="標楷體" w:hint="eastAsia"/>
                <w:sz w:val="28"/>
                <w:szCs w:val="28"/>
              </w:rPr>
              <w:t>經盤點後矯正學校無</w:t>
            </w:r>
            <w:r w:rsidR="0064553A" w:rsidRPr="00AC57D2">
              <w:rPr>
                <w:rFonts w:ascii="標楷體" w:eastAsia="標楷體" w:hAnsi="標楷體" w:hint="eastAsia"/>
                <w:sz w:val="28"/>
                <w:szCs w:val="28"/>
              </w:rPr>
              <w:t>合適之合宿場域，並考量路程遙遠等因素，改以其他家庭支持方案替代，</w:t>
            </w:r>
            <w:r w:rsidR="0064553A" w:rsidRPr="00AC57D2">
              <w:rPr>
                <w:rFonts w:ascii="標楷體" w:eastAsia="標楷體" w:hAnsi="標楷體" w:hint="eastAsia"/>
                <w:bCs/>
                <w:sz w:val="28"/>
                <w:szCs w:val="28"/>
              </w:rPr>
              <w:t>如辦理LINE視訊、懇親會及親子日活動等。</w:t>
            </w:r>
          </w:p>
        </w:tc>
      </w:tr>
      <w:tr w:rsidR="00AC57D2" w:rsidRPr="00AC57D2" w:rsidTr="004164D9">
        <w:tc>
          <w:tcPr>
            <w:tcW w:w="2127" w:type="dxa"/>
            <w:vMerge/>
          </w:tcPr>
          <w:p w:rsidR="008F2485" w:rsidRPr="00AC57D2" w:rsidRDefault="008F2485" w:rsidP="006B252A">
            <w:pPr>
              <w:spacing w:line="400" w:lineRule="exact"/>
              <w:ind w:left="456" w:hangingChars="163" w:hanging="456"/>
              <w:rPr>
                <w:rFonts w:ascii="標楷體" w:eastAsia="標楷體" w:hAnsi="標楷體" w:cs="標楷體"/>
                <w:sz w:val="28"/>
                <w:szCs w:val="28"/>
              </w:rPr>
            </w:pPr>
          </w:p>
        </w:tc>
        <w:tc>
          <w:tcPr>
            <w:tcW w:w="1985" w:type="dxa"/>
            <w:vMerge/>
          </w:tcPr>
          <w:p w:rsidR="008F2485" w:rsidRPr="00AC57D2" w:rsidRDefault="008F2485" w:rsidP="006B252A">
            <w:pPr>
              <w:spacing w:line="400" w:lineRule="exact"/>
              <w:rPr>
                <w:rFonts w:ascii="標楷體" w:eastAsia="標楷體" w:hAnsi="標楷體" w:cs="標楷體"/>
                <w:sz w:val="28"/>
                <w:szCs w:val="28"/>
              </w:rPr>
            </w:pPr>
          </w:p>
        </w:tc>
        <w:tc>
          <w:tcPr>
            <w:tcW w:w="2880" w:type="dxa"/>
          </w:tcPr>
          <w:p w:rsidR="008F2485" w:rsidRPr="00AC57D2" w:rsidRDefault="008F2485"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少年毒品多元處遇機制與策進作為</w:t>
            </w:r>
          </w:p>
          <w:p w:rsidR="008F2485" w:rsidRPr="00AC57D2" w:rsidRDefault="008F2485"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（84-2）</w:t>
            </w:r>
          </w:p>
        </w:tc>
        <w:tc>
          <w:tcPr>
            <w:tcW w:w="8317" w:type="dxa"/>
            <w:shd w:val="clear" w:color="auto" w:fill="FFFFFF" w:themeFill="background1"/>
          </w:tcPr>
          <w:p w:rsidR="008F2485" w:rsidRPr="00AC57D2" w:rsidRDefault="008F2485" w:rsidP="00745F70">
            <w:pPr>
              <w:pStyle w:val="a4"/>
              <w:numPr>
                <w:ilvl w:val="0"/>
                <w:numId w:val="7"/>
              </w:numPr>
              <w:spacing w:line="360" w:lineRule="exact"/>
              <w:ind w:leftChars="0" w:left="297"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為達到行政院106年5月11日新世代反毒策略「毒品新生人口逐年下降」之目標，將政府藥癮防治資源投注在少年族群上，有其優先性及必要性。106</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開始引進專業戒治醫療團隊(桃療及草療)進入桃園及彰化2所少年輔育院，協助個案預防或延緩出院後再次復發。</w:t>
            </w:r>
          </w:p>
          <w:p w:rsidR="008F2485" w:rsidRPr="00AC57D2" w:rsidRDefault="008F2485" w:rsidP="00745F70">
            <w:pPr>
              <w:pStyle w:val="a4"/>
              <w:numPr>
                <w:ilvl w:val="0"/>
                <w:numId w:val="7"/>
              </w:numPr>
              <w:spacing w:line="360" w:lineRule="exact"/>
              <w:ind w:leftChars="0" w:left="297"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行政院自106年底已召開6次「研商施用毒品行為多元處遇及立法政策會議」，會同司法院及相關部會共同討論，定調毒品戒治處遇資源將優先強化毒品少年的介入，並希望從少年法院優先推動毒品法庭概念，發展毒品少年的多元處遇，將重點放在進少年矯正機關前的介入。</w:t>
            </w:r>
          </w:p>
          <w:p w:rsidR="008F2485" w:rsidRPr="00AC57D2" w:rsidRDefault="008F2485" w:rsidP="00745F70">
            <w:pPr>
              <w:pStyle w:val="a4"/>
              <w:numPr>
                <w:ilvl w:val="0"/>
                <w:numId w:val="7"/>
              </w:numPr>
              <w:spacing w:line="360" w:lineRule="exact"/>
              <w:ind w:leftChars="0" w:left="295" w:hanging="284"/>
              <w:jc w:val="both"/>
              <w:rPr>
                <w:rFonts w:ascii="標楷體" w:eastAsia="標楷體" w:hAnsi="標楷體" w:cs="Times New Roman"/>
                <w:sz w:val="28"/>
                <w:szCs w:val="28"/>
              </w:rPr>
            </w:pPr>
            <w:r w:rsidRPr="00AC57D2">
              <w:rPr>
                <w:rFonts w:ascii="標楷體" w:eastAsia="標楷體" w:hAnsi="標楷體" w:hint="eastAsia"/>
                <w:bCs/>
                <w:sz w:val="28"/>
                <w:szCs w:val="28"/>
              </w:rPr>
              <w:t>衛生福利部委託國家衛生研究院邀集成癮防治專家學者，於108年1月15日至新店戒治所針對毒品施用者處遇服務實地訪視，座談會議中針對觀察勒戒「有無繼續施用毒品傾向」之評估方式進行討論。</w:t>
            </w:r>
            <w:r w:rsidRPr="00AC57D2">
              <w:rPr>
                <w:rFonts w:ascii="標楷體" w:eastAsia="標楷體" w:hAnsi="標楷體" w:cs="Times New Roman" w:hint="eastAsia"/>
                <w:sz w:val="28"/>
                <w:szCs w:val="28"/>
              </w:rPr>
              <w:t>會議結論：各方論點分歧，有「僅保留靜態因子」之意見，亦有仍應「保留專業人士判斷空間」之建議。此議題仍待後續蒐集各方意見進一步討論。</w:t>
            </w:r>
          </w:p>
          <w:p w:rsidR="003E30E0" w:rsidRPr="00AC57D2" w:rsidRDefault="008F2485" w:rsidP="003E30E0">
            <w:pPr>
              <w:pStyle w:val="a4"/>
              <w:numPr>
                <w:ilvl w:val="0"/>
                <w:numId w:val="7"/>
              </w:numPr>
              <w:spacing w:line="360" w:lineRule="exact"/>
              <w:ind w:leftChars="0" w:left="295" w:hanging="28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依法務統計，</w:t>
            </w:r>
            <w:r w:rsidRPr="00AC57D2">
              <w:rPr>
                <w:rFonts w:ascii="標楷體" w:eastAsia="標楷體" w:hAnsi="標楷體" w:cs="Times New Roman"/>
                <w:sz w:val="28"/>
                <w:szCs w:val="28"/>
              </w:rPr>
              <w:t>108</w:t>
            </w:r>
            <w:r w:rsidRPr="00AC57D2">
              <w:rPr>
                <w:rFonts w:ascii="標楷體" w:eastAsia="標楷體" w:hAnsi="標楷體" w:cs="Times New Roman" w:hint="eastAsia"/>
                <w:sz w:val="28"/>
                <w:szCs w:val="28"/>
              </w:rPr>
              <w:t>年</w:t>
            </w:r>
            <w:r w:rsidRPr="00AC57D2">
              <w:rPr>
                <w:rFonts w:ascii="標楷體" w:eastAsia="標楷體" w:hAnsi="標楷體" w:cs="Times New Roman"/>
                <w:sz w:val="28"/>
                <w:szCs w:val="28"/>
              </w:rPr>
              <w:t>1</w:t>
            </w:r>
            <w:r w:rsidRPr="00AC57D2">
              <w:rPr>
                <w:rFonts w:ascii="標楷體" w:eastAsia="標楷體" w:hAnsi="標楷體" w:cs="Times New Roman" w:hint="eastAsia"/>
                <w:sz w:val="28"/>
                <w:szCs w:val="28"/>
              </w:rPr>
              <w:t>月至</w:t>
            </w:r>
            <w:r w:rsidRPr="00AC57D2">
              <w:rPr>
                <w:rFonts w:ascii="標楷體" w:eastAsia="標楷體" w:hAnsi="標楷體" w:cs="Times New Roman"/>
                <w:sz w:val="28"/>
                <w:szCs w:val="28"/>
              </w:rPr>
              <w:t>11</w:t>
            </w:r>
            <w:r w:rsidRPr="00AC57D2">
              <w:rPr>
                <w:rFonts w:ascii="標楷體" w:eastAsia="標楷體" w:hAnsi="標楷體" w:cs="Times New Roman" w:hint="eastAsia"/>
                <w:sz w:val="28"/>
                <w:szCs w:val="28"/>
              </w:rPr>
              <w:t>月底止，少年勒戒處所新入所人數共</w:t>
            </w:r>
            <w:r w:rsidRPr="00AC57D2">
              <w:rPr>
                <w:rFonts w:ascii="標楷體" w:eastAsia="標楷體" w:hAnsi="標楷體" w:cs="Times New Roman"/>
                <w:sz w:val="28"/>
                <w:szCs w:val="28"/>
              </w:rPr>
              <w:t>2</w:t>
            </w:r>
            <w:r w:rsidRPr="00AC57D2">
              <w:rPr>
                <w:rFonts w:ascii="標楷體" w:eastAsia="標楷體" w:hAnsi="標楷體" w:cs="Times New Roman" w:hint="eastAsia"/>
                <w:sz w:val="28"/>
                <w:szCs w:val="28"/>
              </w:rPr>
              <w:t>人，與司改會議提案討論之時空背景相距甚大，是否特別針對少年修訂「有無繼續施用毒品傾向」評估方式，將擇期邀集衛福部、司法院、少年勒戒處所代表及學者專家共同研商。</w:t>
            </w:r>
            <w:r w:rsidR="0072203E" w:rsidRPr="00AC57D2">
              <w:rPr>
                <w:rFonts w:ascii="標楷體" w:eastAsia="標楷體" w:hAnsi="標楷體" w:hint="eastAsia"/>
                <w:sz w:val="28"/>
                <w:szCs w:val="28"/>
              </w:rPr>
              <w:t>法務部會同衛福部</w:t>
            </w:r>
            <w:r w:rsidR="00581A02" w:rsidRPr="00AC57D2">
              <w:rPr>
                <w:rFonts w:ascii="標楷體" w:eastAsia="標楷體" w:hAnsi="標楷體" w:hint="eastAsia"/>
                <w:sz w:val="28"/>
                <w:szCs w:val="28"/>
              </w:rPr>
              <w:t>業</w:t>
            </w:r>
            <w:r w:rsidR="0072203E" w:rsidRPr="00AC57D2">
              <w:rPr>
                <w:rFonts w:ascii="標楷體" w:eastAsia="標楷體" w:hAnsi="標楷體" w:hint="eastAsia"/>
                <w:sz w:val="28"/>
                <w:szCs w:val="28"/>
              </w:rPr>
              <w:t>於1月28日召開</w:t>
            </w:r>
            <w:r w:rsidR="0072203E" w:rsidRPr="00AC57D2">
              <w:rPr>
                <w:rFonts w:ascii="標楷體" w:eastAsia="標楷體" w:hAnsi="標楷體" w:hint="eastAsia"/>
                <w:bCs/>
                <w:kern w:val="0"/>
                <w:sz w:val="28"/>
                <w:szCs w:val="28"/>
              </w:rPr>
              <w:t>「有無繼續施用毒品傾向評估標準」研修會議。</w:t>
            </w:r>
            <w:r w:rsidR="003B2A08" w:rsidRPr="00AC57D2">
              <w:rPr>
                <w:rFonts w:ascii="標楷體" w:eastAsia="標楷體" w:hAnsi="標楷體" w:hint="eastAsia"/>
                <w:sz w:val="28"/>
                <w:szCs w:val="28"/>
              </w:rPr>
              <w:t>研訂做法。</w:t>
            </w:r>
          </w:p>
          <w:p w:rsidR="00EB6F0A" w:rsidRPr="00AC57D2" w:rsidRDefault="003E30E0" w:rsidP="00947233">
            <w:pPr>
              <w:pStyle w:val="a4"/>
              <w:numPr>
                <w:ilvl w:val="0"/>
                <w:numId w:val="7"/>
              </w:numPr>
              <w:spacing w:line="360" w:lineRule="exact"/>
              <w:ind w:leftChars="0" w:left="295" w:hanging="284"/>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因應「毒品危害防制條例」於109年修正及刑事大法庭109年度台上大字第3826號裁定，法務部洽請衛生福利部邀集相關機關及專家學者召開會議研俢「有無繼續施用毒品傾向評估標準」並於110年3月26日修正實施。後續將針對新修正評估標準持續進行相關實證研究，以使評估標準更臻完整周延。</w:t>
            </w:r>
          </w:p>
          <w:p w:rsidR="00EB6F0A" w:rsidRPr="00AC57D2" w:rsidRDefault="00EB6F0A" w:rsidP="00EB6F0A">
            <w:pPr>
              <w:pStyle w:val="a4"/>
              <w:numPr>
                <w:ilvl w:val="0"/>
                <w:numId w:val="7"/>
              </w:numPr>
              <w:spacing w:line="360" w:lineRule="exact"/>
              <w:ind w:leftChars="0" w:left="295" w:hanging="284"/>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本部110年9月30日召開「研商兒少毒品個案施用及再犯防止」會議，矯正署表示「兒童權利公約第2次國家報告結論性意見」第91點次略以，「委員會建議政府視使用毒品為健康問題而非犯罪」，兒少施用毒品案件，建議依毒品危害防制條例第24條規定，依少年事件處理法第42條第5項規定由少年法庭召開資源聯繫會議轉向處遇，避免令入矯正機關執行。另法務部110年12月24日召開「研商觀察勒戒及強制戒治程序會議 」，將再行就觀察勒戒「有無繼續施用毒品傾向評估標準」之修正事宜進行討論。</w:t>
            </w:r>
            <w:r w:rsidR="00E6475A" w:rsidRPr="00AC57D2">
              <w:rPr>
                <w:rFonts w:ascii="標楷體" w:eastAsia="標楷體" w:hAnsi="標楷體" w:cs="Times New Roman" w:hint="eastAsia"/>
                <w:b/>
                <w:kern w:val="0"/>
                <w:sz w:val="28"/>
                <w:szCs w:val="28"/>
                <w:u w:val="single"/>
              </w:rPr>
              <w:t>法務部依111年6月21日行政院毒品防制會報第31次會議紀錄委員意見，於111年8月29日函請衛生福利部研修觀察勒戒處分「有無繼續施用毒品傾向評估標準」。</w:t>
            </w:r>
          </w:p>
        </w:tc>
      </w:tr>
      <w:tr w:rsidR="00AC57D2" w:rsidRPr="00AC57D2" w:rsidTr="004164D9">
        <w:tc>
          <w:tcPr>
            <w:tcW w:w="2127" w:type="dxa"/>
            <w:vMerge/>
          </w:tcPr>
          <w:p w:rsidR="008F2485" w:rsidRPr="00AC57D2" w:rsidRDefault="008F2485" w:rsidP="006B252A">
            <w:pPr>
              <w:spacing w:line="400" w:lineRule="exact"/>
              <w:ind w:left="456" w:hangingChars="163" w:hanging="456"/>
              <w:rPr>
                <w:rFonts w:ascii="標楷體" w:eastAsia="標楷體" w:hAnsi="標楷體" w:cs="標楷體"/>
                <w:sz w:val="28"/>
                <w:szCs w:val="28"/>
              </w:rPr>
            </w:pPr>
          </w:p>
        </w:tc>
        <w:tc>
          <w:tcPr>
            <w:tcW w:w="1985" w:type="dxa"/>
            <w:vMerge/>
          </w:tcPr>
          <w:p w:rsidR="008F2485" w:rsidRPr="00AC57D2" w:rsidRDefault="008F2485" w:rsidP="006B252A">
            <w:pPr>
              <w:spacing w:line="400" w:lineRule="exact"/>
              <w:rPr>
                <w:rFonts w:ascii="標楷體" w:eastAsia="標楷體" w:hAnsi="標楷體" w:cs="標楷體"/>
                <w:sz w:val="28"/>
                <w:szCs w:val="28"/>
              </w:rPr>
            </w:pPr>
          </w:p>
        </w:tc>
        <w:tc>
          <w:tcPr>
            <w:tcW w:w="2880" w:type="dxa"/>
          </w:tcPr>
          <w:p w:rsidR="008F2485" w:rsidRPr="00AC57D2" w:rsidRDefault="008F2485"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協助未繼續升學、虞犯少年習技與就業（84-3)</w:t>
            </w:r>
          </w:p>
        </w:tc>
        <w:tc>
          <w:tcPr>
            <w:tcW w:w="8317" w:type="dxa"/>
          </w:tcPr>
          <w:p w:rsidR="008F2485" w:rsidRPr="00AC57D2" w:rsidRDefault="008F2485" w:rsidP="00745F70">
            <w:pPr>
              <w:pStyle w:val="a4"/>
              <w:numPr>
                <w:ilvl w:val="0"/>
                <w:numId w:val="83"/>
              </w:numPr>
              <w:spacing w:line="360" w:lineRule="exact"/>
              <w:ind w:leftChars="0" w:left="295" w:hanging="284"/>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矯正署依勞動部訂定之「辦理少年矯正機關收容少年就業促進服務實施原則」及「更生受保護人就業服務流程」辦理多元技能訓練及就業轉介工作，於106年6月22日函示應全面依釋放流程妥適辦理相關事宜，並結合「出監前個別教誨」提示少年收容人就業服務轉介內容，依其意願填寫轉介單後送交調查人員統籌辦理個案轉介。</w:t>
            </w:r>
          </w:p>
          <w:p w:rsidR="008F2485" w:rsidRPr="00AC57D2" w:rsidRDefault="008F2485" w:rsidP="00745F70">
            <w:pPr>
              <w:pStyle w:val="a4"/>
              <w:numPr>
                <w:ilvl w:val="0"/>
                <w:numId w:val="83"/>
              </w:numPr>
              <w:spacing w:line="360" w:lineRule="exact"/>
              <w:ind w:leftChars="0" w:left="295" w:hanging="284"/>
              <w:jc w:val="both"/>
              <w:rPr>
                <w:rFonts w:ascii="標楷體" w:eastAsia="標楷體" w:hAnsi="標楷體" w:cs="Arial Unicode MS"/>
                <w:sz w:val="28"/>
                <w:szCs w:val="28"/>
              </w:rPr>
            </w:pPr>
            <w:r w:rsidRPr="00AC57D2">
              <w:rPr>
                <w:rFonts w:ascii="標楷體" w:eastAsia="標楷體" w:hAnsi="標楷體" w:cs="Times New Roman" w:hint="eastAsia"/>
                <w:sz w:val="28"/>
                <w:szCs w:val="28"/>
              </w:rPr>
              <w:t>毒防基金業於108年1月1</w:t>
            </w:r>
            <w:r w:rsidRPr="00AC57D2">
              <w:rPr>
                <w:rFonts w:ascii="標楷體" w:eastAsia="標楷體" w:hAnsi="標楷體" w:cs="Times New Roman"/>
                <w:sz w:val="28"/>
                <w:szCs w:val="28"/>
              </w:rPr>
              <w:t>日</w:t>
            </w:r>
            <w:r w:rsidRPr="00AC57D2">
              <w:rPr>
                <w:rFonts w:ascii="標楷體" w:eastAsia="標楷體" w:hAnsi="標楷體" w:cs="Times New Roman" w:hint="eastAsia"/>
                <w:sz w:val="28"/>
                <w:szCs w:val="28"/>
              </w:rPr>
              <w:t>成立</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本署爭取個案管理師計46名，未來將就少年收容人個別處遇計畫進行個案管理，促進機關深化處遇推動。</w:t>
            </w:r>
          </w:p>
        </w:tc>
      </w:tr>
      <w:tr w:rsidR="00AC57D2" w:rsidRPr="00AC57D2" w:rsidTr="004164D9">
        <w:tc>
          <w:tcPr>
            <w:tcW w:w="2127" w:type="dxa"/>
            <w:vMerge/>
          </w:tcPr>
          <w:p w:rsidR="008F2485" w:rsidRPr="00AC57D2" w:rsidRDefault="008F2485" w:rsidP="006B252A">
            <w:pPr>
              <w:spacing w:line="400" w:lineRule="exact"/>
              <w:ind w:left="456" w:hangingChars="163" w:hanging="456"/>
              <w:rPr>
                <w:rFonts w:ascii="標楷體" w:eastAsia="標楷體" w:hAnsi="標楷體" w:cs="標楷體"/>
                <w:sz w:val="28"/>
                <w:szCs w:val="28"/>
              </w:rPr>
            </w:pPr>
          </w:p>
        </w:tc>
        <w:tc>
          <w:tcPr>
            <w:tcW w:w="1985" w:type="dxa"/>
            <w:vMerge/>
          </w:tcPr>
          <w:p w:rsidR="008F2485" w:rsidRPr="00AC57D2" w:rsidRDefault="008F2485" w:rsidP="006B252A">
            <w:pPr>
              <w:spacing w:line="400" w:lineRule="exact"/>
              <w:rPr>
                <w:rFonts w:ascii="標楷體" w:eastAsia="標楷體" w:hAnsi="標楷體" w:cs="標楷體"/>
                <w:sz w:val="28"/>
                <w:szCs w:val="28"/>
              </w:rPr>
            </w:pPr>
          </w:p>
        </w:tc>
        <w:tc>
          <w:tcPr>
            <w:tcW w:w="2880" w:type="dxa"/>
          </w:tcPr>
          <w:p w:rsidR="008F2485" w:rsidRPr="00AC57D2" w:rsidRDefault="008F2485" w:rsidP="006B252A">
            <w:pPr>
              <w:spacing w:line="400" w:lineRule="exact"/>
              <w:rPr>
                <w:rFonts w:ascii="標楷體" w:eastAsia="標楷體" w:hAnsi="標楷體" w:cs="Arial Unicode MS"/>
                <w:sz w:val="28"/>
                <w:szCs w:val="28"/>
              </w:rPr>
            </w:pPr>
            <w:r w:rsidRPr="00AC57D2">
              <w:rPr>
                <w:rFonts w:ascii="標楷體" w:eastAsia="標楷體" w:hAnsi="標楷體" w:cs="Arial Unicode MS"/>
                <w:sz w:val="28"/>
                <w:szCs w:val="28"/>
              </w:rPr>
              <w:t>少年之輔佐人及辯護人應接受受年保護之專業訓練（85-2）</w:t>
            </w:r>
          </w:p>
        </w:tc>
        <w:tc>
          <w:tcPr>
            <w:tcW w:w="8317" w:type="dxa"/>
          </w:tcPr>
          <w:p w:rsidR="008F2485" w:rsidRPr="00AC57D2" w:rsidRDefault="008F2485" w:rsidP="00745F70">
            <w:pPr>
              <w:pStyle w:val="a4"/>
              <w:numPr>
                <w:ilvl w:val="1"/>
                <w:numId w:val="24"/>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108年12月13日立法院三讀通過律師法修正草案，並經總統於109年1月15日公布，109年1月17日施行。</w:t>
            </w:r>
          </w:p>
          <w:p w:rsidR="008F2485" w:rsidRPr="00AC57D2" w:rsidRDefault="008F2485" w:rsidP="00745F70">
            <w:pPr>
              <w:pStyle w:val="a4"/>
              <w:numPr>
                <w:ilvl w:val="1"/>
                <w:numId w:val="24"/>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依律師法第22條規定律師在職進修及律師專業領域進修證明相關規定，須由全國律師聯合會訂定，故少年保護項目如需增列於在職進修及律師專業領域進修證明中，應由全國律師聯合會決定之，目前中華民國律師公會全國聯合會刻正進行組織改造，依律師法第144條第4項自110年1月1日始組改完成更名為全國律師聯合會，嗣其組改完成後本部將促其依本決議研議將少年保護項目增列於律師在職進修及律師專業領域進修證明中。</w:t>
            </w:r>
          </w:p>
          <w:p w:rsidR="00D56F31" w:rsidRPr="00AC57D2" w:rsidRDefault="00D56F31" w:rsidP="00745F70">
            <w:pPr>
              <w:pStyle w:val="a4"/>
              <w:numPr>
                <w:ilvl w:val="1"/>
                <w:numId w:val="24"/>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本部於</w:t>
            </w:r>
            <w:r w:rsidRPr="00AC57D2">
              <w:rPr>
                <w:rFonts w:ascii="標楷體" w:eastAsia="標楷體" w:hAnsi="標楷體" w:cs="Times New Roman"/>
                <w:kern w:val="0"/>
                <w:sz w:val="28"/>
                <w:szCs w:val="28"/>
              </w:rPr>
              <w:t>109</w:t>
            </w:r>
            <w:r w:rsidRPr="00AC57D2">
              <w:rPr>
                <w:rFonts w:ascii="標楷體" w:eastAsia="標楷體" w:hAnsi="標楷體" w:cs="Times New Roman" w:hint="eastAsia"/>
                <w:kern w:val="0"/>
                <w:sz w:val="28"/>
                <w:szCs w:val="28"/>
              </w:rPr>
              <w:t>年</w:t>
            </w:r>
            <w:r w:rsidRPr="00AC57D2">
              <w:rPr>
                <w:rFonts w:ascii="標楷體" w:eastAsia="標楷體" w:hAnsi="標楷體" w:cs="Times New Roman"/>
                <w:kern w:val="0"/>
                <w:sz w:val="28"/>
                <w:szCs w:val="28"/>
              </w:rPr>
              <w:t>9</w:t>
            </w:r>
            <w:r w:rsidRPr="00AC57D2">
              <w:rPr>
                <w:rFonts w:ascii="標楷體" w:eastAsia="標楷體" w:hAnsi="標楷體" w:cs="Times New Roman" w:hint="eastAsia"/>
                <w:kern w:val="0"/>
                <w:sz w:val="28"/>
                <w:szCs w:val="28"/>
              </w:rPr>
              <w:t>月</w:t>
            </w:r>
            <w:r w:rsidRPr="00AC57D2">
              <w:rPr>
                <w:rFonts w:ascii="標楷體" w:eastAsia="標楷體" w:hAnsi="標楷體" w:cs="Times New Roman"/>
                <w:kern w:val="0"/>
                <w:sz w:val="28"/>
                <w:szCs w:val="28"/>
              </w:rPr>
              <w:t>28</w:t>
            </w:r>
            <w:r w:rsidRPr="00AC57D2">
              <w:rPr>
                <w:rFonts w:ascii="標楷體" w:eastAsia="標楷體" w:hAnsi="標楷體" w:cs="Times New Roman" w:hint="eastAsia"/>
                <w:kern w:val="0"/>
                <w:sz w:val="28"/>
                <w:szCs w:val="28"/>
              </w:rPr>
              <w:t>日召開「研商司法改革相關決議諮詢會議」，邀集司改國是會議委員，廣納司改意見。</w:t>
            </w:r>
          </w:p>
          <w:p w:rsidR="00AB57C5" w:rsidRPr="00AC57D2" w:rsidRDefault="00AB57C5" w:rsidP="00745F70">
            <w:pPr>
              <w:pStyle w:val="a4"/>
              <w:numPr>
                <w:ilvl w:val="1"/>
                <w:numId w:val="24"/>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Times New Roman" w:hint="eastAsia"/>
                <w:kern w:val="0"/>
                <w:sz w:val="28"/>
                <w:szCs w:val="28"/>
              </w:rPr>
              <w:t>本部已於1</w:t>
            </w:r>
            <w:r w:rsidRPr="00AC57D2">
              <w:rPr>
                <w:rFonts w:ascii="標楷體" w:eastAsia="標楷體" w:hAnsi="標楷體" w:cs="Times New Roman"/>
                <w:kern w:val="0"/>
                <w:sz w:val="28"/>
                <w:szCs w:val="28"/>
              </w:rPr>
              <w:t>10</w:t>
            </w:r>
            <w:r w:rsidRPr="00AC57D2">
              <w:rPr>
                <w:rFonts w:ascii="標楷體" w:eastAsia="標楷體" w:hAnsi="標楷體" w:cs="Times New Roman" w:hint="eastAsia"/>
                <w:kern w:val="0"/>
                <w:sz w:val="28"/>
                <w:szCs w:val="28"/>
              </w:rPr>
              <w:t>年9月1日函請</w:t>
            </w:r>
            <w:r w:rsidRPr="00AC57D2">
              <w:rPr>
                <w:rFonts w:ascii="標楷體" w:eastAsia="標楷體" w:hAnsi="標楷體" w:hint="eastAsia"/>
                <w:sz w:val="28"/>
                <w:szCs w:val="28"/>
              </w:rPr>
              <w:t>全國律師聯合會依本決議研議將少年保護項目增列於律師在職進修及律師專業領域進修證明。</w:t>
            </w:r>
          </w:p>
        </w:tc>
      </w:tr>
      <w:tr w:rsidR="00AC57D2" w:rsidRPr="00AC57D2" w:rsidTr="004164D9">
        <w:tc>
          <w:tcPr>
            <w:tcW w:w="2127" w:type="dxa"/>
            <w:vMerge w:val="restart"/>
          </w:tcPr>
          <w:p w:rsidR="006B252A" w:rsidRPr="00AC57D2" w:rsidRDefault="006B252A" w:rsidP="00204132">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玖、有效打擊犯罪與檢討刑事政策</w:t>
            </w:r>
          </w:p>
        </w:tc>
        <w:tc>
          <w:tcPr>
            <w:tcW w:w="1985" w:type="dxa"/>
            <w:vMerge w:val="restart"/>
          </w:tcPr>
          <w:p w:rsidR="006B252A" w:rsidRPr="00AC57D2" w:rsidRDefault="006B252A" w:rsidP="006B252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有效打擊犯罪</w:t>
            </w: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反貪腐立法</w:t>
            </w:r>
          </w:p>
          <w:p w:rsidR="006B252A" w:rsidRPr="00AC57D2" w:rsidRDefault="006B252A" w:rsidP="00C4380D">
            <w:pPr>
              <w:pStyle w:val="a4"/>
              <w:numPr>
                <w:ilvl w:val="0"/>
                <w:numId w:val="4"/>
              </w:numPr>
              <w:spacing w:line="360" w:lineRule="exact"/>
              <w:ind w:leftChars="0" w:left="339" w:hanging="305"/>
              <w:rPr>
                <w:rFonts w:ascii="標楷體" w:eastAsia="標楷體" w:hAnsi="標楷體" w:cs="Arial Unicode MS"/>
                <w:sz w:val="28"/>
                <w:szCs w:val="28"/>
              </w:rPr>
            </w:pPr>
            <w:r w:rsidRPr="00AC57D2">
              <w:rPr>
                <w:rFonts w:ascii="標楷體" w:eastAsia="標楷體" w:hAnsi="標楷體" w:cs="Arial Unicode MS" w:hint="eastAsia"/>
                <w:sz w:val="28"/>
                <w:szCs w:val="28"/>
              </w:rPr>
              <w:t>檢討貪污犯罪處罰規範，符合反貪腐公約要求研修刑法瀆職罪</w:t>
            </w:r>
            <w:r w:rsidRPr="00AC57D2">
              <w:rPr>
                <w:rFonts w:ascii="標楷體" w:eastAsia="標楷體" w:hAnsi="標楷體" w:cs="Arial Unicode MS"/>
                <w:sz w:val="28"/>
                <w:szCs w:val="28"/>
              </w:rPr>
              <w:t>（62-1-1）</w:t>
            </w:r>
          </w:p>
          <w:p w:rsidR="006B252A" w:rsidRPr="00AC57D2" w:rsidRDefault="006B252A" w:rsidP="00C4380D">
            <w:pPr>
              <w:pStyle w:val="a4"/>
              <w:numPr>
                <w:ilvl w:val="0"/>
                <w:numId w:val="4"/>
              </w:numPr>
              <w:spacing w:line="36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研訂公、私部門的吹哨者保護法（62-1-3、62-2-2）</w:t>
            </w:r>
          </w:p>
          <w:p w:rsidR="00B05858" w:rsidRPr="00AC57D2" w:rsidRDefault="00B05858" w:rsidP="00C4380D">
            <w:pPr>
              <w:pStyle w:val="a4"/>
              <w:numPr>
                <w:ilvl w:val="0"/>
                <w:numId w:val="4"/>
              </w:numPr>
              <w:spacing w:line="360" w:lineRule="exact"/>
              <w:ind w:leftChars="0"/>
              <w:rPr>
                <w:rFonts w:ascii="標楷體" w:eastAsia="標楷體" w:hAnsi="標楷體" w:cs="Arial Unicode MS"/>
                <w:sz w:val="28"/>
                <w:szCs w:val="28"/>
              </w:rPr>
            </w:pPr>
            <w:r w:rsidRPr="00AC57D2">
              <w:rPr>
                <w:rFonts w:ascii="標楷體" w:eastAsia="標楷體" w:hAnsi="標楷體"/>
                <w:sz w:val="28"/>
                <w:szCs w:val="28"/>
              </w:rPr>
              <w:t>研</w:t>
            </w:r>
            <w:r w:rsidRPr="00AC57D2">
              <w:rPr>
                <w:rFonts w:ascii="標楷體" w:eastAsia="標楷體" w:hAnsi="標楷體" w:hint="eastAsia"/>
                <w:sz w:val="28"/>
                <w:szCs w:val="28"/>
              </w:rPr>
              <w:t>訂私部門反貪與商業賄賂之刑罰</w:t>
            </w:r>
            <w:r w:rsidRPr="00AC57D2">
              <w:rPr>
                <w:rFonts w:ascii="標楷體" w:eastAsia="標楷體" w:hAnsi="標楷體"/>
                <w:sz w:val="28"/>
                <w:szCs w:val="28"/>
              </w:rPr>
              <w:t>（62-2-1）</w:t>
            </w:r>
          </w:p>
          <w:p w:rsidR="006B252A" w:rsidRPr="00AC57D2" w:rsidRDefault="006B252A" w:rsidP="00C4380D">
            <w:pPr>
              <w:pStyle w:val="a4"/>
              <w:numPr>
                <w:ilvl w:val="0"/>
                <w:numId w:val="4"/>
              </w:numPr>
              <w:spacing w:line="360" w:lineRule="exact"/>
              <w:ind w:leftChars="0" w:left="339" w:hanging="283"/>
              <w:rPr>
                <w:rFonts w:ascii="標楷體" w:eastAsia="標楷體" w:hAnsi="標楷體"/>
                <w:sz w:val="28"/>
                <w:szCs w:val="28"/>
              </w:rPr>
            </w:pPr>
            <w:r w:rsidRPr="00AC57D2">
              <w:rPr>
                <w:rFonts w:ascii="標楷體" w:eastAsia="標楷體" w:hAnsi="標楷體" w:cs="Arial Unicode MS" w:hint="eastAsia"/>
                <w:sz w:val="28"/>
                <w:szCs w:val="28"/>
              </w:rPr>
              <w:t>修正</w:t>
            </w:r>
            <w:r w:rsidRPr="00AC57D2">
              <w:rPr>
                <w:rFonts w:ascii="標楷體" w:eastAsia="標楷體" w:hAnsi="標楷體" w:hint="eastAsia"/>
                <w:sz w:val="28"/>
                <w:szCs w:val="28"/>
              </w:rPr>
              <w:t>公職人員利益衝突迴避法（63-1、63-2、63-3-4）</w:t>
            </w:r>
          </w:p>
          <w:p w:rsidR="006B252A" w:rsidRPr="00AC57D2" w:rsidRDefault="00433B3B" w:rsidP="00433B3B">
            <w:pPr>
              <w:spacing w:line="360" w:lineRule="exact"/>
              <w:ind w:leftChars="25" w:left="340" w:hangingChars="100" w:hanging="280"/>
              <w:rPr>
                <w:rFonts w:ascii="標楷體" w:eastAsia="標楷體" w:hAnsi="標楷體" w:cs="Arial Unicode MS"/>
                <w:sz w:val="28"/>
                <w:szCs w:val="28"/>
              </w:rPr>
            </w:pPr>
            <w:r w:rsidRPr="00AC57D2">
              <w:rPr>
                <w:rFonts w:ascii="標楷體" w:eastAsia="標楷體" w:hAnsi="標楷體" w:cs="Arial Unicode MS"/>
                <w:sz w:val="28"/>
                <w:szCs w:val="28"/>
              </w:rPr>
              <w:t>5</w:t>
            </w:r>
            <w:r w:rsidR="006B252A" w:rsidRPr="00AC57D2">
              <w:rPr>
                <w:rFonts w:ascii="標楷體" w:eastAsia="標楷體" w:hAnsi="標楷體" w:cs="Arial Unicode MS" w:hint="eastAsia"/>
                <w:sz w:val="28"/>
                <w:szCs w:val="28"/>
              </w:rPr>
              <w:t>.</w:t>
            </w:r>
            <w:r w:rsidR="006B252A" w:rsidRPr="00AC57D2">
              <w:rPr>
                <w:rFonts w:ascii="標楷體" w:eastAsia="標楷體" w:hAnsi="標楷體" w:hint="eastAsia"/>
                <w:sz w:val="28"/>
                <w:szCs w:val="28"/>
              </w:rPr>
              <w:t>修正公職人員財產申報法（63-1、63-2、63-3-3）</w:t>
            </w:r>
          </w:p>
        </w:tc>
        <w:tc>
          <w:tcPr>
            <w:tcW w:w="8317" w:type="dxa"/>
          </w:tcPr>
          <w:p w:rsidR="00993818" w:rsidRPr="00AC57D2" w:rsidRDefault="006B252A" w:rsidP="00745F70">
            <w:pPr>
              <w:pStyle w:val="a4"/>
              <w:numPr>
                <w:ilvl w:val="0"/>
                <w:numId w:val="85"/>
              </w:numPr>
              <w:spacing w:line="360" w:lineRule="exact"/>
              <w:ind w:leftChars="0" w:left="295" w:hanging="284"/>
              <w:jc w:val="both"/>
              <w:rPr>
                <w:rFonts w:ascii="標楷體" w:eastAsia="標楷體" w:hAnsi="標楷體"/>
                <w:kern w:val="0"/>
                <w:sz w:val="28"/>
                <w:szCs w:val="28"/>
              </w:rPr>
            </w:pPr>
            <w:r w:rsidRPr="00AC57D2">
              <w:rPr>
                <w:rFonts w:ascii="標楷體" w:eastAsia="標楷體" w:hAnsi="標楷體" w:hint="eastAsia"/>
                <w:kern w:val="0"/>
                <w:sz w:val="28"/>
                <w:szCs w:val="28"/>
              </w:rPr>
              <w:t>於107年7月18日將刑法部分條文修正草案陳報行政院審查</w:t>
            </w:r>
            <w:r w:rsidR="00993818" w:rsidRPr="00AC57D2">
              <w:rPr>
                <w:rFonts w:ascii="標楷體" w:eastAsia="標楷體" w:hAnsi="標楷體"/>
                <w:kern w:val="0"/>
                <w:sz w:val="28"/>
                <w:szCs w:val="28"/>
              </w:rPr>
              <w:t>，</w:t>
            </w:r>
            <w:r w:rsidRPr="00AC57D2">
              <w:rPr>
                <w:rFonts w:ascii="標楷體" w:eastAsia="標楷體" w:hAnsi="標楷體" w:cs="Arial Unicode MS" w:hint="eastAsia"/>
                <w:sz w:val="28"/>
                <w:szCs w:val="28"/>
              </w:rPr>
              <w:t>修正公務員賄賂罪之構成</w:t>
            </w:r>
            <w:r w:rsidRPr="00AC57D2">
              <w:rPr>
                <w:rFonts w:ascii="標楷體" w:eastAsia="標楷體" w:hAnsi="標楷體" w:hint="eastAsia"/>
                <w:kern w:val="0"/>
                <w:sz w:val="28"/>
                <w:szCs w:val="28"/>
              </w:rPr>
              <w:t>要件，</w:t>
            </w:r>
            <w:r w:rsidRPr="00AC57D2">
              <w:rPr>
                <w:rFonts w:ascii="標楷體" w:eastAsia="標楷體" w:hAnsi="標楷體" w:hint="eastAsia"/>
                <w:sz w:val="28"/>
                <w:szCs w:val="28"/>
              </w:rPr>
              <w:t>並</w:t>
            </w:r>
            <w:r w:rsidRPr="00AC57D2">
              <w:rPr>
                <w:rFonts w:ascii="標楷體" w:eastAsia="標楷體" w:hAnsi="標楷體" w:hint="eastAsia"/>
                <w:kern w:val="0"/>
                <w:sz w:val="28"/>
                <w:szCs w:val="28"/>
              </w:rPr>
              <w:t>增訂影響力交易罪及餽贈罪</w:t>
            </w:r>
            <w:r w:rsidR="00993818" w:rsidRPr="00AC57D2">
              <w:rPr>
                <w:rFonts w:ascii="標楷體" w:eastAsia="標楷體" w:hAnsi="標楷體"/>
                <w:kern w:val="0"/>
                <w:sz w:val="28"/>
                <w:szCs w:val="28"/>
              </w:rPr>
              <w:t>，行政院</w:t>
            </w:r>
            <w:r w:rsidR="006D28F2" w:rsidRPr="00AC57D2">
              <w:rPr>
                <w:rFonts w:ascii="標楷體" w:eastAsia="標楷體" w:hAnsi="標楷體" w:hint="eastAsia"/>
                <w:kern w:val="0"/>
                <w:sz w:val="28"/>
                <w:szCs w:val="28"/>
              </w:rPr>
              <w:t>已分別於</w:t>
            </w:r>
            <w:r w:rsidR="006D28F2" w:rsidRPr="00AC57D2">
              <w:rPr>
                <w:rFonts w:ascii="標楷體" w:eastAsia="標楷體" w:hAnsi="標楷體"/>
                <w:kern w:val="0"/>
                <w:sz w:val="28"/>
                <w:szCs w:val="28"/>
              </w:rPr>
              <w:t>108</w:t>
            </w:r>
            <w:r w:rsidR="006D28F2" w:rsidRPr="00AC57D2">
              <w:rPr>
                <w:rFonts w:ascii="標楷體" w:eastAsia="標楷體" w:hAnsi="標楷體" w:hint="eastAsia"/>
                <w:kern w:val="0"/>
                <w:sz w:val="28"/>
                <w:szCs w:val="28"/>
              </w:rPr>
              <w:t>年</w:t>
            </w:r>
            <w:r w:rsidR="006D28F2" w:rsidRPr="00AC57D2">
              <w:rPr>
                <w:rFonts w:ascii="標楷體" w:eastAsia="標楷體" w:hAnsi="標楷體"/>
                <w:kern w:val="0"/>
                <w:sz w:val="28"/>
                <w:szCs w:val="28"/>
              </w:rPr>
              <w:t>2</w:t>
            </w:r>
            <w:r w:rsidR="006D28F2" w:rsidRPr="00AC57D2">
              <w:rPr>
                <w:rFonts w:ascii="標楷體" w:eastAsia="標楷體" w:hAnsi="標楷體" w:hint="eastAsia"/>
                <w:kern w:val="0"/>
                <w:sz w:val="28"/>
                <w:szCs w:val="28"/>
              </w:rPr>
              <w:t>月</w:t>
            </w:r>
            <w:r w:rsidR="006D28F2" w:rsidRPr="00AC57D2">
              <w:rPr>
                <w:rFonts w:ascii="標楷體" w:eastAsia="標楷體" w:hAnsi="標楷體"/>
                <w:kern w:val="0"/>
                <w:sz w:val="28"/>
                <w:szCs w:val="28"/>
              </w:rPr>
              <w:t>20</w:t>
            </w:r>
            <w:r w:rsidR="006D28F2" w:rsidRPr="00AC57D2">
              <w:rPr>
                <w:rFonts w:ascii="標楷體" w:eastAsia="標楷體" w:hAnsi="標楷體" w:hint="eastAsia"/>
                <w:kern w:val="0"/>
                <w:sz w:val="28"/>
                <w:szCs w:val="28"/>
              </w:rPr>
              <w:t>日、109年7月24日召開第</w:t>
            </w:r>
            <w:r w:rsidR="006D28F2" w:rsidRPr="00AC57D2">
              <w:rPr>
                <w:rFonts w:ascii="標楷體" w:eastAsia="標楷體" w:hAnsi="標楷體"/>
                <w:kern w:val="0"/>
                <w:sz w:val="28"/>
                <w:szCs w:val="28"/>
              </w:rPr>
              <w:t>2</w:t>
            </w:r>
            <w:r w:rsidR="006D28F2" w:rsidRPr="00AC57D2">
              <w:rPr>
                <w:rFonts w:ascii="標楷體" w:eastAsia="標楷體" w:hAnsi="標楷體" w:hint="eastAsia"/>
                <w:kern w:val="0"/>
                <w:sz w:val="28"/>
                <w:szCs w:val="28"/>
              </w:rPr>
              <w:t>次、第3次審查會議，因與會機關提出諸多意見，故行政院分別於109年9月21日、110年2月18日</w:t>
            </w:r>
            <w:r w:rsidR="004E2659" w:rsidRPr="00AC57D2">
              <w:rPr>
                <w:rFonts w:ascii="標楷體" w:eastAsia="標楷體" w:hAnsi="標楷體" w:hint="eastAsia"/>
                <w:kern w:val="0"/>
                <w:szCs w:val="28"/>
              </w:rPr>
              <w:t>、</w:t>
            </w:r>
            <w:r w:rsidR="004E2659" w:rsidRPr="00AC57D2">
              <w:rPr>
                <w:rFonts w:ascii="標楷體" w:eastAsia="標楷體" w:hAnsi="標楷體" w:hint="eastAsia"/>
                <w:kern w:val="0"/>
                <w:sz w:val="28"/>
                <w:szCs w:val="28"/>
              </w:rPr>
              <w:t>110年9月8日</w:t>
            </w:r>
            <w:r w:rsidR="006D28F2" w:rsidRPr="00AC57D2">
              <w:rPr>
                <w:rFonts w:ascii="標楷體" w:eastAsia="標楷體" w:hAnsi="標楷體" w:hint="eastAsia"/>
                <w:kern w:val="0"/>
                <w:sz w:val="28"/>
                <w:szCs w:val="28"/>
              </w:rPr>
              <w:t>召開審查會議予以審查，現仍審查中。</w:t>
            </w:r>
          </w:p>
          <w:p w:rsidR="006B252A" w:rsidRPr="00AC57D2" w:rsidRDefault="006B252A" w:rsidP="00745F70">
            <w:pPr>
              <w:pStyle w:val="a4"/>
              <w:numPr>
                <w:ilvl w:val="0"/>
                <w:numId w:val="85"/>
              </w:numPr>
              <w:spacing w:line="360" w:lineRule="exact"/>
              <w:ind w:leftChars="0" w:left="295" w:hanging="284"/>
              <w:jc w:val="both"/>
              <w:rPr>
                <w:rFonts w:ascii="標楷體" w:eastAsia="標楷體" w:hAnsi="標楷體"/>
                <w:kern w:val="0"/>
                <w:sz w:val="28"/>
                <w:szCs w:val="28"/>
              </w:rPr>
            </w:pPr>
            <w:r w:rsidRPr="00AC57D2">
              <w:rPr>
                <w:rFonts w:ascii="標楷體" w:eastAsia="標楷體" w:hAnsi="標楷體" w:cs="Arial Unicode MS" w:hint="eastAsia"/>
                <w:sz w:val="28"/>
                <w:szCs w:val="28"/>
              </w:rPr>
              <w:t>研訂公、私</w:t>
            </w:r>
            <w:r w:rsidRPr="00AC57D2">
              <w:rPr>
                <w:rFonts w:ascii="標楷體" w:eastAsia="標楷體" w:hAnsi="標楷體" w:hint="eastAsia"/>
                <w:kern w:val="0"/>
                <w:sz w:val="28"/>
                <w:szCs w:val="28"/>
              </w:rPr>
              <w:t>部門</w:t>
            </w:r>
            <w:r w:rsidRPr="00AC57D2">
              <w:rPr>
                <w:rFonts w:ascii="標楷體" w:eastAsia="標楷體" w:hAnsi="標楷體" w:cs="Arial Unicode MS" w:hint="eastAsia"/>
                <w:sz w:val="28"/>
                <w:szCs w:val="28"/>
              </w:rPr>
              <w:t>的吹哨者保護法</w:t>
            </w:r>
          </w:p>
          <w:p w:rsidR="006B252A" w:rsidRPr="00AC57D2" w:rsidRDefault="006B252A"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本部因應106年8月12日司法改革國是會議決議，自106年下半</w:t>
            </w:r>
            <w:r w:rsidRPr="00AC57D2">
              <w:rPr>
                <w:rFonts w:ascii="標楷體" w:eastAsia="標楷體" w:hAnsi="標楷體"/>
                <w:sz w:val="28"/>
                <w:szCs w:val="28"/>
              </w:rPr>
              <w:t>年</w:t>
            </w:r>
            <w:r w:rsidRPr="00AC57D2">
              <w:rPr>
                <w:rFonts w:ascii="標楷體" w:eastAsia="標楷體" w:hAnsi="標楷體" w:hint="eastAsia"/>
                <w:sz w:val="28"/>
                <w:szCs w:val="28"/>
              </w:rPr>
              <w:t>本部</w:t>
            </w:r>
            <w:r w:rsidRPr="00AC57D2">
              <w:rPr>
                <w:rFonts w:ascii="標楷體" w:eastAsia="標楷體" w:hAnsi="標楷體" w:cs="Times New Roman" w:hint="eastAsia"/>
                <w:sz w:val="28"/>
                <w:szCs w:val="28"/>
              </w:rPr>
              <w:t>先行</w:t>
            </w:r>
            <w:r w:rsidRPr="00AC57D2">
              <w:rPr>
                <w:rFonts w:ascii="標楷體" w:eastAsia="標楷體" w:hAnsi="標楷體" w:hint="eastAsia"/>
                <w:sz w:val="28"/>
                <w:szCs w:val="28"/>
              </w:rPr>
              <w:t>完成公部門「揭弊者保護法」草案，並於106年10月24日陳報行政院審查。隨後並自106年起至107年7月止，責由廉政署邀請專家學者組成圓桌小組會議，共計召開6次會議，期間並辦理「吹哨者保護法法制研討會」學術會議2場，於研擬公私合併版草案初稿後，再於107年5月28日及7月6日舉辦「揭弊者保護法草案(公私合併版)立法說明座談會」2場次。經綜整公、私部門座談會各界建議後，本部完成公私合併版揭弊者保護法草</w:t>
            </w:r>
            <w:r w:rsidRPr="00AC57D2">
              <w:rPr>
                <w:rFonts w:ascii="標楷體" w:eastAsia="標楷體" w:hAnsi="標楷體"/>
                <w:sz w:val="28"/>
                <w:szCs w:val="28"/>
              </w:rPr>
              <w:t>案，</w:t>
            </w:r>
            <w:r w:rsidRPr="00AC57D2">
              <w:rPr>
                <w:rFonts w:ascii="標楷體" w:eastAsia="標楷體" w:hAnsi="標楷體" w:hint="eastAsia"/>
                <w:sz w:val="28"/>
                <w:szCs w:val="28"/>
              </w:rPr>
              <w:t>並完成草案預告作業，</w:t>
            </w:r>
            <w:r w:rsidRPr="00AC57D2">
              <w:rPr>
                <w:rFonts w:ascii="標楷體" w:eastAsia="標楷體" w:hAnsi="標楷體"/>
                <w:sz w:val="28"/>
                <w:szCs w:val="28"/>
              </w:rPr>
              <w:t>於</w:t>
            </w:r>
            <w:r w:rsidRPr="00AC57D2">
              <w:rPr>
                <w:rFonts w:ascii="標楷體" w:eastAsia="標楷體" w:hAnsi="標楷體" w:hint="eastAsia"/>
                <w:sz w:val="28"/>
                <w:szCs w:val="28"/>
              </w:rPr>
              <w:t>107年12月18日陳報行政院審查。草</w:t>
            </w:r>
            <w:r w:rsidRPr="00AC57D2">
              <w:rPr>
                <w:rFonts w:ascii="標楷體" w:eastAsia="標楷體" w:hAnsi="標楷體"/>
                <w:sz w:val="28"/>
                <w:szCs w:val="28"/>
              </w:rPr>
              <w:t>案重點</w:t>
            </w:r>
            <w:r w:rsidRPr="00AC57D2">
              <w:rPr>
                <w:rFonts w:ascii="標楷體" w:eastAsia="標楷體" w:hAnsi="標楷體" w:hint="eastAsia"/>
                <w:sz w:val="28"/>
                <w:szCs w:val="28"/>
              </w:rPr>
              <w:t>包含禁止不利人事措施原則、工作權益保障、舉證責任倒置、身分保密、人身安全、報復性行為加重處罰、責任減免等</w:t>
            </w:r>
            <w:r w:rsidRPr="00AC57D2">
              <w:rPr>
                <w:rFonts w:ascii="標楷體" w:eastAsia="標楷體" w:hAnsi="標楷體"/>
                <w:sz w:val="28"/>
                <w:szCs w:val="28"/>
              </w:rPr>
              <w:t>。</w:t>
            </w:r>
          </w:p>
          <w:p w:rsidR="006B252A" w:rsidRPr="00AC57D2" w:rsidRDefault="0088035B"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sz w:val="28"/>
                <w:szCs w:val="28"/>
              </w:rPr>
              <w:t>1</w:t>
            </w:r>
            <w:r w:rsidR="006B252A" w:rsidRPr="00AC57D2">
              <w:rPr>
                <w:rFonts w:ascii="標楷體" w:eastAsia="標楷體" w:hAnsi="標楷體" w:hint="eastAsia"/>
                <w:sz w:val="28"/>
                <w:szCs w:val="28"/>
              </w:rPr>
              <w:t>08年1月3日行政院為廣徵建議、凝聚各機關共識，就本草案分別函詢司法院、考試院、監察院及行政院所屬各部會建議。</w:t>
            </w:r>
            <w:r w:rsidR="006B252A" w:rsidRPr="00AC57D2">
              <w:rPr>
                <w:rFonts w:ascii="標楷體" w:eastAsia="標楷體" w:hAnsi="標楷體"/>
                <w:sz w:val="28"/>
                <w:szCs w:val="28"/>
              </w:rPr>
              <w:t>且</w:t>
            </w:r>
            <w:r w:rsidR="006B252A" w:rsidRPr="00AC57D2">
              <w:rPr>
                <w:rFonts w:ascii="標楷體" w:eastAsia="標楷體" w:hAnsi="標楷體" w:hint="eastAsia"/>
                <w:sz w:val="28"/>
                <w:szCs w:val="28"/>
              </w:rPr>
              <w:t>為瞭解現行檢舉或揭弊法制規範執行情形，行政院108年1月25日召集內政部、財政部、教育部、法務部、經濟部、交通部、勞動部、行政院農委會、衛福部、行政院環保署、金管會、公平會等部會進行揭弊者保護法草案報院審查會前會。</w:t>
            </w:r>
          </w:p>
          <w:p w:rsidR="006B252A" w:rsidRPr="00AC57D2" w:rsidRDefault="006B252A"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行政院</w:t>
            </w:r>
            <w:r w:rsidRPr="00AC57D2">
              <w:rPr>
                <w:rFonts w:ascii="標楷體" w:eastAsia="標楷體" w:hAnsi="標楷體"/>
                <w:sz w:val="28"/>
                <w:szCs w:val="28"/>
              </w:rPr>
              <w:t>於108</w:t>
            </w:r>
            <w:r w:rsidRPr="00AC57D2">
              <w:rPr>
                <w:rFonts w:ascii="標楷體" w:eastAsia="標楷體" w:hAnsi="標楷體" w:hint="eastAsia"/>
                <w:sz w:val="28"/>
                <w:szCs w:val="28"/>
              </w:rPr>
              <w:t>年</w:t>
            </w:r>
            <w:r w:rsidRPr="00AC57D2">
              <w:rPr>
                <w:rFonts w:ascii="標楷體" w:eastAsia="標楷體" w:hAnsi="標楷體"/>
                <w:sz w:val="28"/>
                <w:szCs w:val="28"/>
              </w:rPr>
              <w:t>1</w:t>
            </w:r>
            <w:r w:rsidRPr="00AC57D2">
              <w:rPr>
                <w:rFonts w:ascii="標楷體" w:eastAsia="標楷體" w:hAnsi="標楷體" w:hint="eastAsia"/>
                <w:sz w:val="28"/>
                <w:szCs w:val="28"/>
              </w:rPr>
              <w:t>月</w:t>
            </w:r>
            <w:r w:rsidRPr="00AC57D2">
              <w:rPr>
                <w:rFonts w:ascii="標楷體" w:eastAsia="標楷體" w:hAnsi="標楷體"/>
                <w:sz w:val="28"/>
                <w:szCs w:val="28"/>
              </w:rPr>
              <w:t>28</w:t>
            </w:r>
            <w:r w:rsidRPr="00AC57D2">
              <w:rPr>
                <w:rFonts w:ascii="標楷體" w:eastAsia="標楷體" w:hAnsi="標楷體" w:hint="eastAsia"/>
                <w:sz w:val="28"/>
                <w:szCs w:val="28"/>
              </w:rPr>
              <w:t>日函詢直轄市、縣</w:t>
            </w:r>
            <w:r w:rsidRPr="00AC57D2">
              <w:rPr>
                <w:rFonts w:ascii="標楷體" w:eastAsia="標楷體" w:hAnsi="標楷體"/>
                <w:sz w:val="28"/>
                <w:szCs w:val="28"/>
              </w:rPr>
              <w:t>(</w:t>
            </w:r>
            <w:r w:rsidRPr="00AC57D2">
              <w:rPr>
                <w:rFonts w:ascii="標楷體" w:eastAsia="標楷體" w:hAnsi="標楷體" w:hint="eastAsia"/>
                <w:sz w:val="28"/>
                <w:szCs w:val="28"/>
              </w:rPr>
              <w:t>市</w:t>
            </w:r>
            <w:r w:rsidRPr="00AC57D2">
              <w:rPr>
                <w:rFonts w:ascii="標楷體" w:eastAsia="標楷體" w:hAnsi="標楷體"/>
                <w:sz w:val="28"/>
                <w:szCs w:val="28"/>
              </w:rPr>
              <w:t>)</w:t>
            </w:r>
            <w:r w:rsidRPr="00AC57D2">
              <w:rPr>
                <w:rFonts w:ascii="標楷體" w:eastAsia="標楷體" w:hAnsi="標楷體" w:hint="eastAsia"/>
                <w:sz w:val="28"/>
                <w:szCs w:val="28"/>
              </w:rPr>
              <w:t>政府本草案建議事項</w:t>
            </w:r>
            <w:r w:rsidRPr="00AC57D2">
              <w:rPr>
                <w:rFonts w:ascii="標楷體" w:eastAsia="標楷體" w:hAnsi="標楷體"/>
                <w:sz w:val="28"/>
                <w:szCs w:val="28"/>
              </w:rPr>
              <w:t>，並於</w:t>
            </w:r>
            <w:r w:rsidRPr="00AC57D2">
              <w:rPr>
                <w:rFonts w:ascii="標楷體" w:eastAsia="標楷體" w:hAnsi="標楷體" w:hint="eastAsia"/>
                <w:sz w:val="28"/>
                <w:szCs w:val="28"/>
              </w:rPr>
              <w:t>108年2月23日</w:t>
            </w:r>
            <w:r w:rsidR="001E48C1" w:rsidRPr="00AC57D2">
              <w:rPr>
                <w:rFonts w:ascii="標楷體" w:eastAsia="標楷體" w:hAnsi="標楷體"/>
                <w:sz w:val="28"/>
                <w:szCs w:val="28"/>
              </w:rPr>
              <w:t>、</w:t>
            </w:r>
            <w:r w:rsidR="001E48C1" w:rsidRPr="00AC57D2">
              <w:rPr>
                <w:rFonts w:ascii="標楷體" w:eastAsia="標楷體" w:hAnsi="標楷體" w:hint="eastAsia"/>
                <w:sz w:val="28"/>
                <w:szCs w:val="28"/>
              </w:rPr>
              <w:t>3</w:t>
            </w:r>
            <w:r w:rsidR="001E48C1" w:rsidRPr="00AC57D2">
              <w:rPr>
                <w:rFonts w:ascii="標楷體" w:eastAsia="標楷體" w:hAnsi="標楷體"/>
                <w:sz w:val="28"/>
                <w:szCs w:val="28"/>
              </w:rPr>
              <w:t>月</w:t>
            </w:r>
            <w:r w:rsidR="001E48C1" w:rsidRPr="00AC57D2">
              <w:rPr>
                <w:rFonts w:ascii="標楷體" w:eastAsia="標楷體" w:hAnsi="標楷體" w:hint="eastAsia"/>
                <w:sz w:val="28"/>
                <w:szCs w:val="28"/>
              </w:rPr>
              <w:t>21</w:t>
            </w:r>
            <w:r w:rsidR="001E48C1" w:rsidRPr="00AC57D2">
              <w:rPr>
                <w:rFonts w:ascii="標楷體" w:eastAsia="標楷體" w:hAnsi="標楷體"/>
                <w:sz w:val="28"/>
                <w:szCs w:val="28"/>
              </w:rPr>
              <w:t>日及</w:t>
            </w:r>
            <w:r w:rsidR="001E48C1" w:rsidRPr="00AC57D2">
              <w:rPr>
                <w:rFonts w:ascii="標楷體" w:eastAsia="標楷體" w:hAnsi="標楷體" w:hint="eastAsia"/>
                <w:sz w:val="28"/>
                <w:szCs w:val="28"/>
              </w:rPr>
              <w:t>4</w:t>
            </w:r>
            <w:r w:rsidR="001E48C1" w:rsidRPr="00AC57D2">
              <w:rPr>
                <w:rFonts w:ascii="標楷體" w:eastAsia="標楷體" w:hAnsi="標楷體"/>
                <w:sz w:val="28"/>
                <w:szCs w:val="28"/>
              </w:rPr>
              <w:t>月9日</w:t>
            </w:r>
            <w:r w:rsidRPr="00AC57D2">
              <w:rPr>
                <w:rFonts w:ascii="標楷體" w:eastAsia="標楷體" w:hAnsi="標楷體" w:hint="eastAsia"/>
                <w:sz w:val="28"/>
                <w:szCs w:val="28"/>
              </w:rPr>
              <w:t>召開</w:t>
            </w:r>
            <w:r w:rsidR="001E48C1" w:rsidRPr="00AC57D2">
              <w:rPr>
                <w:rFonts w:ascii="標楷體" w:eastAsia="標楷體" w:hAnsi="標楷體" w:hint="eastAsia"/>
                <w:sz w:val="28"/>
                <w:szCs w:val="28"/>
              </w:rPr>
              <w:t>3</w:t>
            </w:r>
            <w:r w:rsidR="001E48C1" w:rsidRPr="00AC57D2">
              <w:rPr>
                <w:rFonts w:ascii="標楷體" w:eastAsia="標楷體" w:hAnsi="標楷體"/>
                <w:sz w:val="28"/>
                <w:szCs w:val="28"/>
              </w:rPr>
              <w:t>場次</w:t>
            </w:r>
            <w:r w:rsidRPr="00AC57D2">
              <w:rPr>
                <w:rFonts w:ascii="標楷體" w:eastAsia="標楷體" w:hAnsi="標楷體" w:hint="eastAsia"/>
                <w:sz w:val="28"/>
                <w:szCs w:val="28"/>
              </w:rPr>
              <w:t>「審查『</w:t>
            </w:r>
            <w:r w:rsidR="001E48C1" w:rsidRPr="00AC57D2">
              <w:rPr>
                <w:rFonts w:ascii="標楷體" w:eastAsia="標楷體" w:hAnsi="標楷體" w:hint="eastAsia"/>
                <w:sz w:val="28"/>
                <w:szCs w:val="28"/>
              </w:rPr>
              <w:t>揭弊者保護法草案』會議」，參酌行政院法規會及各機關建議事項，逐條</w:t>
            </w:r>
            <w:r w:rsidR="001E48C1" w:rsidRPr="00AC57D2">
              <w:rPr>
                <w:rFonts w:ascii="標楷體" w:eastAsia="標楷體" w:hAnsi="標楷體"/>
                <w:sz w:val="28"/>
                <w:szCs w:val="28"/>
              </w:rPr>
              <w:t>完成</w:t>
            </w:r>
            <w:r w:rsidRPr="00AC57D2">
              <w:rPr>
                <w:rFonts w:ascii="標楷體" w:eastAsia="標楷體" w:hAnsi="標楷體" w:hint="eastAsia"/>
                <w:sz w:val="28"/>
                <w:szCs w:val="28"/>
              </w:rPr>
              <w:t>。</w:t>
            </w:r>
          </w:p>
          <w:p w:rsidR="001E48C1" w:rsidRPr="00AC57D2" w:rsidRDefault="001E48C1"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sz w:val="28"/>
                <w:szCs w:val="28"/>
              </w:rPr>
              <w:t>108</w:t>
            </w:r>
            <w:r w:rsidRPr="00AC57D2">
              <w:rPr>
                <w:rFonts w:ascii="標楷體" w:eastAsia="標楷體" w:hAnsi="標楷體" w:hint="eastAsia"/>
                <w:sz w:val="28"/>
                <w:szCs w:val="28"/>
              </w:rPr>
              <w:t>年</w:t>
            </w:r>
            <w:r w:rsidRPr="00AC57D2">
              <w:rPr>
                <w:rFonts w:ascii="標楷體" w:eastAsia="標楷體" w:hAnsi="標楷體"/>
                <w:sz w:val="28"/>
                <w:szCs w:val="28"/>
              </w:rPr>
              <w:t>3</w:t>
            </w:r>
            <w:r w:rsidRPr="00AC57D2">
              <w:rPr>
                <w:rFonts w:ascii="標楷體" w:eastAsia="標楷體" w:hAnsi="標楷體" w:hint="eastAsia"/>
                <w:sz w:val="28"/>
                <w:szCs w:val="28"/>
              </w:rPr>
              <w:t>月</w:t>
            </w:r>
            <w:r w:rsidRPr="00AC57D2">
              <w:rPr>
                <w:rFonts w:ascii="標楷體" w:eastAsia="標楷體" w:hAnsi="標楷體"/>
                <w:sz w:val="28"/>
                <w:szCs w:val="28"/>
              </w:rPr>
              <w:t>7</w:t>
            </w:r>
            <w:r w:rsidRPr="00AC57D2">
              <w:rPr>
                <w:rFonts w:ascii="標楷體" w:eastAsia="標楷體" w:hAnsi="標楷體" w:hint="eastAsia"/>
                <w:sz w:val="28"/>
                <w:szCs w:val="28"/>
              </w:rPr>
              <w:t>日廉政署</w:t>
            </w:r>
            <w:r w:rsidRPr="00AC57D2">
              <w:rPr>
                <w:rFonts w:ascii="標楷體" w:eastAsia="標楷體" w:hAnsi="標楷體" w:cs="Times New Roman" w:hint="eastAsia"/>
                <w:sz w:val="28"/>
                <w:szCs w:val="28"/>
              </w:rPr>
              <w:t>召開「揭弊者保護法草案協商會」</w:t>
            </w:r>
            <w:r w:rsidRPr="00AC57D2">
              <w:rPr>
                <w:rFonts w:ascii="標楷體" w:eastAsia="標楷體" w:hAnsi="標楷體" w:hint="eastAsia"/>
                <w:sz w:val="28"/>
                <w:szCs w:val="28"/>
              </w:rPr>
              <w:t>，</w:t>
            </w:r>
            <w:r w:rsidRPr="00AC57D2">
              <w:rPr>
                <w:rFonts w:ascii="標楷體" w:eastAsia="標楷體" w:hAnsi="標楷體" w:cs="Times New Roman" w:hint="eastAsia"/>
                <w:sz w:val="28"/>
                <w:szCs w:val="28"/>
              </w:rPr>
              <w:t>邀集司法院、銓敘部及保訓會人員就草案內有關公務員不利人事措施範疇及救濟程序進行討論協商。</w:t>
            </w:r>
          </w:p>
          <w:p w:rsidR="00B05858" w:rsidRPr="00AC57D2" w:rsidRDefault="00B05858"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sz w:val="28"/>
                <w:szCs w:val="28"/>
              </w:rPr>
              <w:t>108</w:t>
            </w:r>
            <w:r w:rsidRPr="00AC57D2">
              <w:rPr>
                <w:rFonts w:ascii="標楷體" w:eastAsia="標楷體" w:hAnsi="標楷體" w:cs="Times New Roman" w:hint="eastAsia"/>
                <w:sz w:val="28"/>
                <w:szCs w:val="28"/>
              </w:rPr>
              <w:t>年</w:t>
            </w:r>
            <w:r w:rsidRPr="00AC57D2">
              <w:rPr>
                <w:rFonts w:ascii="標楷體" w:eastAsia="標楷體" w:hAnsi="標楷體" w:cs="Times New Roman"/>
                <w:sz w:val="28"/>
                <w:szCs w:val="28"/>
              </w:rPr>
              <w:t>5</w:t>
            </w:r>
            <w:r w:rsidRPr="00AC57D2">
              <w:rPr>
                <w:rFonts w:ascii="標楷體" w:eastAsia="標楷體" w:hAnsi="標楷體" w:cs="Times New Roman" w:hint="eastAsia"/>
                <w:sz w:val="28"/>
                <w:szCs w:val="28"/>
              </w:rPr>
              <w:t>月</w:t>
            </w:r>
            <w:r w:rsidRPr="00AC57D2">
              <w:rPr>
                <w:rFonts w:ascii="標楷體" w:eastAsia="標楷體" w:hAnsi="標楷體" w:cs="Times New Roman"/>
                <w:sz w:val="28"/>
                <w:szCs w:val="28"/>
              </w:rPr>
              <w:t>2</w:t>
            </w:r>
            <w:r w:rsidRPr="00AC57D2">
              <w:rPr>
                <w:rFonts w:ascii="標楷體" w:eastAsia="標楷體" w:hAnsi="標楷體" w:cs="Times New Roman" w:hint="eastAsia"/>
                <w:sz w:val="28"/>
                <w:szCs w:val="28"/>
              </w:rPr>
              <w:t>日行政院第</w:t>
            </w:r>
            <w:r w:rsidRPr="00AC57D2">
              <w:rPr>
                <w:rFonts w:ascii="標楷體" w:eastAsia="標楷體" w:hAnsi="標楷體" w:cs="Times New Roman"/>
                <w:sz w:val="28"/>
                <w:szCs w:val="28"/>
              </w:rPr>
              <w:t>3649</w:t>
            </w:r>
            <w:r w:rsidRPr="00AC57D2">
              <w:rPr>
                <w:rFonts w:ascii="標楷體" w:eastAsia="標楷體" w:hAnsi="標楷體" w:cs="Times New Roman" w:hint="eastAsia"/>
                <w:sz w:val="28"/>
                <w:szCs w:val="28"/>
              </w:rPr>
              <w:t>次院會通過揭弊者保護法草案，於同年5月3日函送立法院審議。</w:t>
            </w:r>
          </w:p>
          <w:p w:rsidR="004321A7" w:rsidRPr="00AC57D2" w:rsidRDefault="004321A7"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sz w:val="28"/>
                <w:szCs w:val="28"/>
              </w:rPr>
              <w:t>108</w:t>
            </w:r>
            <w:r w:rsidRPr="00AC57D2">
              <w:rPr>
                <w:rFonts w:ascii="標楷體" w:eastAsia="標楷體" w:hAnsi="標楷體" w:cs="Times New Roman" w:hint="eastAsia"/>
                <w:sz w:val="28"/>
                <w:szCs w:val="28"/>
              </w:rPr>
              <w:t>年</w:t>
            </w:r>
            <w:r w:rsidRPr="00AC57D2">
              <w:rPr>
                <w:rFonts w:ascii="標楷體" w:eastAsia="標楷體" w:hAnsi="標楷體" w:cs="Times New Roman"/>
                <w:sz w:val="28"/>
                <w:szCs w:val="28"/>
              </w:rPr>
              <w:t>5</w:t>
            </w:r>
            <w:r w:rsidRPr="00AC57D2">
              <w:rPr>
                <w:rFonts w:ascii="標楷體" w:eastAsia="標楷體" w:hAnsi="標楷體" w:cs="Times New Roman" w:hint="eastAsia"/>
                <w:sz w:val="28"/>
                <w:szCs w:val="28"/>
              </w:rPr>
              <w:t>月</w:t>
            </w:r>
            <w:r w:rsidRPr="00AC57D2">
              <w:rPr>
                <w:rFonts w:ascii="標楷體" w:eastAsia="標楷體" w:hAnsi="標楷體" w:cs="Times New Roman"/>
                <w:sz w:val="28"/>
                <w:szCs w:val="28"/>
              </w:rPr>
              <w:t>23</w:t>
            </w:r>
            <w:r w:rsidRPr="00AC57D2">
              <w:rPr>
                <w:rFonts w:ascii="標楷體" w:eastAsia="標楷體" w:hAnsi="標楷體" w:cs="Times New Roman" w:hint="eastAsia"/>
                <w:sz w:val="28"/>
                <w:szCs w:val="28"/>
              </w:rPr>
              <w:t>日、</w:t>
            </w:r>
            <w:r w:rsidRPr="00AC57D2">
              <w:rPr>
                <w:rFonts w:ascii="標楷體" w:eastAsia="標楷體" w:hAnsi="標楷體" w:cs="Times New Roman"/>
                <w:sz w:val="28"/>
                <w:szCs w:val="28"/>
              </w:rPr>
              <w:t>27</w:t>
            </w:r>
            <w:r w:rsidRPr="00AC57D2">
              <w:rPr>
                <w:rFonts w:ascii="標楷體" w:eastAsia="標楷體" w:hAnsi="標楷體" w:cs="Times New Roman" w:hint="eastAsia"/>
                <w:sz w:val="28"/>
                <w:szCs w:val="28"/>
              </w:rPr>
              <w:t>日立法院第</w:t>
            </w:r>
            <w:r w:rsidRPr="00AC57D2">
              <w:rPr>
                <w:rFonts w:ascii="標楷體" w:eastAsia="標楷體" w:hAnsi="標楷體" w:cs="Times New Roman"/>
                <w:sz w:val="28"/>
                <w:szCs w:val="28"/>
              </w:rPr>
              <w:t>9</w:t>
            </w:r>
            <w:r w:rsidRPr="00AC57D2">
              <w:rPr>
                <w:rFonts w:ascii="標楷體" w:eastAsia="標楷體" w:hAnsi="標楷體" w:cs="Times New Roman" w:hint="eastAsia"/>
                <w:sz w:val="28"/>
                <w:szCs w:val="28"/>
              </w:rPr>
              <w:t>屆第</w:t>
            </w: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會期司法及法制委員會併案審查行政院版及委員提案等</w:t>
            </w: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版揭弊者保護法草案，業經審查完竣，名稱修正為「公益揭弊者保護法」，部分條文</w:t>
            </w:r>
            <w:r w:rsidR="00FB3436" w:rsidRPr="00AC57D2">
              <w:rPr>
                <w:rFonts w:ascii="標楷體" w:eastAsia="標楷體" w:hAnsi="標楷體" w:cs="Times New Roman" w:hint="eastAsia"/>
                <w:sz w:val="28"/>
                <w:szCs w:val="28"/>
              </w:rPr>
              <w:t>(第3條至第9條)</w:t>
            </w:r>
            <w:r w:rsidRPr="00AC57D2">
              <w:rPr>
                <w:rFonts w:ascii="標楷體" w:eastAsia="標楷體" w:hAnsi="標楷體" w:cs="Times New Roman" w:hint="eastAsia"/>
                <w:sz w:val="28"/>
                <w:szCs w:val="28"/>
              </w:rPr>
              <w:t>保留交由黨團協商。</w:t>
            </w:r>
          </w:p>
          <w:p w:rsidR="00152E3C" w:rsidRPr="00AC57D2" w:rsidRDefault="00152E3C" w:rsidP="00745F70">
            <w:pPr>
              <w:pStyle w:val="a4"/>
              <w:numPr>
                <w:ilvl w:val="0"/>
                <w:numId w:val="84"/>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hint="eastAsia"/>
                <w:sz w:val="28"/>
                <w:szCs w:val="28"/>
              </w:rPr>
              <w:t>108年7月1日參酌立法院審查建議，妥適研擬本草案弊端項目，本部以調查表方式函詢行政院所屬各部會、直轄市及縣市政府，就其主管法規檢視涉及公共利益而有納入保護必要者。</w:t>
            </w:r>
          </w:p>
          <w:p w:rsidR="0015506A" w:rsidRPr="00AC57D2" w:rsidRDefault="00F16EDC" w:rsidP="00745F70">
            <w:pPr>
              <w:pStyle w:val="a4"/>
              <w:numPr>
                <w:ilvl w:val="0"/>
                <w:numId w:val="8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108年10月23、30日立法院第</w:t>
            </w:r>
            <w:r w:rsidRPr="00AC57D2">
              <w:rPr>
                <w:rFonts w:ascii="標楷體" w:eastAsia="標楷體" w:hAnsi="標楷體" w:cs="Times New Roman"/>
                <w:sz w:val="28"/>
                <w:szCs w:val="28"/>
              </w:rPr>
              <w:t>9</w:t>
            </w:r>
            <w:r w:rsidRPr="00AC57D2">
              <w:rPr>
                <w:rFonts w:ascii="標楷體" w:eastAsia="標楷體" w:hAnsi="標楷體" w:cs="Times New Roman" w:hint="eastAsia"/>
                <w:sz w:val="28"/>
                <w:szCs w:val="28"/>
              </w:rPr>
              <w:t>屆第8會期司法及法制委員會黨團協商，協商結果部分條文保留交由院會協商。</w:t>
            </w:r>
            <w:r w:rsidR="0015506A" w:rsidRPr="00AC57D2">
              <w:rPr>
                <w:rFonts w:ascii="標楷體" w:eastAsia="標楷體" w:hAnsi="標楷體" w:cs="Times New Roman" w:hint="eastAsia"/>
                <w:sz w:val="28"/>
                <w:szCs w:val="28"/>
              </w:rPr>
              <w:t>因立法委員改選，屆期不連續而未能及時完成立法</w:t>
            </w:r>
            <w:r w:rsidR="00EF2129" w:rsidRPr="00AC57D2">
              <w:rPr>
                <w:rFonts w:ascii="標楷體" w:eastAsia="標楷體" w:hAnsi="標楷體" w:cs="Times New Roman"/>
                <w:sz w:val="28"/>
                <w:szCs w:val="28"/>
              </w:rPr>
              <w:t>。</w:t>
            </w:r>
          </w:p>
          <w:p w:rsidR="00D8188D" w:rsidRPr="00AC57D2" w:rsidRDefault="00EF2129" w:rsidP="00745F70">
            <w:pPr>
              <w:pStyle w:val="a4"/>
              <w:numPr>
                <w:ilvl w:val="0"/>
                <w:numId w:val="8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本部參酌前屆立法委員相關修正建議，研擬修正條文，於109年2月20日函報行政院審查。行政院109年3月11日召開第1次「審查『揭弊者保護法草案』會議」，逐條審查。</w:t>
            </w:r>
          </w:p>
          <w:p w:rsidR="00EF2129" w:rsidRPr="00AC57D2" w:rsidRDefault="00EF2129"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109年3月25</w:t>
            </w:r>
            <w:r w:rsidR="00D8188D" w:rsidRPr="00AC57D2">
              <w:rPr>
                <w:rFonts w:ascii="標楷體" w:eastAsia="標楷體" w:hAnsi="標楷體" w:cs="Times New Roman" w:hint="eastAsia"/>
                <w:sz w:val="28"/>
                <w:szCs w:val="28"/>
              </w:rPr>
              <w:t>日本部參酌行政院審查建議，以書面函詢各與會機</w:t>
            </w:r>
            <w:r w:rsidR="00D63C8D" w:rsidRPr="00AC57D2">
              <w:rPr>
                <w:rFonts w:ascii="標楷體" w:eastAsia="標楷體" w:hAnsi="標楷體" w:cs="Times New Roman" w:hint="eastAsia"/>
                <w:sz w:val="28"/>
                <w:szCs w:val="28"/>
              </w:rPr>
              <w:t xml:space="preserve"> </w:t>
            </w:r>
            <w:r w:rsidR="00D8188D" w:rsidRPr="00AC57D2">
              <w:rPr>
                <w:rFonts w:ascii="標楷體" w:eastAsia="標楷體" w:hAnsi="標楷體" w:cs="Times New Roman" w:hint="eastAsia"/>
                <w:sz w:val="28"/>
                <w:szCs w:val="28"/>
              </w:rPr>
              <w:t>關意見，並於同年5月1日綜整各與會機關相關建議，修正草案條文後陳報行政院。</w:t>
            </w:r>
          </w:p>
          <w:p w:rsidR="00BD1987" w:rsidRPr="00AC57D2" w:rsidRDefault="00BD1987"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行政院109年6月5日召開第2次「審查『揭弊者保護法草案』會議」，參酌行政院法規會、司法院等機關之建議事項，就部分條文討論及審查。</w:t>
            </w:r>
          </w:p>
          <w:p w:rsidR="00C91847" w:rsidRPr="00AC57D2" w:rsidRDefault="00C91847"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本部109年6月19日參酌行政院審查建議，研擬修正條文及補充立法說明，以書面函詢司法院、交通部及行政院法規會意見。</w:t>
            </w:r>
          </w:p>
          <w:p w:rsidR="00F04E5F" w:rsidRPr="00AC57D2" w:rsidRDefault="00F04E5F"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本部109年8月10日就部分條文酌作文字修正，另就疑義回應部分以書面回覆行政院法規會及司法院；另因部分條文尚須研議，續陳報行政院，提列本草案為立法院第10屆第2會期之優先審議法案。</w:t>
            </w:r>
          </w:p>
          <w:p w:rsidR="00754C91" w:rsidRPr="00AC57D2" w:rsidRDefault="000F1FEF"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行政院法規會及司法院於109年8月13日及9月3日回覆，就本部修正草案及回應說明，均表示無增補意見，</w:t>
            </w:r>
            <w:r w:rsidR="00E94977" w:rsidRPr="00AC57D2">
              <w:rPr>
                <w:rFonts w:ascii="標楷體" w:eastAsia="標楷體" w:hAnsi="標楷體" w:hint="eastAsia"/>
                <w:sz w:val="28"/>
                <w:szCs w:val="28"/>
              </w:rPr>
              <w:t>本部於109年9月22日將修正草案陳報行政院續行審查。</w:t>
            </w:r>
          </w:p>
          <w:p w:rsidR="00754C91" w:rsidRPr="00AC57D2" w:rsidRDefault="00754C91"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sz w:val="28"/>
                <w:szCs w:val="28"/>
              </w:rPr>
              <w:t>行政院109年</w:t>
            </w:r>
            <w:r w:rsidRPr="00AC57D2">
              <w:rPr>
                <w:rFonts w:ascii="標楷體" w:eastAsia="標楷體" w:hAnsi="標楷體" w:cs="Times New Roman" w:hint="eastAsia"/>
                <w:sz w:val="28"/>
                <w:szCs w:val="28"/>
              </w:rPr>
              <w:t>10</w:t>
            </w:r>
            <w:r w:rsidRPr="00AC57D2">
              <w:rPr>
                <w:rFonts w:ascii="標楷體" w:eastAsia="標楷體" w:hAnsi="標楷體" w:hint="eastAsia"/>
                <w:sz w:val="28"/>
                <w:szCs w:val="28"/>
              </w:rPr>
              <w:t>月28日召開「開放政府國家行動方案推動小組」第1次會議，確認新增「推動揭弊者保護法立法」為本部承諾事項。</w:t>
            </w:r>
          </w:p>
          <w:p w:rsidR="00754C91" w:rsidRPr="00AC57D2" w:rsidRDefault="00754C91"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sz w:val="28"/>
                <w:szCs w:val="28"/>
              </w:rPr>
              <w:t>本部109年11月16日召開開放政府國家行動方案「推動揭弊者保護法立法」分組工作會議，邀集廉政署及民間委員研議承諾事項建議表內推動期程之衡量指標，參採與會委員建議，提升公開資料透明度，加強民眾宣導。</w:t>
            </w:r>
            <w:r w:rsidR="00954B12" w:rsidRPr="00AC57D2">
              <w:rPr>
                <w:rFonts w:ascii="標楷體" w:eastAsia="標楷體" w:hAnsi="標楷體" w:hint="eastAsia"/>
                <w:sz w:val="28"/>
                <w:szCs w:val="28"/>
              </w:rPr>
              <w:t>109年12月為</w:t>
            </w:r>
            <w:r w:rsidR="00954B12" w:rsidRPr="00AC57D2">
              <w:rPr>
                <w:rFonts w:ascii="標楷體" w:eastAsia="標楷體" w:hAnsi="標楷體"/>
                <w:sz w:val="28"/>
                <w:szCs w:val="28"/>
              </w:rPr>
              <w:t>落實開放政府國家行動方案，提升國際廉政交流，公開資料透明度，辦理草案英譯作業，於廉政署網</w:t>
            </w:r>
            <w:r w:rsidR="00954B12" w:rsidRPr="00AC57D2">
              <w:rPr>
                <w:rFonts w:ascii="標楷體" w:eastAsia="標楷體" w:hAnsi="標楷體" w:hint="eastAsia"/>
                <w:sz w:val="28"/>
                <w:szCs w:val="28"/>
              </w:rPr>
              <w:t>站</w:t>
            </w:r>
            <w:r w:rsidR="00954B12" w:rsidRPr="00AC57D2">
              <w:rPr>
                <w:rFonts w:ascii="標楷體" w:eastAsia="標楷體" w:hAnsi="標楷體"/>
                <w:sz w:val="28"/>
                <w:szCs w:val="28"/>
              </w:rPr>
              <w:t>新增「揭弊</w:t>
            </w:r>
            <w:r w:rsidR="00954B12" w:rsidRPr="00AC57D2">
              <w:rPr>
                <w:rFonts w:ascii="標楷體" w:eastAsia="標楷體" w:hAnsi="標楷體" w:hint="eastAsia"/>
                <w:sz w:val="28"/>
                <w:szCs w:val="28"/>
              </w:rPr>
              <w:t>者</w:t>
            </w:r>
            <w:r w:rsidR="00954B12" w:rsidRPr="00AC57D2">
              <w:rPr>
                <w:rFonts w:ascii="標楷體" w:eastAsia="標楷體" w:hAnsi="標楷體"/>
                <w:sz w:val="28"/>
                <w:szCs w:val="28"/>
              </w:rPr>
              <w:t>保護專區」，更新草案條文版本及推動進度說明，增進民眾參與及國際能見度。</w:t>
            </w:r>
          </w:p>
          <w:p w:rsidR="00EB2F44" w:rsidRPr="00AC57D2" w:rsidRDefault="00EB2F44"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sz w:val="28"/>
                <w:szCs w:val="28"/>
              </w:rPr>
              <w:t>本部110年1月14日提列本草案為立法院第10屆第3會期之優先審議法案。</w:t>
            </w:r>
          </w:p>
          <w:p w:rsidR="00421C7A" w:rsidRPr="00AC57D2" w:rsidRDefault="00421C7A"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sz w:val="28"/>
                <w:szCs w:val="28"/>
                <w:shd w:val="clear" w:color="auto" w:fill="FFFFFF" w:themeFill="background1"/>
              </w:rPr>
              <w:t>立法院司法及法制委員會於110年4月14日召開「從0402太魯閣號鐵道事故，制定揭弊者保護法刻不容緩」公聽會，</w:t>
            </w:r>
            <w:r w:rsidR="004E2659" w:rsidRPr="00AC57D2">
              <w:rPr>
                <w:rFonts w:ascii="標楷體" w:eastAsia="標楷體" w:hAnsi="標楷體" w:hint="eastAsia"/>
                <w:sz w:val="28"/>
                <w:szCs w:val="28"/>
              </w:rPr>
              <w:t>於110年12月8日召開「從核四安全談揭弊者保護制度，落實廉能政府及行政中立」公聽會，</w:t>
            </w:r>
            <w:r w:rsidRPr="00AC57D2">
              <w:rPr>
                <w:rFonts w:ascii="標楷體" w:eastAsia="標楷體" w:hAnsi="標楷體" w:hint="eastAsia"/>
                <w:sz w:val="28"/>
                <w:szCs w:val="28"/>
                <w:shd w:val="clear" w:color="auto" w:fill="FFFFFF" w:themeFill="background1"/>
              </w:rPr>
              <w:t>廉政署將蒐集、綜整與會委員、專家學者所提建議，並列為後續法制作業參考。</w:t>
            </w:r>
          </w:p>
          <w:p w:rsidR="007B45B1" w:rsidRPr="00AC57D2" w:rsidRDefault="007B45B1"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sz w:val="28"/>
                <w:szCs w:val="28"/>
              </w:rPr>
              <w:t>本部110年8月24日提列本草案為立法院第10屆第4會期之優先審議法案。</w:t>
            </w:r>
            <w:r w:rsidR="004E2659" w:rsidRPr="00AC57D2">
              <w:rPr>
                <w:rFonts w:ascii="標楷體" w:eastAsia="標楷體" w:hAnsi="標楷體" w:hint="eastAsia"/>
                <w:kern w:val="0"/>
                <w:sz w:val="28"/>
                <w:szCs w:val="28"/>
              </w:rPr>
              <w:t>本部110年12月2日陳報修正草案送行政院續行審查。</w:t>
            </w:r>
          </w:p>
          <w:p w:rsidR="00E1645E" w:rsidRPr="00AC57D2" w:rsidRDefault="00E1645E"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sz w:val="28"/>
                <w:szCs w:val="28"/>
              </w:rPr>
              <w:t>行政院110年8月30日召開「開放政府國家行動方案推動小組」第4次會議，本部就草案推動進度及民眾參與情形進行說明。</w:t>
            </w:r>
            <w:r w:rsidR="00094EB4" w:rsidRPr="00AC57D2">
              <w:rPr>
                <w:rFonts w:ascii="標楷體" w:eastAsia="標楷體" w:hAnsi="標楷體" w:hint="eastAsia"/>
                <w:sz w:val="28"/>
                <w:szCs w:val="28"/>
              </w:rPr>
              <w:t>並於</w:t>
            </w:r>
            <w:r w:rsidR="00094EB4" w:rsidRPr="00AC57D2">
              <w:rPr>
                <w:rFonts w:ascii="標楷體" w:eastAsia="標楷體" w:hAnsi="標楷體" w:hint="eastAsia"/>
                <w:kern w:val="0"/>
                <w:sz w:val="28"/>
                <w:szCs w:val="28"/>
              </w:rPr>
              <w:t>111年1月4日召開第3次「『揭弊者保護法』草案協商會」，就草案條文業初步審查完竣，廉政署將續行研議身分保密具體作為等保護措施。</w:t>
            </w:r>
          </w:p>
          <w:p w:rsidR="002B3B89" w:rsidRPr="00AC57D2" w:rsidRDefault="002B3B89"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hint="eastAsia"/>
                <w:kern w:val="0"/>
                <w:sz w:val="28"/>
                <w:szCs w:val="28"/>
              </w:rPr>
              <w:t>本部111年1月25日陳報再修正草案送行政院審查。</w:t>
            </w:r>
          </w:p>
          <w:p w:rsidR="00061F27" w:rsidRPr="00AC57D2" w:rsidRDefault="00626098"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AC57D2">
              <w:rPr>
                <w:rFonts w:ascii="標楷體" w:eastAsia="標楷體" w:hAnsi="標楷體"/>
                <w:kern w:val="0"/>
                <w:sz w:val="28"/>
                <w:szCs w:val="28"/>
              </w:rPr>
              <w:t>本部</w:t>
            </w:r>
            <w:r w:rsidRPr="00AC57D2">
              <w:rPr>
                <w:rFonts w:ascii="標楷體" w:eastAsia="標楷體" w:hAnsi="標楷體" w:hint="eastAsia"/>
                <w:kern w:val="0"/>
                <w:sz w:val="28"/>
                <w:szCs w:val="28"/>
              </w:rPr>
              <w:t>111年4月19日、5月19日於</w:t>
            </w:r>
            <w:r w:rsidRPr="00AC57D2">
              <w:rPr>
                <w:rFonts w:ascii="標楷體" w:eastAsia="標楷體" w:hAnsi="標楷體"/>
                <w:kern w:val="0"/>
                <w:sz w:val="28"/>
                <w:szCs w:val="28"/>
              </w:rPr>
              <w:t>廉政署「揭弊</w:t>
            </w:r>
            <w:r w:rsidRPr="00AC57D2">
              <w:rPr>
                <w:rFonts w:ascii="標楷體" w:eastAsia="標楷體" w:hAnsi="標楷體" w:hint="eastAsia"/>
                <w:kern w:val="0"/>
                <w:sz w:val="28"/>
                <w:szCs w:val="28"/>
              </w:rPr>
              <w:t>者</w:t>
            </w:r>
            <w:r w:rsidRPr="00AC57D2">
              <w:rPr>
                <w:rFonts w:ascii="標楷體" w:eastAsia="標楷體" w:hAnsi="標楷體"/>
                <w:kern w:val="0"/>
                <w:sz w:val="28"/>
                <w:szCs w:val="28"/>
              </w:rPr>
              <w:t>保護專區」網</w:t>
            </w:r>
            <w:r w:rsidRPr="00AC57D2">
              <w:rPr>
                <w:rFonts w:ascii="標楷體" w:eastAsia="標楷體" w:hAnsi="標楷體" w:hint="eastAsia"/>
                <w:kern w:val="0"/>
                <w:sz w:val="28"/>
                <w:szCs w:val="28"/>
              </w:rPr>
              <w:t>站，</w:t>
            </w:r>
            <w:r w:rsidRPr="00AC57D2">
              <w:rPr>
                <w:rFonts w:ascii="標楷體" w:eastAsia="標楷體" w:hAnsi="標楷體"/>
                <w:kern w:val="0"/>
                <w:sz w:val="28"/>
                <w:szCs w:val="28"/>
              </w:rPr>
              <w:t>更新草案條文版本及推動進度說明，</w:t>
            </w:r>
            <w:r w:rsidRPr="00AC57D2">
              <w:rPr>
                <w:rFonts w:ascii="標楷體" w:eastAsia="標楷體" w:hAnsi="標楷體" w:hint="eastAsia"/>
                <w:kern w:val="0"/>
                <w:sz w:val="28"/>
                <w:szCs w:val="28"/>
              </w:rPr>
              <w:t>充實廉政署「揭弊者保護專區」網站內容，</w:t>
            </w:r>
            <w:r w:rsidRPr="00AC57D2">
              <w:rPr>
                <w:rFonts w:ascii="標楷體" w:eastAsia="標楷體" w:hAnsi="標楷體"/>
                <w:kern w:val="0"/>
                <w:sz w:val="28"/>
                <w:szCs w:val="28"/>
              </w:rPr>
              <w:t>持續增進民眾參與及國際能見度。</w:t>
            </w:r>
          </w:p>
          <w:p w:rsidR="00145552" w:rsidRPr="00F615CA" w:rsidRDefault="00145552"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F615CA">
              <w:rPr>
                <w:rFonts w:ascii="標楷體" w:eastAsia="標楷體" w:hAnsi="標楷體" w:hint="eastAsia"/>
                <w:kern w:val="0"/>
                <w:sz w:val="28"/>
                <w:szCs w:val="28"/>
              </w:rPr>
              <w:t>本部111年7月</w:t>
            </w:r>
            <w:r w:rsidR="00996E29" w:rsidRPr="00F615CA">
              <w:rPr>
                <w:rFonts w:ascii="標楷體" w:eastAsia="標楷體" w:hAnsi="標楷體" w:hint="eastAsia"/>
                <w:kern w:val="0"/>
                <w:sz w:val="28"/>
                <w:szCs w:val="28"/>
              </w:rPr>
              <w:t>28</w:t>
            </w:r>
            <w:r w:rsidRPr="00F615CA">
              <w:rPr>
                <w:rFonts w:ascii="標楷體" w:eastAsia="標楷體" w:hAnsi="標楷體" w:hint="eastAsia"/>
                <w:kern w:val="0"/>
                <w:sz w:val="28"/>
                <w:szCs w:val="28"/>
              </w:rPr>
              <w:t>日提列本草案為立法院第10屆第6會期之優先審議法案。</w:t>
            </w:r>
          </w:p>
          <w:p w:rsidR="00F615CA" w:rsidRPr="00F615CA" w:rsidRDefault="00F615CA" w:rsidP="00745F70">
            <w:pPr>
              <w:pStyle w:val="a4"/>
              <w:numPr>
                <w:ilvl w:val="0"/>
                <w:numId w:val="84"/>
              </w:numPr>
              <w:adjustRightInd w:val="0"/>
              <w:snapToGrid w:val="0"/>
              <w:spacing w:line="360" w:lineRule="exact"/>
              <w:ind w:leftChars="0" w:left="721" w:hanging="567"/>
              <w:jc w:val="both"/>
              <w:rPr>
                <w:rFonts w:ascii="標楷體" w:eastAsia="標楷體" w:hAnsi="標楷體" w:cs="Times New Roman"/>
                <w:sz w:val="28"/>
                <w:szCs w:val="28"/>
              </w:rPr>
            </w:pPr>
            <w:r w:rsidRPr="008A07C9">
              <w:rPr>
                <w:rFonts w:ascii="標楷體" w:eastAsia="標楷體" w:hAnsi="標楷體" w:hint="eastAsia"/>
                <w:b/>
                <w:color w:val="FF0000"/>
                <w:kern w:val="0"/>
                <w:sz w:val="28"/>
                <w:szCs w:val="28"/>
              </w:rPr>
              <w:t>廉政署</w:t>
            </w:r>
            <w:r w:rsidRPr="008A07C9">
              <w:rPr>
                <w:rFonts w:ascii="標楷體" w:eastAsia="標楷體" w:hAnsi="標楷體"/>
                <w:b/>
                <w:color w:val="FF0000"/>
                <w:kern w:val="0"/>
                <w:sz w:val="28"/>
                <w:szCs w:val="28"/>
              </w:rPr>
              <w:t xml:space="preserve"> 111</w:t>
            </w:r>
            <w:r w:rsidRPr="008A07C9">
              <w:rPr>
                <w:rFonts w:ascii="標楷體" w:eastAsia="標楷體" w:hAnsi="標楷體" w:hint="eastAsia"/>
                <w:b/>
                <w:color w:val="FF0000"/>
                <w:kern w:val="0"/>
                <w:sz w:val="28"/>
                <w:szCs w:val="28"/>
              </w:rPr>
              <w:t>年</w:t>
            </w:r>
            <w:r w:rsidRPr="008A07C9">
              <w:rPr>
                <w:rFonts w:ascii="標楷體" w:eastAsia="標楷體" w:hAnsi="標楷體"/>
                <w:b/>
                <w:color w:val="FF0000"/>
                <w:kern w:val="0"/>
                <w:sz w:val="28"/>
                <w:szCs w:val="28"/>
              </w:rPr>
              <w:t>10</w:t>
            </w:r>
            <w:r w:rsidRPr="008A07C9">
              <w:rPr>
                <w:rFonts w:ascii="標楷體" w:eastAsia="標楷體" w:hAnsi="標楷體" w:hint="eastAsia"/>
                <w:b/>
                <w:color w:val="FF0000"/>
                <w:kern w:val="0"/>
                <w:sz w:val="28"/>
                <w:szCs w:val="28"/>
              </w:rPr>
              <w:t>月辦理新修正之紐西蘭揭弊者保護法（公私合併</w:t>
            </w:r>
            <w:r w:rsidRPr="008A07C9">
              <w:rPr>
                <w:rFonts w:ascii="標楷體" w:eastAsia="標楷體" w:hAnsi="標楷體"/>
                <w:b/>
                <w:color w:val="FF0000"/>
                <w:kern w:val="0"/>
                <w:sz w:val="28"/>
                <w:szCs w:val="28"/>
              </w:rPr>
              <w:t>)</w:t>
            </w:r>
            <w:r w:rsidRPr="008A07C9">
              <w:rPr>
                <w:rFonts w:ascii="標楷體" w:eastAsia="標楷體" w:hAnsi="標楷體" w:hint="eastAsia"/>
                <w:b/>
                <w:color w:val="FF0000"/>
                <w:kern w:val="0"/>
                <w:sz w:val="28"/>
                <w:szCs w:val="28"/>
              </w:rPr>
              <w:t>全案英譯作業，作為後續法制參考。</w:t>
            </w:r>
          </w:p>
          <w:p w:rsidR="00B05858" w:rsidRPr="00AC57D2" w:rsidRDefault="00B05858" w:rsidP="00745F70">
            <w:pPr>
              <w:pStyle w:val="a4"/>
              <w:numPr>
                <w:ilvl w:val="0"/>
                <w:numId w:val="85"/>
              </w:numPr>
              <w:spacing w:line="360" w:lineRule="exact"/>
              <w:ind w:leftChars="0" w:left="295" w:hanging="284"/>
              <w:jc w:val="both"/>
              <w:rPr>
                <w:rFonts w:ascii="標楷體" w:eastAsia="標楷體" w:hAnsi="標楷體"/>
                <w:sz w:val="28"/>
                <w:szCs w:val="28"/>
              </w:rPr>
            </w:pPr>
            <w:r w:rsidRPr="00AC57D2">
              <w:rPr>
                <w:rFonts w:ascii="標楷體" w:eastAsia="標楷體" w:hAnsi="標楷體" w:cs="Arial Unicode MS"/>
                <w:sz w:val="28"/>
                <w:szCs w:val="28"/>
              </w:rPr>
              <w:t>研</w:t>
            </w:r>
            <w:r w:rsidRPr="00AC57D2">
              <w:rPr>
                <w:rFonts w:ascii="標楷體" w:eastAsia="標楷體" w:hAnsi="標楷體" w:cs="Arial Unicode MS" w:hint="eastAsia"/>
                <w:sz w:val="28"/>
                <w:szCs w:val="28"/>
              </w:rPr>
              <w:t>訂</w:t>
            </w:r>
            <w:r w:rsidRPr="00AC57D2">
              <w:rPr>
                <w:rFonts w:ascii="標楷體" w:eastAsia="標楷體" w:hAnsi="標楷體" w:hint="eastAsia"/>
                <w:sz w:val="28"/>
                <w:szCs w:val="28"/>
              </w:rPr>
              <w:t>私部門反貪與商業賄賂之刑罰</w:t>
            </w:r>
            <w:r w:rsidRPr="00AC57D2">
              <w:rPr>
                <w:rFonts w:ascii="標楷體" w:eastAsia="標楷體" w:hAnsi="標楷體"/>
                <w:sz w:val="28"/>
                <w:szCs w:val="28"/>
              </w:rPr>
              <w:t>：</w:t>
            </w:r>
          </w:p>
          <w:p w:rsidR="00B05858" w:rsidRPr="00AC57D2" w:rsidRDefault="00B05858" w:rsidP="00745F70">
            <w:pPr>
              <w:pStyle w:val="a4"/>
              <w:numPr>
                <w:ilvl w:val="0"/>
                <w:numId w:val="86"/>
              </w:numPr>
              <w:adjustRightInd w:val="0"/>
              <w:snapToGrid w:val="0"/>
              <w:spacing w:line="360" w:lineRule="exact"/>
              <w:ind w:leftChars="0" w:left="579"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廉政署依據中央廉政委員會第21次會議主席裁示暨行政院羅政務委員秉成召開跨部會研商建構私部門防貪機制會議之結論，刻正進行「建構私部門防貪機制委外研究案」，</w:t>
            </w:r>
            <w:r w:rsidR="00FC4AEB" w:rsidRPr="00AC57D2">
              <w:rPr>
                <w:rFonts w:ascii="標楷體" w:eastAsia="標楷體" w:hAnsi="標楷體" w:cs="Arial Unicode MS" w:hint="eastAsia"/>
                <w:sz w:val="28"/>
                <w:szCs w:val="28"/>
              </w:rPr>
              <w:t>已於</w:t>
            </w:r>
            <w:r w:rsidR="00FC4AEB" w:rsidRPr="00AC57D2">
              <w:rPr>
                <w:rFonts w:ascii="標楷體" w:eastAsia="標楷體" w:hAnsi="標楷體" w:cs="Arial Unicode MS"/>
                <w:sz w:val="28"/>
                <w:szCs w:val="28"/>
              </w:rPr>
              <w:t>109</w:t>
            </w:r>
            <w:r w:rsidR="00FC4AEB" w:rsidRPr="00AC57D2">
              <w:rPr>
                <w:rFonts w:ascii="標楷體" w:eastAsia="標楷體" w:hAnsi="標楷體" w:cs="Arial Unicode MS" w:hint="eastAsia"/>
                <w:sz w:val="28"/>
                <w:szCs w:val="28"/>
              </w:rPr>
              <w:t>年</w:t>
            </w:r>
            <w:r w:rsidR="00FC4AEB" w:rsidRPr="00AC57D2">
              <w:rPr>
                <w:rFonts w:ascii="標楷體" w:eastAsia="標楷體" w:hAnsi="標楷體" w:cs="Arial Unicode MS"/>
                <w:sz w:val="28"/>
                <w:szCs w:val="28"/>
              </w:rPr>
              <w:t>10</w:t>
            </w:r>
            <w:r w:rsidR="00FC4AEB" w:rsidRPr="00AC57D2">
              <w:rPr>
                <w:rFonts w:ascii="標楷體" w:eastAsia="標楷體" w:hAnsi="標楷體" w:cs="Arial Unicode MS" w:hint="eastAsia"/>
                <w:sz w:val="28"/>
                <w:szCs w:val="28"/>
              </w:rPr>
              <w:t>月</w:t>
            </w:r>
            <w:r w:rsidR="00FC4AEB" w:rsidRPr="00AC57D2">
              <w:rPr>
                <w:rFonts w:ascii="標楷體" w:eastAsia="標楷體" w:hAnsi="標楷體" w:cs="Arial Unicode MS"/>
                <w:sz w:val="28"/>
                <w:szCs w:val="28"/>
              </w:rPr>
              <w:t>5</w:t>
            </w:r>
            <w:r w:rsidR="00FC4AEB" w:rsidRPr="00AC57D2">
              <w:rPr>
                <w:rFonts w:ascii="標楷體" w:eastAsia="標楷體" w:hAnsi="標楷體" w:cs="Arial Unicode MS" w:hint="eastAsia"/>
                <w:sz w:val="28"/>
                <w:szCs w:val="28"/>
              </w:rPr>
              <w:t>日</w:t>
            </w:r>
            <w:r w:rsidR="00FC4AEB" w:rsidRPr="00AC57D2">
              <w:rPr>
                <w:rFonts w:ascii="標楷體" w:eastAsia="標楷體" w:hAnsi="標楷體" w:cs="Times New Roman" w:hint="eastAsia"/>
                <w:sz w:val="28"/>
                <w:szCs w:val="28"/>
              </w:rPr>
              <w:t>召開</w:t>
            </w:r>
            <w:r w:rsidR="00FC4AEB" w:rsidRPr="00AC57D2">
              <w:rPr>
                <w:rFonts w:ascii="標楷體" w:eastAsia="標楷體" w:hAnsi="標楷體" w:cs="Arial Unicode MS" w:hint="eastAsia"/>
                <w:sz w:val="28"/>
                <w:szCs w:val="28"/>
              </w:rPr>
              <w:t>期末報告審查會，研究團隊於同月</w:t>
            </w:r>
            <w:r w:rsidR="00FC4AEB" w:rsidRPr="00AC57D2">
              <w:rPr>
                <w:rFonts w:ascii="標楷體" w:eastAsia="標楷體" w:hAnsi="標楷體" w:cs="Arial Unicode MS"/>
                <w:sz w:val="28"/>
                <w:szCs w:val="28"/>
              </w:rPr>
              <w:t>23</w:t>
            </w:r>
            <w:r w:rsidR="00FC4AEB" w:rsidRPr="00AC57D2">
              <w:rPr>
                <w:rFonts w:ascii="標楷體" w:eastAsia="標楷體" w:hAnsi="標楷體" w:cs="Arial Unicode MS" w:hint="eastAsia"/>
                <w:sz w:val="28"/>
                <w:szCs w:val="28"/>
              </w:rPr>
              <w:t>日提交報告修訂版，將辦理驗收作業。</w:t>
            </w:r>
            <w:r w:rsidRPr="00AC57D2">
              <w:rPr>
                <w:rFonts w:ascii="標楷體" w:eastAsia="標楷體" w:hAnsi="標楷體" w:cs="Arial Unicode MS" w:hint="eastAsia"/>
                <w:sz w:val="28"/>
                <w:szCs w:val="28"/>
              </w:rPr>
              <w:t>評估將ISO37001防貪管理體系等第三方認證機制，導入我國私部門防貪之可行性及配套作法，期後續將研究結果提供各主管機關如經濟部、金融監督管理委員會及法務部調查局參採，協助引導私部門建構具體防貪機制。</w:t>
            </w:r>
          </w:p>
          <w:p w:rsidR="00B05858" w:rsidRPr="00AC57D2" w:rsidRDefault="006C6E5F" w:rsidP="00745F70">
            <w:pPr>
              <w:pStyle w:val="a4"/>
              <w:numPr>
                <w:ilvl w:val="0"/>
                <w:numId w:val="86"/>
              </w:numPr>
              <w:adjustRightInd w:val="0"/>
              <w:snapToGrid w:val="0"/>
              <w:spacing w:line="360" w:lineRule="exact"/>
              <w:ind w:leftChars="0" w:left="579"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「建構私部門防貪機制委外研究案」於</w:t>
            </w:r>
            <w:r w:rsidRPr="00AC57D2">
              <w:rPr>
                <w:rFonts w:ascii="標楷體" w:eastAsia="標楷體" w:hAnsi="標楷體" w:cs="Arial Unicode MS"/>
                <w:sz w:val="28"/>
                <w:szCs w:val="28"/>
              </w:rPr>
              <w:t>108</w:t>
            </w:r>
            <w:r w:rsidRPr="00AC57D2">
              <w:rPr>
                <w:rFonts w:ascii="標楷體" w:eastAsia="標楷體" w:hAnsi="標楷體" w:cs="Arial Unicode MS" w:hint="eastAsia"/>
                <w:sz w:val="28"/>
                <w:szCs w:val="28"/>
              </w:rPr>
              <w:t>年</w:t>
            </w:r>
            <w:r w:rsidRPr="00AC57D2">
              <w:rPr>
                <w:rFonts w:ascii="標楷體" w:eastAsia="標楷體" w:hAnsi="標楷體" w:cs="Arial Unicode MS"/>
                <w:sz w:val="28"/>
                <w:szCs w:val="28"/>
              </w:rPr>
              <w:t>5</w:t>
            </w:r>
            <w:r w:rsidRPr="00AC57D2">
              <w:rPr>
                <w:rFonts w:ascii="標楷體" w:eastAsia="標楷體" w:hAnsi="標楷體" w:cs="Arial Unicode MS" w:hint="eastAsia"/>
                <w:sz w:val="28"/>
                <w:szCs w:val="28"/>
              </w:rPr>
              <w:t>月</w:t>
            </w:r>
            <w:r w:rsidRPr="00AC57D2">
              <w:rPr>
                <w:rFonts w:ascii="標楷體" w:eastAsia="標楷體" w:hAnsi="標楷體" w:cs="Arial Unicode MS"/>
                <w:sz w:val="28"/>
                <w:szCs w:val="28"/>
              </w:rPr>
              <w:t>8</w:t>
            </w:r>
            <w:r w:rsidRPr="00AC57D2">
              <w:rPr>
                <w:rFonts w:ascii="標楷體" w:eastAsia="標楷體" w:hAnsi="標楷體" w:cs="Arial Unicode MS" w:hint="eastAsia"/>
                <w:sz w:val="28"/>
                <w:szCs w:val="28"/>
              </w:rPr>
              <w:t>日決標予世新大學研究團隊，</w:t>
            </w:r>
            <w:r w:rsidR="00DD76E9" w:rsidRPr="00AC57D2">
              <w:rPr>
                <w:rFonts w:ascii="標楷體" w:eastAsia="標楷體" w:hAnsi="標楷體" w:cs="Arial Unicode MS" w:hint="eastAsia"/>
                <w:sz w:val="28"/>
                <w:szCs w:val="28"/>
              </w:rPr>
              <w:t>經由文獻分析、比較研究、焦點座談、深度訪談與可行性評估等階段研究，已於</w:t>
            </w:r>
            <w:r w:rsidR="00DD76E9" w:rsidRPr="00AC57D2">
              <w:rPr>
                <w:rFonts w:ascii="標楷體" w:eastAsia="標楷體" w:hAnsi="標楷體" w:cs="Arial Unicode MS"/>
                <w:sz w:val="28"/>
                <w:szCs w:val="28"/>
              </w:rPr>
              <w:t>109</w:t>
            </w:r>
            <w:r w:rsidR="00DD76E9" w:rsidRPr="00AC57D2">
              <w:rPr>
                <w:rFonts w:ascii="標楷體" w:eastAsia="標楷體" w:hAnsi="標楷體" w:cs="Arial Unicode MS" w:hint="eastAsia"/>
                <w:sz w:val="28"/>
                <w:szCs w:val="28"/>
              </w:rPr>
              <w:t>年</w:t>
            </w:r>
            <w:r w:rsidR="00DD76E9" w:rsidRPr="00AC57D2">
              <w:rPr>
                <w:rFonts w:ascii="標楷體" w:eastAsia="標楷體" w:hAnsi="標楷體" w:cs="Arial Unicode MS"/>
                <w:sz w:val="28"/>
                <w:szCs w:val="28"/>
              </w:rPr>
              <w:t>9</w:t>
            </w:r>
            <w:r w:rsidR="00DD76E9" w:rsidRPr="00AC57D2">
              <w:rPr>
                <w:rFonts w:ascii="標楷體" w:eastAsia="標楷體" w:hAnsi="標楷體" w:cs="Arial Unicode MS" w:hint="eastAsia"/>
                <w:sz w:val="28"/>
                <w:szCs w:val="28"/>
              </w:rPr>
              <w:t>月完成研究報告初稿，俟審查結案及簽陳核定後，再行提供相關主管機關參考，據以推動我國私部門相關反貪腐管理機制</w:t>
            </w:r>
            <w:r w:rsidR="005011C2" w:rsidRPr="00AC57D2">
              <w:rPr>
                <w:rFonts w:ascii="標楷體" w:eastAsia="標楷體" w:hAnsi="標楷體" w:cs="Arial Unicode MS" w:hint="eastAsia"/>
                <w:sz w:val="28"/>
                <w:szCs w:val="28"/>
              </w:rPr>
              <w:t>後，期末書面報告已於</w:t>
            </w:r>
            <w:r w:rsidR="005011C2" w:rsidRPr="00AC57D2">
              <w:rPr>
                <w:rFonts w:ascii="標楷體" w:eastAsia="標楷體" w:hAnsi="標楷體" w:cs="Arial Unicode MS"/>
                <w:sz w:val="28"/>
                <w:szCs w:val="28"/>
              </w:rPr>
              <w:t>109</w:t>
            </w:r>
            <w:r w:rsidR="005011C2" w:rsidRPr="00AC57D2">
              <w:rPr>
                <w:rFonts w:ascii="標楷體" w:eastAsia="標楷體" w:hAnsi="標楷體" w:cs="Arial Unicode MS" w:hint="eastAsia"/>
                <w:sz w:val="28"/>
                <w:szCs w:val="28"/>
              </w:rPr>
              <w:t>年</w:t>
            </w:r>
            <w:r w:rsidR="005011C2" w:rsidRPr="00AC57D2">
              <w:rPr>
                <w:rFonts w:ascii="標楷體" w:eastAsia="標楷體" w:hAnsi="標楷體" w:cs="Arial Unicode MS"/>
                <w:sz w:val="28"/>
                <w:szCs w:val="28"/>
              </w:rPr>
              <w:t>11</w:t>
            </w:r>
            <w:r w:rsidR="005011C2" w:rsidRPr="00AC57D2">
              <w:rPr>
                <w:rFonts w:ascii="標楷體" w:eastAsia="標楷體" w:hAnsi="標楷體" w:cs="Arial Unicode MS" w:hint="eastAsia"/>
                <w:sz w:val="28"/>
                <w:szCs w:val="28"/>
              </w:rPr>
              <w:t>月</w:t>
            </w:r>
            <w:r w:rsidR="005011C2" w:rsidRPr="00AC57D2">
              <w:rPr>
                <w:rFonts w:ascii="標楷體" w:eastAsia="標楷體" w:hAnsi="標楷體" w:cs="Arial Unicode MS"/>
                <w:sz w:val="28"/>
                <w:szCs w:val="28"/>
              </w:rPr>
              <w:t>25</w:t>
            </w:r>
            <w:r w:rsidR="005011C2" w:rsidRPr="00AC57D2">
              <w:rPr>
                <w:rFonts w:ascii="標楷體" w:eastAsia="標楷體" w:hAnsi="標楷體" w:cs="Arial Unicode MS" w:hint="eastAsia"/>
                <w:sz w:val="28"/>
                <w:szCs w:val="28"/>
              </w:rPr>
              <w:t>日簽准驗收通過，將賡續邀集相關機關召開會議，研商研究建議之可行性與後續執行方向。</w:t>
            </w:r>
            <w:r w:rsidR="00AC5C98" w:rsidRPr="00AC57D2">
              <w:rPr>
                <w:rFonts w:ascii="標楷體" w:eastAsia="標楷體" w:hAnsi="標楷體" w:cs="Arial Unicode MS" w:hint="eastAsia"/>
                <w:sz w:val="28"/>
                <w:szCs w:val="28"/>
              </w:rPr>
              <w:t>並與相關機關共同研商後續執行作法。</w:t>
            </w:r>
          </w:p>
          <w:p w:rsidR="00094EB4" w:rsidRPr="00AC57D2" w:rsidRDefault="00626098" w:rsidP="00745F70">
            <w:pPr>
              <w:pStyle w:val="a4"/>
              <w:numPr>
                <w:ilvl w:val="0"/>
                <w:numId w:val="86"/>
              </w:numPr>
              <w:adjustRightInd w:val="0"/>
              <w:snapToGrid w:val="0"/>
              <w:spacing w:line="360" w:lineRule="exact"/>
              <w:ind w:leftChars="0" w:left="579" w:hanging="425"/>
              <w:jc w:val="both"/>
              <w:rPr>
                <w:rFonts w:ascii="標楷體" w:eastAsia="標楷體" w:hAnsi="標楷體" w:cs="Arial Unicode MS"/>
                <w:sz w:val="28"/>
                <w:szCs w:val="28"/>
              </w:rPr>
            </w:pPr>
            <w:r w:rsidRPr="00AC57D2">
              <w:rPr>
                <w:rFonts w:ascii="標楷體" w:eastAsia="標楷體" w:hAnsi="標楷體" w:cs="Arial Unicode MS" w:hint="eastAsia"/>
                <w:kern w:val="0"/>
                <w:sz w:val="28"/>
                <w:szCs w:val="28"/>
              </w:rPr>
              <w:t>針對商業賄賂罪立法方向，本部於111年4月22日與經濟刑法學會合辦「聯合國反貪腐公約修法研討會」，針對</w:t>
            </w:r>
            <w:r w:rsidRPr="00AC57D2">
              <w:rPr>
                <w:rFonts w:ascii="標楷體" w:eastAsia="標楷體" w:hAnsi="標楷體" w:hint="eastAsia"/>
                <w:sz w:val="28"/>
                <w:szCs w:val="28"/>
              </w:rPr>
              <w:t>私部門反貪與商業賄賂罪進行學界與實務之意見交流。</w:t>
            </w:r>
          </w:p>
          <w:p w:rsidR="00A46C07" w:rsidRPr="00AC57D2" w:rsidRDefault="00A46C07" w:rsidP="00745F70">
            <w:pPr>
              <w:pStyle w:val="a4"/>
              <w:numPr>
                <w:ilvl w:val="0"/>
                <w:numId w:val="85"/>
              </w:numPr>
              <w:spacing w:line="360" w:lineRule="exact"/>
              <w:ind w:leftChars="0" w:left="295" w:hanging="284"/>
              <w:jc w:val="both"/>
              <w:rPr>
                <w:rFonts w:ascii="標楷體" w:eastAsia="標楷體" w:hAnsi="標楷體"/>
                <w:sz w:val="28"/>
                <w:szCs w:val="28"/>
              </w:rPr>
            </w:pPr>
            <w:r w:rsidRPr="00AC57D2">
              <w:rPr>
                <w:rFonts w:ascii="標楷體" w:eastAsia="標楷體" w:hAnsi="標楷體" w:cs="Arial Unicode MS" w:hint="eastAsia"/>
                <w:sz w:val="28"/>
                <w:szCs w:val="28"/>
              </w:rPr>
              <w:t>修正</w:t>
            </w:r>
            <w:r w:rsidRPr="00AC57D2">
              <w:rPr>
                <w:rFonts w:ascii="標楷體" w:eastAsia="標楷體" w:hAnsi="標楷體" w:hint="eastAsia"/>
                <w:sz w:val="28"/>
                <w:szCs w:val="28"/>
              </w:rPr>
              <w:t>公職人員利益衝突迴避法</w:t>
            </w:r>
            <w:r w:rsidRPr="00AC57D2">
              <w:rPr>
                <w:rFonts w:ascii="標楷體" w:eastAsia="標楷體" w:hAnsi="標楷體"/>
                <w:sz w:val="28"/>
                <w:szCs w:val="28"/>
              </w:rPr>
              <w:t>：</w:t>
            </w:r>
          </w:p>
          <w:p w:rsidR="006B252A" w:rsidRPr="00AC57D2" w:rsidRDefault="006B252A" w:rsidP="00745F70">
            <w:pPr>
              <w:pStyle w:val="a4"/>
              <w:numPr>
                <w:ilvl w:val="0"/>
                <w:numId w:val="87"/>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公職人員利益衝突迴避法修正案</w:t>
            </w:r>
            <w:r w:rsidRPr="00AC57D2">
              <w:rPr>
                <w:rFonts w:ascii="標楷體" w:eastAsia="標楷體" w:hAnsi="標楷體" w:cs="Arial" w:hint="eastAsia"/>
                <w:sz w:val="28"/>
                <w:szCs w:val="28"/>
                <w:lang w:val="x-none"/>
              </w:rPr>
              <w:t>經總統於107年6月13日公布，</w:t>
            </w:r>
            <w:r w:rsidRPr="00AC57D2">
              <w:rPr>
                <w:rFonts w:ascii="標楷體" w:eastAsia="標楷體" w:hAnsi="標楷體" w:cs="Arial"/>
                <w:sz w:val="28"/>
                <w:szCs w:val="28"/>
                <w:lang w:val="x-none"/>
              </w:rPr>
              <w:t>並於</w:t>
            </w:r>
            <w:r w:rsidRPr="00AC57D2">
              <w:rPr>
                <w:rFonts w:ascii="標楷體" w:eastAsia="標楷體" w:hAnsi="標楷體" w:cs="Arial" w:hint="eastAsia"/>
                <w:sz w:val="28"/>
                <w:szCs w:val="28"/>
                <w:lang w:val="x-none"/>
              </w:rPr>
              <w:t>107年12月13日施行</w:t>
            </w:r>
            <w:r w:rsidRPr="00AC57D2">
              <w:rPr>
                <w:rFonts w:ascii="標楷體" w:eastAsia="標楷體" w:hAnsi="標楷體" w:cs="Arial" w:hint="eastAsia"/>
                <w:sz w:val="28"/>
                <w:szCs w:val="28"/>
                <w:lang w:val="x-none" w:eastAsia="x-none"/>
              </w:rPr>
              <w:t>。</w:t>
            </w:r>
            <w:r w:rsidRPr="00AC57D2">
              <w:rPr>
                <w:rFonts w:ascii="標楷體" w:eastAsia="標楷體" w:hAnsi="標楷體" w:cs="Arial" w:hint="eastAsia"/>
                <w:sz w:val="28"/>
                <w:szCs w:val="28"/>
                <w:lang w:val="x-none"/>
              </w:rPr>
              <w:t>本次</w:t>
            </w:r>
            <w:r w:rsidRPr="00AC57D2">
              <w:rPr>
                <w:rFonts w:ascii="標楷體" w:eastAsia="標楷體" w:hAnsi="標楷體" w:cs="Arial" w:hint="eastAsia"/>
                <w:sz w:val="28"/>
                <w:szCs w:val="28"/>
                <w:lang w:val="x-none" w:eastAsia="x-none"/>
              </w:rPr>
              <w:t>修正</w:t>
            </w:r>
            <w:r w:rsidRPr="00AC57D2">
              <w:rPr>
                <w:rFonts w:ascii="標楷體" w:eastAsia="標楷體" w:hAnsi="標楷體" w:cs="Arial" w:hint="eastAsia"/>
                <w:sz w:val="28"/>
                <w:szCs w:val="28"/>
                <w:lang w:val="x-none"/>
              </w:rPr>
              <w:t>重點，主要是在</w:t>
            </w:r>
            <w:r w:rsidRPr="00AC57D2">
              <w:rPr>
                <w:rFonts w:ascii="標楷體" w:eastAsia="標楷體" w:hAnsi="標楷體" w:cs="Times New Roman" w:hint="eastAsia"/>
                <w:sz w:val="28"/>
                <w:szCs w:val="28"/>
                <w:lang w:val="x-none" w:eastAsia="x-none"/>
              </w:rPr>
              <w:t>修正「</w:t>
            </w:r>
            <w:r w:rsidRPr="00AC57D2">
              <w:rPr>
                <w:rFonts w:ascii="標楷體" w:eastAsia="標楷體" w:hAnsi="標楷體" w:cs="Arial Unicode MS" w:hint="eastAsia"/>
                <w:sz w:val="28"/>
                <w:szCs w:val="28"/>
              </w:rPr>
              <w:t>公職人員及關係人</w:t>
            </w:r>
            <w:r w:rsidRPr="00AC57D2">
              <w:rPr>
                <w:rFonts w:ascii="標楷體" w:eastAsia="標楷體" w:hAnsi="標楷體" w:cs="Times New Roman"/>
                <w:sz w:val="28"/>
                <w:szCs w:val="28"/>
                <w:lang w:val="x-none" w:eastAsia="x-none"/>
              </w:rPr>
              <w:t>」</w:t>
            </w:r>
            <w:r w:rsidRPr="00AC57D2">
              <w:rPr>
                <w:rFonts w:ascii="標楷體" w:eastAsia="標楷體" w:hAnsi="標楷體" w:cs="Times New Roman" w:hint="eastAsia"/>
                <w:sz w:val="28"/>
                <w:szCs w:val="28"/>
                <w:lang w:val="x-none" w:eastAsia="x-none"/>
              </w:rPr>
              <w:t>之範圍，</w:t>
            </w:r>
            <w:r w:rsidRPr="00AC57D2">
              <w:rPr>
                <w:rFonts w:ascii="標楷體" w:eastAsia="標楷體" w:hAnsi="標楷體" w:cs="Arial" w:hint="eastAsia"/>
                <w:sz w:val="28"/>
                <w:szCs w:val="28"/>
                <w:lang w:val="x-none"/>
              </w:rPr>
              <w:t>將擔任較</w:t>
            </w:r>
            <w:r w:rsidRPr="00AC57D2">
              <w:rPr>
                <w:rFonts w:ascii="標楷體" w:eastAsia="標楷體" w:hAnsi="標楷體" w:cs="Arial" w:hint="eastAsia"/>
                <w:sz w:val="28"/>
                <w:szCs w:val="28"/>
                <w:lang w:val="x-none" w:eastAsia="x-none"/>
              </w:rPr>
              <w:t>具有利益輸送之虞職務</w:t>
            </w:r>
            <w:r w:rsidRPr="00AC57D2">
              <w:rPr>
                <w:rFonts w:ascii="標楷體" w:eastAsia="標楷體" w:hAnsi="標楷體" w:cs="Arial" w:hint="eastAsia"/>
                <w:sz w:val="28"/>
                <w:szCs w:val="28"/>
                <w:lang w:val="x-none"/>
              </w:rPr>
              <w:t>的公職人員、與</w:t>
            </w:r>
            <w:r w:rsidRPr="00AC57D2">
              <w:rPr>
                <w:rFonts w:ascii="標楷體" w:eastAsia="標楷體" w:hAnsi="標楷體" w:cs="Arial" w:hint="eastAsia"/>
                <w:sz w:val="28"/>
                <w:szCs w:val="28"/>
                <w:lang w:val="x-none" w:eastAsia="x-none"/>
              </w:rPr>
              <w:t>公職人員具有財產上及身分上利害關係者</w:t>
            </w:r>
            <w:r w:rsidRPr="00AC57D2">
              <w:rPr>
                <w:rFonts w:ascii="標楷體" w:eastAsia="標楷體" w:hAnsi="標楷體" w:cs="Arial" w:hint="eastAsia"/>
                <w:sz w:val="28"/>
                <w:szCs w:val="28"/>
                <w:lang w:val="x-none"/>
              </w:rPr>
              <w:t>均</w:t>
            </w:r>
            <w:r w:rsidRPr="00AC57D2">
              <w:rPr>
                <w:rFonts w:ascii="標楷體" w:eastAsia="標楷體" w:hAnsi="標楷體" w:cs="Arial" w:hint="eastAsia"/>
                <w:sz w:val="28"/>
                <w:szCs w:val="28"/>
                <w:lang w:val="x-none" w:eastAsia="x-none"/>
              </w:rPr>
              <w:t>納入規範</w:t>
            </w:r>
            <w:r w:rsidRPr="00AC57D2">
              <w:rPr>
                <w:rFonts w:ascii="標楷體" w:eastAsia="標楷體" w:hAnsi="標楷體" w:cs="Times New Roman" w:hint="eastAsia"/>
                <w:sz w:val="28"/>
                <w:szCs w:val="28"/>
                <w:lang w:val="x-none" w:eastAsia="x-none"/>
              </w:rPr>
              <w:t>；</w:t>
            </w:r>
            <w:r w:rsidRPr="00AC57D2">
              <w:rPr>
                <w:rFonts w:ascii="標楷體" w:eastAsia="標楷體" w:hAnsi="標楷體" w:cs="Times New Roman" w:hint="eastAsia"/>
                <w:sz w:val="28"/>
                <w:szCs w:val="28"/>
                <w:lang w:val="x-none"/>
              </w:rPr>
              <w:t>並</w:t>
            </w:r>
            <w:r w:rsidRPr="00AC57D2">
              <w:rPr>
                <w:rFonts w:ascii="標楷體" w:eastAsia="標楷體" w:hAnsi="標楷體" w:cs="Times New Roman" w:hint="eastAsia"/>
                <w:sz w:val="28"/>
                <w:szCs w:val="28"/>
                <w:lang w:val="x-none" w:eastAsia="x-none"/>
              </w:rPr>
              <w:t>明定非財產上之利益定義、修正迴避規定</w:t>
            </w:r>
            <w:r w:rsidRPr="00AC57D2">
              <w:rPr>
                <w:rFonts w:ascii="標楷體" w:eastAsia="標楷體" w:hAnsi="標楷體" w:cs="Times New Roman" w:hint="eastAsia"/>
                <w:sz w:val="28"/>
                <w:szCs w:val="28"/>
                <w:lang w:val="x-none"/>
              </w:rPr>
              <w:t>及</w:t>
            </w:r>
            <w:r w:rsidRPr="00AC57D2">
              <w:rPr>
                <w:rFonts w:ascii="標楷體" w:eastAsia="標楷體" w:hAnsi="標楷體" w:cs="Times New Roman" w:hint="eastAsia"/>
                <w:sz w:val="28"/>
                <w:szCs w:val="28"/>
                <w:lang w:val="x-none" w:eastAsia="x-none"/>
              </w:rPr>
              <w:t>明確公職人員之關係人請託關說之禁止</w:t>
            </w:r>
            <w:r w:rsidRPr="00AC57D2">
              <w:rPr>
                <w:rFonts w:ascii="標楷體" w:eastAsia="標楷體" w:hAnsi="標楷體" w:cs="Times New Roman" w:hint="eastAsia"/>
                <w:sz w:val="28"/>
                <w:szCs w:val="28"/>
                <w:lang w:val="x-none"/>
              </w:rPr>
              <w:t>規定等</w:t>
            </w:r>
            <w:r w:rsidRPr="00AC57D2">
              <w:rPr>
                <w:rFonts w:ascii="標楷體" w:eastAsia="標楷體" w:hAnsi="標楷體" w:cs="Arial" w:hint="eastAsia"/>
                <w:sz w:val="28"/>
                <w:szCs w:val="28"/>
                <w:lang w:val="x-none" w:eastAsia="x-none"/>
              </w:rPr>
              <w:t>。</w:t>
            </w:r>
            <w:r w:rsidRPr="00AC57D2">
              <w:rPr>
                <w:rFonts w:ascii="標楷體" w:eastAsia="標楷體" w:hAnsi="標楷體" w:cs="Arial"/>
                <w:sz w:val="28"/>
                <w:szCs w:val="28"/>
                <w:lang w:val="x-none" w:eastAsia="x-none"/>
              </w:rPr>
              <w:t>另</w:t>
            </w:r>
            <w:r w:rsidRPr="00AC57D2">
              <w:rPr>
                <w:rFonts w:ascii="標楷體" w:eastAsia="標楷體" w:hAnsi="標楷體" w:cs="Times New Roman" w:hint="eastAsia"/>
                <w:sz w:val="28"/>
                <w:szCs w:val="28"/>
                <w:lang w:val="x-none" w:eastAsia="x-none"/>
              </w:rPr>
              <w:t>增訂公職人員或其關係人與公職人員服務之機關或受其監督機關為補助或交易行為禁止之例外規定；依據不同違法行為之態樣，修正處罰鍰之金額。</w:t>
            </w:r>
          </w:p>
          <w:p w:rsidR="00A46C07" w:rsidRPr="00AC57D2" w:rsidRDefault="00F90C0A" w:rsidP="00745F70">
            <w:pPr>
              <w:pStyle w:val="a4"/>
              <w:numPr>
                <w:ilvl w:val="0"/>
                <w:numId w:val="87"/>
              </w:numPr>
              <w:adjustRightInd w:val="0"/>
              <w:snapToGrid w:val="0"/>
              <w:spacing w:line="360" w:lineRule="exact"/>
              <w:ind w:leftChars="0" w:left="579" w:hanging="425"/>
              <w:jc w:val="both"/>
              <w:rPr>
                <w:rFonts w:ascii="標楷體" w:eastAsia="標楷體" w:hAnsi="標楷體" w:cs="Times New Roman"/>
                <w:sz w:val="28"/>
                <w:szCs w:val="28"/>
                <w:lang w:val="x-none" w:eastAsia="x-none"/>
              </w:rPr>
            </w:pPr>
            <w:r w:rsidRPr="00AC57D2">
              <w:rPr>
                <w:rFonts w:ascii="標楷體" w:eastAsia="標楷體" w:hAnsi="標楷體" w:cs="Times New Roman"/>
                <w:sz w:val="28"/>
                <w:szCs w:val="28"/>
                <w:lang w:val="x-none" w:eastAsia="x-none"/>
              </w:rPr>
              <w:t>本</w:t>
            </w:r>
            <w:r w:rsidRPr="00AC57D2">
              <w:rPr>
                <w:rFonts w:ascii="標楷體" w:eastAsia="標楷體" w:hAnsi="標楷體" w:cs="Times New Roman" w:hint="eastAsia"/>
                <w:sz w:val="28"/>
                <w:szCs w:val="28"/>
                <w:lang w:val="x-none" w:eastAsia="x-none"/>
              </w:rPr>
              <w:t>部權管公職人員利益衝</w:t>
            </w:r>
            <w:r w:rsidR="003D40DC" w:rsidRPr="00AC57D2">
              <w:rPr>
                <w:rFonts w:ascii="標楷體" w:eastAsia="標楷體" w:hAnsi="標楷體" w:cs="Times New Roman" w:hint="eastAsia"/>
                <w:sz w:val="28"/>
                <w:szCs w:val="28"/>
                <w:lang w:val="x-none" w:eastAsia="x-none"/>
              </w:rPr>
              <w:t>突迴避法，已就職務有申報財產必要之公職人員，</w:t>
            </w:r>
            <w:r w:rsidR="003D40DC" w:rsidRPr="00AC57D2">
              <w:rPr>
                <w:rFonts w:ascii="標楷體" w:eastAsia="標楷體" w:hAnsi="標楷體" w:hint="eastAsia"/>
                <w:sz w:val="28"/>
                <w:szCs w:val="28"/>
              </w:rPr>
              <w:t>及職務有利益輸送</w:t>
            </w:r>
            <w:r w:rsidR="003D40DC" w:rsidRPr="00AC57D2">
              <w:rPr>
                <w:rFonts w:ascii="標楷體" w:eastAsia="標楷體" w:hAnsi="標楷體"/>
                <w:sz w:val="28"/>
                <w:szCs w:val="28"/>
              </w:rPr>
              <w:t>疑慮</w:t>
            </w:r>
            <w:r w:rsidRPr="00AC57D2">
              <w:rPr>
                <w:rFonts w:ascii="標楷體" w:eastAsia="標楷體" w:hAnsi="標楷體" w:hint="eastAsia"/>
                <w:sz w:val="28"/>
                <w:szCs w:val="28"/>
              </w:rPr>
              <w:t>之公職人員規範不同之行為義務與禁止規定</w:t>
            </w:r>
            <w:r w:rsidRPr="00AC57D2">
              <w:rPr>
                <w:rFonts w:ascii="標楷體" w:eastAsia="標楷體" w:hAnsi="標楷體" w:cs="Times New Roman" w:hint="eastAsia"/>
                <w:sz w:val="28"/>
                <w:szCs w:val="28"/>
                <w:lang w:val="x-none" w:eastAsia="x-none"/>
              </w:rPr>
              <w:t>，以期完備陽光法案制度。</w:t>
            </w:r>
            <w:r w:rsidR="00EA3211" w:rsidRPr="00AC57D2">
              <w:rPr>
                <w:rFonts w:ascii="標楷體" w:eastAsia="標楷體" w:hAnsi="標楷體" w:cs="Times New Roman"/>
                <w:sz w:val="28"/>
                <w:szCs w:val="28"/>
                <w:lang w:val="x-none" w:eastAsia="x-none"/>
              </w:rPr>
              <w:t>新</w:t>
            </w:r>
            <w:r w:rsidRPr="00AC57D2">
              <w:rPr>
                <w:rFonts w:ascii="標楷體" w:eastAsia="標楷體" w:hAnsi="標楷體" w:cs="Times New Roman" w:hint="eastAsia"/>
                <w:sz w:val="28"/>
                <w:szCs w:val="28"/>
                <w:lang w:val="x-none" w:eastAsia="x-none"/>
              </w:rPr>
              <w:t>修正公布之公職人員利益衝突迴避法將較具有利益輸送之虞之職務納入本法規範範圍，例如公營事業總分支機構之首長、副首長、幕僚長、副幕僚長；政府捐助之財團法人之董事長、執行長等均納入規範。</w:t>
            </w:r>
          </w:p>
          <w:p w:rsidR="00EA3211" w:rsidRPr="00AC57D2" w:rsidRDefault="00EA3211" w:rsidP="00745F70">
            <w:pPr>
              <w:pStyle w:val="a4"/>
              <w:numPr>
                <w:ilvl w:val="0"/>
                <w:numId w:val="85"/>
              </w:numPr>
              <w:spacing w:line="360" w:lineRule="exact"/>
              <w:ind w:leftChars="0" w:left="295" w:hanging="284"/>
              <w:jc w:val="both"/>
              <w:rPr>
                <w:rFonts w:ascii="標楷體" w:eastAsia="標楷體" w:hAnsi="標楷體"/>
                <w:sz w:val="28"/>
                <w:szCs w:val="28"/>
              </w:rPr>
            </w:pPr>
            <w:r w:rsidRPr="00AC57D2">
              <w:rPr>
                <w:rFonts w:ascii="標楷體" w:eastAsia="標楷體" w:hAnsi="標楷體" w:hint="eastAsia"/>
                <w:sz w:val="28"/>
                <w:szCs w:val="28"/>
              </w:rPr>
              <w:t>修正公職人員</w:t>
            </w:r>
            <w:r w:rsidRPr="00AC57D2">
              <w:rPr>
                <w:rFonts w:ascii="標楷體" w:eastAsia="標楷體" w:hAnsi="標楷體" w:cs="Arial Unicode MS" w:hint="eastAsia"/>
                <w:sz w:val="28"/>
                <w:szCs w:val="28"/>
              </w:rPr>
              <w:t>財產</w:t>
            </w:r>
            <w:r w:rsidRPr="00AC57D2">
              <w:rPr>
                <w:rFonts w:ascii="標楷體" w:eastAsia="標楷體" w:hAnsi="標楷體" w:hint="eastAsia"/>
                <w:sz w:val="28"/>
                <w:szCs w:val="28"/>
              </w:rPr>
              <w:t>申報法</w:t>
            </w:r>
            <w:r w:rsidRPr="00AC57D2">
              <w:rPr>
                <w:rFonts w:ascii="標楷體" w:eastAsia="標楷體" w:hAnsi="標楷體"/>
                <w:sz w:val="28"/>
                <w:szCs w:val="28"/>
              </w:rPr>
              <w:t>：</w:t>
            </w:r>
          </w:p>
          <w:p w:rsidR="00CF6DA1" w:rsidRPr="00AC57D2" w:rsidRDefault="006B252A" w:rsidP="00745F70">
            <w:pPr>
              <w:pStyle w:val="a4"/>
              <w:numPr>
                <w:ilvl w:val="0"/>
                <w:numId w:val="88"/>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Arial Unicode MS" w:hint="eastAsia"/>
                <w:sz w:val="28"/>
                <w:szCs w:val="28"/>
              </w:rPr>
              <w:t>公職人員財產申報法修正草案於107年1月30日陳報行政院審查，針對申報義務人、主動公告、強制信託、變動申報之制度進行</w:t>
            </w:r>
            <w:r w:rsidRPr="00AC57D2">
              <w:rPr>
                <w:rFonts w:ascii="標楷體" w:eastAsia="標楷體" w:hAnsi="標楷體" w:cs="Times New Roman" w:hint="eastAsia"/>
                <w:bCs/>
                <w:sz w:val="28"/>
                <w:szCs w:val="28"/>
              </w:rPr>
              <w:t>檢討</w:t>
            </w:r>
            <w:r w:rsidRPr="00AC57D2">
              <w:rPr>
                <w:rFonts w:ascii="標楷體" w:eastAsia="標楷體" w:hAnsi="標楷體" w:cs="Arial Unicode MS" w:hint="eastAsia"/>
                <w:sz w:val="28"/>
                <w:szCs w:val="28"/>
              </w:rPr>
              <w:t>。</w:t>
            </w:r>
            <w:r w:rsidRPr="00AC57D2">
              <w:rPr>
                <w:rFonts w:ascii="標楷體" w:eastAsia="標楷體" w:hAnsi="標楷體" w:cs="Arial Unicode MS" w:hint="eastAsia"/>
                <w:sz w:val="28"/>
                <w:szCs w:val="28"/>
                <w:shd w:val="clear" w:color="auto" w:fill="FFFFFF" w:themeFill="background1"/>
              </w:rPr>
              <w:t>行政院業於107年4月18日、5月8日及8月14日由羅政務委員秉成主持召開審查會，仍有部分議題尚待研議。</w:t>
            </w:r>
          </w:p>
          <w:p w:rsidR="00A46C07" w:rsidRPr="00AC57D2" w:rsidRDefault="006B252A" w:rsidP="00745F70">
            <w:pPr>
              <w:pStyle w:val="a4"/>
              <w:numPr>
                <w:ilvl w:val="0"/>
                <w:numId w:val="88"/>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hint="eastAsia"/>
                <w:bCs/>
                <w:sz w:val="28"/>
                <w:szCs w:val="28"/>
              </w:rPr>
              <w:t>其中有關公職候選人申報財產議題，</w:t>
            </w:r>
            <w:r w:rsidR="006C180C" w:rsidRPr="00AC57D2">
              <w:rPr>
                <w:rFonts w:ascii="標楷體" w:eastAsia="標楷體" w:hAnsi="標楷體" w:hint="eastAsia"/>
                <w:sz w:val="28"/>
                <w:szCs w:val="28"/>
              </w:rPr>
              <w:t>立法院於108年5月3日三讀通過</w:t>
            </w:r>
            <w:r w:rsidR="006C180C" w:rsidRPr="00AC57D2">
              <w:rPr>
                <w:rFonts w:ascii="標楷體" w:eastAsia="標楷體" w:hAnsi="標楷體" w:cs="Times New Roman" w:hint="eastAsia"/>
                <w:bCs/>
                <w:sz w:val="28"/>
                <w:szCs w:val="28"/>
              </w:rPr>
              <w:t>公職人員財產申報法部分條文修正案，</w:t>
            </w:r>
            <w:r w:rsidR="0029565B" w:rsidRPr="00AC57D2">
              <w:rPr>
                <w:rFonts w:ascii="標楷體" w:eastAsia="標楷體" w:hAnsi="標楷體" w:cs="Times New Roman"/>
                <w:bCs/>
                <w:sz w:val="28"/>
                <w:szCs w:val="28"/>
              </w:rPr>
              <w:t>並於</w:t>
            </w:r>
            <w:r w:rsidR="0029565B" w:rsidRPr="00AC57D2">
              <w:rPr>
                <w:rFonts w:ascii="標楷體" w:eastAsia="標楷體" w:hAnsi="標楷體" w:cs="Times New Roman" w:hint="eastAsia"/>
                <w:bCs/>
                <w:sz w:val="28"/>
                <w:szCs w:val="28"/>
              </w:rPr>
              <w:t>108</w:t>
            </w:r>
            <w:r w:rsidR="0029565B" w:rsidRPr="00AC57D2">
              <w:rPr>
                <w:rFonts w:ascii="標楷體" w:eastAsia="標楷體" w:hAnsi="標楷體" w:cs="Times New Roman"/>
                <w:bCs/>
                <w:sz w:val="28"/>
                <w:szCs w:val="28"/>
              </w:rPr>
              <w:t>年</w:t>
            </w:r>
            <w:r w:rsidR="0029565B" w:rsidRPr="00AC57D2">
              <w:rPr>
                <w:rFonts w:ascii="標楷體" w:eastAsia="標楷體" w:hAnsi="標楷體" w:cs="Times New Roman" w:hint="eastAsia"/>
                <w:bCs/>
                <w:sz w:val="28"/>
                <w:szCs w:val="28"/>
              </w:rPr>
              <w:t>5</w:t>
            </w:r>
            <w:r w:rsidR="0029565B" w:rsidRPr="00AC57D2">
              <w:rPr>
                <w:rFonts w:ascii="標楷體" w:eastAsia="標楷體" w:hAnsi="標楷體" w:cs="Times New Roman"/>
                <w:bCs/>
                <w:sz w:val="28"/>
                <w:szCs w:val="28"/>
              </w:rPr>
              <w:t>月22日以華總一義字第</w:t>
            </w:r>
            <w:r w:rsidR="0029565B" w:rsidRPr="00AC57D2">
              <w:rPr>
                <w:rFonts w:ascii="標楷體" w:eastAsia="標楷體" w:hAnsi="標楷體" w:cs="Times New Roman" w:hint="eastAsia"/>
                <w:bCs/>
                <w:sz w:val="28"/>
                <w:szCs w:val="28"/>
              </w:rPr>
              <w:t>10800050721</w:t>
            </w:r>
            <w:r w:rsidR="0029565B" w:rsidRPr="00AC57D2">
              <w:rPr>
                <w:rFonts w:ascii="標楷體" w:eastAsia="標楷體" w:hAnsi="標楷體" w:cs="Times New Roman"/>
                <w:bCs/>
                <w:sz w:val="28"/>
                <w:szCs w:val="28"/>
              </w:rPr>
              <w:t>號總統令公布，</w:t>
            </w:r>
            <w:r w:rsidR="006C180C" w:rsidRPr="00AC57D2">
              <w:rPr>
                <w:rFonts w:ascii="標楷體" w:eastAsia="標楷體" w:hAnsi="標楷體" w:cs="Times New Roman" w:hint="eastAsia"/>
                <w:bCs/>
                <w:sz w:val="28"/>
                <w:szCs w:val="28"/>
              </w:rPr>
              <w:t>修正第6條及第14條，分別為：</w:t>
            </w:r>
            <w:r w:rsidR="006C180C" w:rsidRPr="00AC57D2">
              <w:rPr>
                <w:rFonts w:ascii="標楷體" w:eastAsia="標楷體" w:hAnsi="標楷體" w:hint="eastAsia"/>
                <w:sz w:val="28"/>
                <w:szCs w:val="28"/>
              </w:rPr>
              <w:t>立法委員李俊俋等人提案於第6條增訂第3項規定，總統、副總統、</w:t>
            </w:r>
            <w:r w:rsidR="00EC12EA" w:rsidRPr="00AC57D2">
              <w:rPr>
                <w:rFonts w:ascii="標楷體" w:eastAsia="標楷體" w:hAnsi="標楷體" w:hint="eastAsia"/>
                <w:sz w:val="28"/>
                <w:szCs w:val="28"/>
              </w:rPr>
              <w:t>立法委員、直轄市長、縣市長候選人之申報機關（構），應於收受申報10</w:t>
            </w:r>
            <w:r w:rsidR="006C180C" w:rsidRPr="00AC57D2">
              <w:rPr>
                <w:rFonts w:ascii="標楷體" w:eastAsia="標楷體" w:hAnsi="標楷體" w:hint="eastAsia"/>
                <w:sz w:val="28"/>
                <w:szCs w:val="28"/>
              </w:rPr>
              <w:t>日內，由各級選舉委員會上網公告；立法委員莊瑞雄等人提案於第14條增訂第3款規定，依本法所處之罰鍰，受理機關為各級選舉委員會者，由該選舉委員會處理。</w:t>
            </w:r>
            <w:r w:rsidR="007F4015" w:rsidRPr="00AC57D2">
              <w:rPr>
                <w:rFonts w:ascii="標楷體" w:eastAsia="標楷體" w:hAnsi="標楷體" w:cs="Times New Roman" w:hint="eastAsia"/>
                <w:bCs/>
                <w:sz w:val="28"/>
                <w:szCs w:val="28"/>
              </w:rPr>
              <w:t>為配合民法成年年齡修正，立法院於109年12月30日三讀通過公職人員財產申報法第7條及第20條修正案，以符合民法規範。</w:t>
            </w:r>
            <w:r w:rsidR="00477748" w:rsidRPr="00AC57D2">
              <w:rPr>
                <w:rFonts w:ascii="標楷體" w:eastAsia="標楷體" w:hAnsi="標楷體" w:cs="Times New Roman" w:hint="eastAsia"/>
                <w:kern w:val="0"/>
                <w:sz w:val="28"/>
                <w:szCs w:val="28"/>
              </w:rPr>
              <w:t>近期因有部分立委就本法各條陸續進行提案修正，本部將參酌立委提案內容再行綜整擬具修正草案。</w:t>
            </w:r>
          </w:p>
          <w:p w:rsidR="00336CA7" w:rsidRPr="00AC57D2" w:rsidRDefault="00336CA7" w:rsidP="00745F70">
            <w:pPr>
              <w:pStyle w:val="a4"/>
              <w:numPr>
                <w:ilvl w:val="0"/>
                <w:numId w:val="88"/>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bCs/>
                <w:sz w:val="28"/>
                <w:szCs w:val="28"/>
              </w:rPr>
              <w:t>為落實公職人員財產申報法課予公職人員財產內容公開透明之立法目的，爰重新檢討第6條規定，於111年3月11日函報行政院審查。</w:t>
            </w:r>
            <w:r w:rsidR="00ED0E97" w:rsidRPr="00AC57D2">
              <w:rPr>
                <w:rFonts w:ascii="標楷體" w:eastAsia="標楷體" w:hAnsi="標楷體" w:hint="eastAsia"/>
                <w:bCs/>
                <w:sz w:val="28"/>
                <w:szCs w:val="28"/>
              </w:rPr>
              <w:t>經該院第3799次會議決議通過，並於同年4月21日函報立法院審議。</w:t>
            </w:r>
          </w:p>
          <w:p w:rsidR="00B35408" w:rsidRPr="00AC57D2" w:rsidRDefault="00B35408" w:rsidP="00745F70">
            <w:pPr>
              <w:pStyle w:val="a4"/>
              <w:numPr>
                <w:ilvl w:val="0"/>
                <w:numId w:val="88"/>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bCs/>
                <w:kern w:val="0"/>
                <w:sz w:val="28"/>
                <w:szCs w:val="28"/>
              </w:rPr>
              <w:t>另於第8條一併增列縣(市)議員應辦理變動申報，以及於第20條規定修正條文自公布日施行，該修正草案業於111年5月30</w:t>
            </w:r>
            <w:r w:rsidR="009D13DA" w:rsidRPr="00AC57D2">
              <w:rPr>
                <w:rFonts w:ascii="標楷體" w:eastAsia="標楷體" w:hAnsi="標楷體" w:hint="eastAsia"/>
                <w:bCs/>
                <w:kern w:val="0"/>
                <w:sz w:val="28"/>
                <w:szCs w:val="28"/>
              </w:rPr>
              <w:t>日經立法院三讀通過，於</w:t>
            </w:r>
            <w:r w:rsidR="009D13DA" w:rsidRPr="00AC57D2">
              <w:rPr>
                <w:rFonts w:ascii="標楷體" w:eastAsia="標楷體" w:hAnsi="標楷體" w:hint="eastAsia"/>
                <w:sz w:val="28"/>
                <w:szCs w:val="28"/>
              </w:rPr>
              <w:t>111年6月2</w:t>
            </w:r>
            <w:r w:rsidR="009D13DA" w:rsidRPr="00AC57D2">
              <w:rPr>
                <w:rFonts w:ascii="標楷體" w:eastAsia="標楷體" w:hAnsi="標楷體"/>
                <w:sz w:val="28"/>
                <w:szCs w:val="28"/>
              </w:rPr>
              <w:t>2</w:t>
            </w:r>
            <w:r w:rsidR="009D13DA" w:rsidRPr="00AC57D2">
              <w:rPr>
                <w:rFonts w:ascii="標楷體" w:eastAsia="標楷體" w:hAnsi="標楷體" w:hint="eastAsia"/>
                <w:sz w:val="28"/>
                <w:szCs w:val="28"/>
              </w:rPr>
              <w:t>日總統公布施行。</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增修妨害司法公正罪（27、67）</w:t>
            </w:r>
          </w:p>
        </w:tc>
        <w:tc>
          <w:tcPr>
            <w:tcW w:w="8317" w:type="dxa"/>
          </w:tcPr>
          <w:p w:rsidR="006B252A" w:rsidRPr="00AC57D2" w:rsidRDefault="006B252A" w:rsidP="00F04E5F">
            <w:pPr>
              <w:adjustRightInd w:val="0"/>
              <w:snapToGrid w:val="0"/>
              <w:spacing w:line="360" w:lineRule="exact"/>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本部積極規劃在刑法中增訂一系列妨害司法公正犯罪之處罰規定，其中</w:t>
            </w:r>
            <w:r w:rsidRPr="00AC57D2">
              <w:rPr>
                <w:rFonts w:ascii="標楷體" w:eastAsia="標楷體" w:hAnsi="標楷體" w:cs="Times New Roman"/>
                <w:sz w:val="28"/>
                <w:szCs w:val="28"/>
              </w:rPr>
              <w:t>刑法第</w:t>
            </w:r>
            <w:r w:rsidRPr="00AC57D2">
              <w:rPr>
                <w:rFonts w:ascii="標楷體" w:eastAsia="標楷體" w:hAnsi="標楷體" w:cs="Times New Roman" w:hint="eastAsia"/>
                <w:sz w:val="28"/>
                <w:szCs w:val="28"/>
              </w:rPr>
              <w:t>139</w:t>
            </w:r>
            <w:r w:rsidRPr="00AC57D2">
              <w:rPr>
                <w:rFonts w:ascii="標楷體" w:eastAsia="標楷體" w:hAnsi="標楷體" w:cs="Times New Roman"/>
                <w:sz w:val="28"/>
                <w:szCs w:val="28"/>
              </w:rPr>
              <w:t>條</w:t>
            </w:r>
            <w:r w:rsidR="00BC45C4" w:rsidRPr="00AC57D2">
              <w:rPr>
                <w:rFonts w:ascii="標楷體" w:eastAsia="標楷體" w:hAnsi="標楷體" w:cs="Times New Roman"/>
                <w:sz w:val="28"/>
                <w:szCs w:val="28"/>
              </w:rPr>
              <w:t>增訂第2項</w:t>
            </w:r>
            <w:r w:rsidR="00BC45C4" w:rsidRPr="00AC57D2">
              <w:rPr>
                <w:rFonts w:ascii="標楷體" w:eastAsia="標楷體" w:hAnsi="標楷體" w:cs="Times New Roman" w:hint="eastAsia"/>
                <w:sz w:val="28"/>
                <w:szCs w:val="28"/>
              </w:rPr>
              <w:t>違背公務員依法所發具扣押效力命令罪</w:t>
            </w:r>
            <w:r w:rsidRPr="00AC57D2">
              <w:rPr>
                <w:rFonts w:ascii="標楷體" w:eastAsia="標楷體" w:hAnsi="標楷體" w:cs="Times New Roman" w:hint="eastAsia"/>
                <w:sz w:val="28"/>
                <w:szCs w:val="28"/>
              </w:rPr>
              <w:t>，業於107年7月17日經行政院與司法院會銜送請立法院審議</w:t>
            </w:r>
            <w:r w:rsidR="00E46F43" w:rsidRPr="00AC57D2">
              <w:rPr>
                <w:rFonts w:ascii="標楷體" w:eastAsia="標楷體" w:hAnsi="標楷體" w:cs="Times New Roman" w:hint="eastAsia"/>
                <w:sz w:val="28"/>
                <w:szCs w:val="28"/>
              </w:rPr>
              <w:t>，</w:t>
            </w:r>
            <w:r w:rsidR="00E46F43" w:rsidRPr="00AC57D2">
              <w:rPr>
                <w:rFonts w:ascii="標楷體" w:eastAsia="標楷體" w:hAnsi="標楷體" w:cs="Times New Roman"/>
                <w:sz w:val="28"/>
                <w:szCs w:val="28"/>
              </w:rPr>
              <w:t>經立法院於</w:t>
            </w:r>
            <w:r w:rsidR="00E46F43" w:rsidRPr="00AC57D2">
              <w:rPr>
                <w:rFonts w:ascii="標楷體" w:eastAsia="標楷體" w:hAnsi="標楷體" w:cs="Times New Roman" w:hint="eastAsia"/>
                <w:sz w:val="28"/>
                <w:szCs w:val="28"/>
              </w:rPr>
              <w:t>108</w:t>
            </w:r>
            <w:r w:rsidR="00E46F43" w:rsidRPr="00AC57D2">
              <w:rPr>
                <w:rFonts w:ascii="標楷體" w:eastAsia="標楷體" w:hAnsi="標楷體" w:cs="Times New Roman"/>
                <w:sz w:val="28"/>
                <w:szCs w:val="28"/>
              </w:rPr>
              <w:t>年</w:t>
            </w:r>
            <w:r w:rsidR="00E46F43" w:rsidRPr="00AC57D2">
              <w:rPr>
                <w:rFonts w:ascii="標楷體" w:eastAsia="標楷體" w:hAnsi="標楷體" w:cs="Times New Roman" w:hint="eastAsia"/>
                <w:sz w:val="28"/>
                <w:szCs w:val="28"/>
              </w:rPr>
              <w:t>5</w:t>
            </w:r>
            <w:r w:rsidR="00E46F43" w:rsidRPr="00AC57D2">
              <w:rPr>
                <w:rFonts w:ascii="標楷體" w:eastAsia="標楷體" w:hAnsi="標楷體" w:cs="Times New Roman"/>
                <w:sz w:val="28"/>
                <w:szCs w:val="28"/>
              </w:rPr>
              <w:t>月10日</w:t>
            </w:r>
            <w:r w:rsidR="00E46F43" w:rsidRPr="00AC57D2">
              <w:rPr>
                <w:rFonts w:ascii="標楷體" w:eastAsia="標楷體" w:hAnsi="標楷體" w:cs="Times New Roman" w:hint="eastAsia"/>
                <w:sz w:val="28"/>
                <w:szCs w:val="28"/>
              </w:rPr>
              <w:t>三讀通過</w:t>
            </w:r>
            <w:r w:rsidR="00C9107B" w:rsidRPr="00AC57D2">
              <w:rPr>
                <w:rFonts w:ascii="標楷體" w:eastAsia="標楷體" w:hAnsi="標楷體" w:cs="Times New Roman"/>
                <w:sz w:val="28"/>
                <w:szCs w:val="28"/>
              </w:rPr>
              <w:t>，</w:t>
            </w:r>
            <w:r w:rsidR="00C9107B" w:rsidRPr="00AC57D2">
              <w:rPr>
                <w:rFonts w:ascii="標楷體" w:eastAsia="標楷體" w:hAnsi="標楷體" w:cs="Times New Roman" w:hint="eastAsia"/>
                <w:sz w:val="28"/>
                <w:szCs w:val="28"/>
              </w:rPr>
              <w:t>108</w:t>
            </w:r>
            <w:r w:rsidR="00C9107B" w:rsidRPr="00AC57D2">
              <w:rPr>
                <w:rFonts w:ascii="標楷體" w:eastAsia="標楷體" w:hAnsi="標楷體" w:cs="Times New Roman"/>
                <w:sz w:val="28"/>
                <w:szCs w:val="28"/>
              </w:rPr>
              <w:t>年</w:t>
            </w:r>
            <w:r w:rsidR="00C9107B" w:rsidRPr="00AC57D2">
              <w:rPr>
                <w:rFonts w:ascii="標楷體" w:eastAsia="標楷體" w:hAnsi="標楷體" w:cs="Times New Roman" w:hint="eastAsia"/>
                <w:sz w:val="28"/>
                <w:szCs w:val="28"/>
              </w:rPr>
              <w:t>5</w:t>
            </w:r>
            <w:r w:rsidR="00C9107B" w:rsidRPr="00AC57D2">
              <w:rPr>
                <w:rFonts w:ascii="標楷體" w:eastAsia="標楷體" w:hAnsi="標楷體" w:cs="Times New Roman"/>
                <w:sz w:val="28"/>
                <w:szCs w:val="28"/>
              </w:rPr>
              <w:t>月29日總統公布</w:t>
            </w:r>
            <w:r w:rsidR="00E46F43"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具</w:t>
            </w:r>
            <w:r w:rsidRPr="00AC57D2">
              <w:rPr>
                <w:rFonts w:ascii="標楷體" w:eastAsia="標楷體" w:hAnsi="標楷體" w:cs="Times New Roman"/>
                <w:sz w:val="28"/>
                <w:szCs w:val="28"/>
              </w:rPr>
              <w:t>保潛逃被告之刑事責任，</w:t>
            </w:r>
            <w:r w:rsidRPr="00AC57D2">
              <w:rPr>
                <w:rFonts w:ascii="標楷體" w:eastAsia="標楷體" w:hAnsi="標楷體" w:cs="Times New Roman" w:hint="eastAsia"/>
                <w:sz w:val="28"/>
                <w:szCs w:val="28"/>
              </w:rPr>
              <w:t>業</w:t>
            </w:r>
            <w:r w:rsidRPr="00AC57D2">
              <w:rPr>
                <w:rFonts w:ascii="標楷體" w:eastAsia="標楷體" w:hAnsi="標楷體" w:cs="Times New Roman"/>
                <w:sz w:val="28"/>
                <w:szCs w:val="28"/>
              </w:rPr>
              <w:t>增訂</w:t>
            </w:r>
            <w:r w:rsidRPr="00AC57D2">
              <w:rPr>
                <w:rFonts w:ascii="標楷體" w:eastAsia="標楷體" w:hAnsi="標楷體" w:cs="Times New Roman" w:hint="eastAsia"/>
                <w:sz w:val="28"/>
                <w:szCs w:val="28"/>
              </w:rPr>
              <w:t>刑</w:t>
            </w:r>
            <w:r w:rsidRPr="00AC57D2">
              <w:rPr>
                <w:rFonts w:ascii="標楷體" w:eastAsia="標楷體" w:hAnsi="標楷體" w:cs="Times New Roman"/>
                <w:sz w:val="28"/>
                <w:szCs w:val="28"/>
              </w:rPr>
              <w:t>法</w:t>
            </w:r>
            <w:r w:rsidRPr="00AC57D2">
              <w:rPr>
                <w:rFonts w:ascii="標楷體" w:eastAsia="標楷體" w:hAnsi="標楷體" w:cs="Times New Roman" w:hint="eastAsia"/>
                <w:sz w:val="28"/>
                <w:szCs w:val="28"/>
              </w:rPr>
              <w:t>第</w:t>
            </w:r>
            <w:r w:rsidR="00843BD9" w:rsidRPr="00AC57D2">
              <w:rPr>
                <w:rFonts w:ascii="標楷體" w:eastAsia="標楷體" w:hAnsi="標楷體" w:cs="Times New Roman" w:hint="eastAsia"/>
                <w:sz w:val="28"/>
                <w:szCs w:val="28"/>
              </w:rPr>
              <w:t>172</w:t>
            </w:r>
            <w:r w:rsidRPr="00AC57D2">
              <w:rPr>
                <w:rFonts w:ascii="標楷體" w:eastAsia="標楷體" w:hAnsi="標楷體" w:cs="Times New Roman" w:hint="eastAsia"/>
                <w:sz w:val="28"/>
                <w:szCs w:val="28"/>
              </w:rPr>
              <w:t>條</w:t>
            </w:r>
            <w:r w:rsidRPr="00AC57D2">
              <w:rPr>
                <w:rFonts w:ascii="標楷體" w:eastAsia="標楷體" w:hAnsi="標楷體" w:cs="Times New Roman"/>
                <w:sz w:val="28"/>
                <w:szCs w:val="28"/>
              </w:rPr>
              <w:t>之</w:t>
            </w:r>
            <w:r w:rsidRPr="00AC57D2">
              <w:rPr>
                <w:rFonts w:ascii="標楷體" w:eastAsia="標楷體" w:hAnsi="標楷體" w:cs="Times New Roman" w:hint="eastAsia"/>
                <w:sz w:val="28"/>
                <w:szCs w:val="28"/>
              </w:rPr>
              <w:t>1條</w:t>
            </w:r>
            <w:r w:rsidRPr="00AC57D2">
              <w:rPr>
                <w:rFonts w:ascii="標楷體" w:eastAsia="標楷體" w:hAnsi="標楷體" w:cs="Times New Roman"/>
                <w:sz w:val="28"/>
                <w:szCs w:val="28"/>
              </w:rPr>
              <w:t>文</w:t>
            </w:r>
            <w:r w:rsidRPr="00AC57D2">
              <w:rPr>
                <w:rFonts w:ascii="標楷體" w:eastAsia="標楷體" w:hAnsi="標楷體" w:cs="Times New Roman" w:hint="eastAsia"/>
                <w:sz w:val="28"/>
                <w:szCs w:val="28"/>
              </w:rPr>
              <w:t>，</w:t>
            </w:r>
            <w:r w:rsidRPr="00AC57D2">
              <w:rPr>
                <w:rFonts w:ascii="標楷體" w:eastAsia="標楷體" w:hAnsi="標楷體" w:cs="Times New Roman"/>
                <w:sz w:val="28"/>
                <w:szCs w:val="28"/>
              </w:rPr>
              <w:t>立法委員亦有提出法案，目前於立法院審議中</w:t>
            </w:r>
            <w:r w:rsidRPr="00AC57D2">
              <w:rPr>
                <w:rFonts w:ascii="標楷體" w:eastAsia="標楷體" w:hAnsi="標楷體" w:cs="Times New Roman" w:hint="eastAsia"/>
                <w:sz w:val="28"/>
                <w:szCs w:val="28"/>
              </w:rPr>
              <w:t>。</w:t>
            </w:r>
            <w:r w:rsidR="00CA6E24" w:rsidRPr="00AC57D2">
              <w:rPr>
                <w:rFonts w:ascii="標楷體" w:eastAsia="標楷體" w:hAnsi="標楷體" w:cs="Times New Roman" w:hint="eastAsia"/>
                <w:sz w:val="28"/>
                <w:szCs w:val="28"/>
              </w:rPr>
              <w:t>刑法部分條文修正草案第165條、第166條以及妨害司法公正罪章第172條之1至第172條之8，已於108年9月17</w:t>
            </w:r>
            <w:r w:rsidR="007C3685" w:rsidRPr="00AC57D2">
              <w:rPr>
                <w:rFonts w:ascii="標楷體" w:eastAsia="標楷體" w:hAnsi="標楷體" w:cs="Times New Roman" w:hint="eastAsia"/>
                <w:sz w:val="28"/>
                <w:szCs w:val="28"/>
              </w:rPr>
              <w:t>日函送行政院審議，</w:t>
            </w:r>
            <w:r w:rsidR="003115A0" w:rsidRPr="00AC57D2">
              <w:rPr>
                <w:rFonts w:ascii="標楷體" w:eastAsia="標楷體" w:hAnsi="標楷體" w:hint="eastAsia"/>
                <w:sz w:val="28"/>
                <w:szCs w:val="28"/>
              </w:rPr>
              <w:t>並分別於108年11月26日、110年3月24日</w:t>
            </w:r>
            <w:r w:rsidR="006F780A" w:rsidRPr="00AC57D2">
              <w:rPr>
                <w:rFonts w:ascii="標楷體" w:eastAsia="標楷體" w:hAnsi="標楷體" w:hint="eastAsia"/>
                <w:szCs w:val="28"/>
              </w:rPr>
              <w:t>、</w:t>
            </w:r>
            <w:r w:rsidR="006F780A" w:rsidRPr="00AC57D2">
              <w:rPr>
                <w:rFonts w:ascii="標楷體" w:eastAsia="標楷體" w:hAnsi="標楷體" w:hint="eastAsia"/>
                <w:sz w:val="28"/>
                <w:szCs w:val="28"/>
              </w:rPr>
              <w:t>110年8月24日、110年9月13日</w:t>
            </w:r>
            <w:r w:rsidR="003115A0" w:rsidRPr="00AC57D2">
              <w:rPr>
                <w:rFonts w:ascii="標楷體" w:eastAsia="標楷體" w:hAnsi="標楷體" w:hint="eastAsia"/>
                <w:sz w:val="28"/>
                <w:szCs w:val="28"/>
              </w:rPr>
              <w:t>審查，現仍於審查中。</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強化防逃制度</w:t>
            </w:r>
          </w:p>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（64-1、64-2）</w:t>
            </w:r>
          </w:p>
        </w:tc>
        <w:tc>
          <w:tcPr>
            <w:tcW w:w="8317" w:type="dxa"/>
          </w:tcPr>
          <w:p w:rsidR="006D3DAD" w:rsidRPr="00AC57D2" w:rsidRDefault="006B252A" w:rsidP="00745F70">
            <w:pPr>
              <w:pStyle w:val="a4"/>
              <w:numPr>
                <w:ilvl w:val="0"/>
                <w:numId w:val="32"/>
              </w:numPr>
              <w:adjustRightInd w:val="0"/>
              <w:snapToGrid w:val="0"/>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為了有效降低遭判重刑確定被告逃避執行之比率，本部前即擬具刑事訴訟法修法建議案送司法院，建議修法方向為宣判時被告原則應到庭，若被告受一定以上之刑期宣告，法院即應審酌是否應為羈押或為其他的羈押替代處分。</w:t>
            </w:r>
          </w:p>
          <w:p w:rsidR="006D3DAD" w:rsidRPr="00AC57D2" w:rsidRDefault="006B252A" w:rsidP="00745F70">
            <w:pPr>
              <w:pStyle w:val="a4"/>
              <w:numPr>
                <w:ilvl w:val="0"/>
                <w:numId w:val="32"/>
              </w:numPr>
              <w:adjustRightInd w:val="0"/>
              <w:snapToGrid w:val="0"/>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司法院</w:t>
            </w:r>
            <w:r w:rsidR="006D3DAD" w:rsidRPr="00AC57D2">
              <w:rPr>
                <w:rFonts w:ascii="標楷體" w:eastAsia="標楷體" w:hAnsi="標楷體" w:cs="Times New Roman" w:hint="eastAsia"/>
                <w:sz w:val="28"/>
                <w:szCs w:val="28"/>
              </w:rPr>
              <w:t>與本部經多次研議</w:t>
            </w:r>
            <w:r w:rsidR="006D3DAD" w:rsidRPr="00AC57D2">
              <w:rPr>
                <w:rFonts w:ascii="標楷體" w:eastAsia="標楷體" w:hAnsi="標楷體" w:cs="Times New Roman"/>
                <w:sz w:val="28"/>
                <w:szCs w:val="28"/>
              </w:rPr>
              <w:t>，並由立委協助整合意見，共同研擬</w:t>
            </w:r>
          </w:p>
          <w:p w:rsidR="00401244" w:rsidRPr="00AC57D2" w:rsidRDefault="006B252A" w:rsidP="005668A6">
            <w:pPr>
              <w:autoSpaceDE w:val="0"/>
              <w:autoSpaceDN w:val="0"/>
              <w:adjustRightInd w:val="0"/>
              <w:spacing w:line="360" w:lineRule="exact"/>
              <w:ind w:leftChars="123" w:left="29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刑事訴訟法修正草案，</w:t>
            </w:r>
            <w:r w:rsidR="00B943B1" w:rsidRPr="00AC57D2">
              <w:rPr>
                <w:rFonts w:ascii="標楷體" w:eastAsia="標楷體" w:hAnsi="標楷體" w:cs="Times New Roman" w:hint="eastAsia"/>
                <w:sz w:val="28"/>
                <w:szCs w:val="28"/>
              </w:rPr>
              <w:t>增訂「限制出境、出海」專章，並於108</w:t>
            </w:r>
            <w:r w:rsidR="00B943B1" w:rsidRPr="00AC57D2">
              <w:rPr>
                <w:rFonts w:ascii="標楷體" w:eastAsia="標楷體" w:hAnsi="標楷體" w:cs="Times New Roman"/>
                <w:sz w:val="28"/>
                <w:szCs w:val="28"/>
              </w:rPr>
              <w:t>年</w:t>
            </w:r>
            <w:r w:rsidR="00B943B1" w:rsidRPr="00AC57D2">
              <w:rPr>
                <w:rFonts w:ascii="標楷體" w:eastAsia="標楷體" w:hAnsi="標楷體" w:cs="Times New Roman" w:hint="eastAsia"/>
                <w:sz w:val="28"/>
                <w:szCs w:val="28"/>
              </w:rPr>
              <w:t>5</w:t>
            </w:r>
            <w:r w:rsidR="00B943B1" w:rsidRPr="00AC57D2">
              <w:rPr>
                <w:rFonts w:ascii="標楷體" w:eastAsia="標楷體" w:hAnsi="標楷體" w:cs="Times New Roman"/>
                <w:sz w:val="28"/>
                <w:szCs w:val="28"/>
              </w:rPr>
              <w:t>月</w:t>
            </w:r>
            <w:r w:rsidR="00B943B1" w:rsidRPr="00AC57D2">
              <w:rPr>
                <w:rFonts w:ascii="標楷體" w:eastAsia="標楷體" w:hAnsi="標楷體" w:cs="Times New Roman" w:hint="eastAsia"/>
                <w:sz w:val="28"/>
                <w:szCs w:val="28"/>
              </w:rPr>
              <w:t>24</w:t>
            </w:r>
            <w:r w:rsidR="006D3DAD" w:rsidRPr="00AC57D2">
              <w:rPr>
                <w:rFonts w:ascii="標楷體" w:eastAsia="標楷體" w:hAnsi="標楷體" w:cs="Times New Roman" w:hint="eastAsia"/>
                <w:sz w:val="28"/>
                <w:szCs w:val="28"/>
              </w:rPr>
              <w:t>日經立法院完成三讀程序</w:t>
            </w:r>
            <w:r w:rsidR="006D3DAD" w:rsidRPr="00AC57D2">
              <w:rPr>
                <w:rFonts w:ascii="標楷體" w:eastAsia="標楷體" w:hAnsi="標楷體" w:cs="Times New Roman"/>
                <w:sz w:val="28"/>
                <w:szCs w:val="28"/>
              </w:rPr>
              <w:t>，</w:t>
            </w:r>
            <w:r w:rsidR="00171392" w:rsidRPr="00AC57D2">
              <w:rPr>
                <w:rFonts w:ascii="標楷體" w:eastAsia="標楷體" w:hAnsi="標楷體" w:cs="Times New Roman" w:hint="eastAsia"/>
                <w:sz w:val="28"/>
                <w:szCs w:val="28"/>
              </w:rPr>
              <w:t>10</w:t>
            </w:r>
            <w:r w:rsidR="00171392" w:rsidRPr="00AC57D2">
              <w:rPr>
                <w:rFonts w:ascii="標楷體" w:eastAsia="標楷體" w:hAnsi="標楷體" w:cs="Times New Roman"/>
                <w:sz w:val="28"/>
                <w:szCs w:val="28"/>
              </w:rPr>
              <w:t>8</w:t>
            </w:r>
            <w:r w:rsidR="00171392" w:rsidRPr="00AC57D2">
              <w:rPr>
                <w:rFonts w:ascii="標楷體" w:eastAsia="標楷體" w:hAnsi="標楷體" w:cs="Times New Roman" w:hint="eastAsia"/>
                <w:sz w:val="28"/>
                <w:szCs w:val="28"/>
              </w:rPr>
              <w:t>年6</w:t>
            </w:r>
            <w:r w:rsidR="00171392" w:rsidRPr="00AC57D2">
              <w:rPr>
                <w:rFonts w:ascii="標楷體" w:eastAsia="標楷體" w:hAnsi="標楷體" w:cs="Times New Roman"/>
                <w:sz w:val="28"/>
                <w:szCs w:val="28"/>
              </w:rPr>
              <w:t>月19日</w:t>
            </w:r>
            <w:r w:rsidR="00171392" w:rsidRPr="00AC57D2">
              <w:rPr>
                <w:rFonts w:ascii="標楷體" w:eastAsia="標楷體" w:hAnsi="標楷體" w:cs="Times New Roman" w:hint="eastAsia"/>
                <w:sz w:val="28"/>
                <w:szCs w:val="28"/>
              </w:rPr>
              <w:t>總統公布，</w:t>
            </w:r>
            <w:r w:rsidR="006D3DAD" w:rsidRPr="00AC57D2">
              <w:rPr>
                <w:rFonts w:ascii="標楷體" w:eastAsia="標楷體" w:hAnsi="標楷體" w:cs="Times New Roman" w:hint="eastAsia"/>
                <w:sz w:val="28"/>
                <w:szCs w:val="28"/>
              </w:rPr>
              <w:t>明訂限制出境、出海為獨立型態之強制處分，並賦予檢察官、法官於具有必要性且符合法定要件之情況下，得逕行對被告限制出境、出</w:t>
            </w:r>
            <w:r w:rsidR="00ED4FC4" w:rsidRPr="00AC57D2">
              <w:rPr>
                <w:rFonts w:ascii="標楷體" w:eastAsia="標楷體" w:hAnsi="標楷體" w:cs="Times New Roman" w:hint="eastAsia"/>
                <w:sz w:val="28"/>
                <w:szCs w:val="28"/>
              </w:rPr>
              <w:t>海，俾利保全被告到案，以防免被告逃匿國外，妨礙國家刑罰權之行使</w:t>
            </w:r>
            <w:r w:rsidR="00ED4FC4" w:rsidRPr="00AC57D2">
              <w:rPr>
                <w:rFonts w:ascii="標楷體" w:eastAsia="標楷體" w:hAnsi="標楷體" w:cs="Times New Roman"/>
                <w:sz w:val="28"/>
                <w:szCs w:val="28"/>
              </w:rPr>
              <w:t>；本部與司法院另共同研擬</w:t>
            </w:r>
            <w:r w:rsidR="00ED4FC4" w:rsidRPr="00AC57D2">
              <w:rPr>
                <w:rFonts w:ascii="標楷體" w:eastAsia="標楷體" w:hAnsi="標楷體" w:cs="Times New Roman" w:hint="eastAsia"/>
                <w:sz w:val="28"/>
                <w:szCs w:val="28"/>
              </w:rPr>
              <w:t>刑事訴訟法有關防逃機制修正草案，再經</w:t>
            </w:r>
            <w:r w:rsidR="00ED4FC4" w:rsidRPr="00AC57D2">
              <w:rPr>
                <w:rFonts w:ascii="標楷體" w:eastAsia="標楷體" w:hAnsi="標楷體" w:cs="Times New Roman"/>
                <w:sz w:val="28"/>
                <w:szCs w:val="28"/>
              </w:rPr>
              <w:t>立委</w:t>
            </w:r>
            <w:r w:rsidR="00ED4FC4" w:rsidRPr="00AC57D2">
              <w:rPr>
                <w:rFonts w:ascii="標楷體" w:eastAsia="標楷體" w:hAnsi="標楷體" w:cs="Times New Roman" w:hint="eastAsia"/>
                <w:sz w:val="28"/>
                <w:szCs w:val="28"/>
              </w:rPr>
              <w:t>協助整合各方不同意見，提案送請立法院審議，並於108年7月3日三讀修正通過</w:t>
            </w:r>
            <w:r w:rsidR="00171392" w:rsidRPr="00AC57D2">
              <w:rPr>
                <w:rFonts w:ascii="標楷體" w:eastAsia="標楷體" w:hAnsi="標楷體" w:cs="Times New Roman"/>
                <w:sz w:val="28"/>
                <w:szCs w:val="28"/>
              </w:rPr>
              <w:t>，</w:t>
            </w:r>
            <w:r w:rsidR="00171392" w:rsidRPr="00AC57D2">
              <w:rPr>
                <w:rFonts w:ascii="標楷體" w:eastAsia="標楷體" w:hAnsi="標楷體" w:cs="Times New Roman" w:hint="eastAsia"/>
                <w:sz w:val="28"/>
                <w:szCs w:val="28"/>
              </w:rPr>
              <w:t>10</w:t>
            </w:r>
            <w:r w:rsidR="00171392" w:rsidRPr="00AC57D2">
              <w:rPr>
                <w:rFonts w:ascii="標楷體" w:eastAsia="標楷體" w:hAnsi="標楷體" w:cs="Times New Roman"/>
                <w:sz w:val="28"/>
                <w:szCs w:val="28"/>
              </w:rPr>
              <w:t>8</w:t>
            </w:r>
            <w:r w:rsidR="00171392" w:rsidRPr="00AC57D2">
              <w:rPr>
                <w:rFonts w:ascii="標楷體" w:eastAsia="標楷體" w:hAnsi="標楷體" w:cs="Times New Roman" w:hint="eastAsia"/>
                <w:sz w:val="28"/>
                <w:szCs w:val="28"/>
              </w:rPr>
              <w:t>年7月17日總統公布</w:t>
            </w:r>
            <w:r w:rsidR="00ED4FC4" w:rsidRPr="00AC57D2">
              <w:rPr>
                <w:rFonts w:ascii="標楷體" w:eastAsia="標楷體" w:hAnsi="標楷體" w:cs="Times New Roman" w:hint="eastAsia"/>
                <w:sz w:val="28"/>
                <w:szCs w:val="28"/>
              </w:rPr>
              <w:t>。未來偵審程序中，檢察官或法官於命被告具保、責付或限制住居時，得審酌被告人權保障及公共利益之維護，定相當期間，命被告接受適當之科技設備監控，藉由科技化的嚴密監控，隨時掌握被告行蹤，使有逃亡之虞之被告，杜絕逃亡念頭，而順利到案執行。</w:t>
            </w:r>
          </w:p>
          <w:p w:rsidR="008C7E80" w:rsidRPr="00AC57D2" w:rsidRDefault="00401244" w:rsidP="00745F70">
            <w:pPr>
              <w:pStyle w:val="a4"/>
              <w:numPr>
                <w:ilvl w:val="0"/>
                <w:numId w:val="32"/>
              </w:numPr>
              <w:adjustRightInd w:val="0"/>
              <w:snapToGrid w:val="0"/>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w:t>
            </w:r>
            <w:r w:rsidR="008C7E80" w:rsidRPr="00AC57D2">
              <w:rPr>
                <w:rFonts w:ascii="標楷體" w:eastAsia="標楷體" w:hAnsi="標楷體" w:cs="Times New Roman" w:hint="eastAsia"/>
                <w:sz w:val="28"/>
                <w:szCs w:val="28"/>
              </w:rPr>
              <w:t>於108年6月12日，邀集檢察機關、移民署及海巡署召開「研商邊境管制作業機制事宜會議」，研商如何改善檢察機關與移民署及海巡署之間有關邊境管制作業的資訊交換，強化強防逃機制的落實。</w:t>
            </w:r>
          </w:p>
          <w:p w:rsidR="00350972" w:rsidRPr="00AC57D2" w:rsidRDefault="007B359B" w:rsidP="00745F70">
            <w:pPr>
              <w:pStyle w:val="a4"/>
              <w:numPr>
                <w:ilvl w:val="0"/>
                <w:numId w:val="32"/>
              </w:numPr>
              <w:adjustRightInd w:val="0"/>
              <w:snapToGrid w:val="0"/>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sz w:val="28"/>
                <w:szCs w:val="28"/>
              </w:rPr>
              <w:t>兩院會銜訂定「刑事被告科技設備監控執行辦法」已於</w:t>
            </w:r>
            <w:r w:rsidRPr="00AC57D2">
              <w:rPr>
                <w:rFonts w:ascii="標楷體" w:eastAsia="標楷體" w:hAnsi="標楷體" w:cs="Times New Roman" w:hint="eastAsia"/>
                <w:sz w:val="28"/>
                <w:szCs w:val="28"/>
              </w:rPr>
              <w:t>109</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8</w:t>
            </w:r>
            <w:r w:rsidRPr="00AC57D2">
              <w:rPr>
                <w:rFonts w:ascii="標楷體" w:eastAsia="標楷體" w:hAnsi="標楷體" w:cs="Times New Roman"/>
                <w:sz w:val="28"/>
                <w:szCs w:val="28"/>
              </w:rPr>
              <w:t>月18日發布，並</w:t>
            </w:r>
            <w:r w:rsidR="00350972" w:rsidRPr="00AC57D2">
              <w:rPr>
                <w:rFonts w:ascii="標楷體" w:eastAsia="標楷體" w:hAnsi="標楷體" w:cs="Times New Roman" w:hint="eastAsia"/>
                <w:sz w:val="28"/>
                <w:szCs w:val="28"/>
              </w:rPr>
              <w:t>於109年9月1</w:t>
            </w:r>
            <w:r w:rsidRPr="00AC57D2">
              <w:rPr>
                <w:rFonts w:ascii="標楷體" w:eastAsia="標楷體" w:hAnsi="標楷體" w:cs="Times New Roman" w:hint="eastAsia"/>
                <w:sz w:val="28"/>
                <w:szCs w:val="28"/>
              </w:rPr>
              <w:t>日生效</w:t>
            </w:r>
            <w:r w:rsidRPr="00AC57D2">
              <w:rPr>
                <w:rFonts w:ascii="標楷體" w:eastAsia="標楷體" w:hAnsi="標楷體" w:cs="Times New Roman"/>
                <w:sz w:val="28"/>
                <w:szCs w:val="28"/>
              </w:rPr>
              <w:t>。</w:t>
            </w:r>
            <w:r w:rsidR="00350972" w:rsidRPr="00AC57D2">
              <w:rPr>
                <w:rFonts w:ascii="標楷體" w:eastAsia="標楷體" w:hAnsi="標楷體" w:cs="Times New Roman" w:hint="eastAsia"/>
                <w:sz w:val="28"/>
                <w:szCs w:val="28"/>
              </w:rPr>
              <w:t>另</w:t>
            </w:r>
            <w:r w:rsidR="00350972" w:rsidRPr="00AC57D2">
              <w:rPr>
                <w:rFonts w:ascii="標楷體" w:eastAsia="標楷體" w:hAnsi="標楷體" w:cs="Times New Roman"/>
                <w:sz w:val="28"/>
                <w:szCs w:val="28"/>
              </w:rPr>
              <w:t>本部</w:t>
            </w:r>
            <w:r w:rsidR="00350972" w:rsidRPr="00AC57D2">
              <w:rPr>
                <w:rFonts w:ascii="標楷體" w:eastAsia="標楷體" w:hAnsi="標楷體" w:cs="Times New Roman" w:hint="eastAsia"/>
                <w:sz w:val="28"/>
                <w:szCs w:val="28"/>
              </w:rPr>
              <w:t>於109年6月17日、6月24日、7月9日密集邀集司法院、臺灣高等法院、臺灣高等檢察署研商包括地點、空間規劃、人力、預算編列等建置細節，目前本部及司法院均共同委託臺灣高等檢察署建置全新之科技設備監控中心，預計於109年12月底興建完成，目前並已擴張現有之「性侵害付保護管束加害人科技設備監控系統」，預計於109年9月1日可上線運作，而新之監控系統，亦將於110年4月底建置完成，未來將有全新之科技監控型態，全面輔助檢察官辦案需求，將於被告逃匿時有效追緝。</w:t>
            </w:r>
          </w:p>
        </w:tc>
      </w:tr>
      <w:tr w:rsidR="00AC57D2" w:rsidRPr="00AC57D2" w:rsidTr="004164D9">
        <w:trPr>
          <w:trHeight w:val="699"/>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強化追錢制度</w:t>
            </w:r>
          </w:p>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sz w:val="28"/>
                <w:szCs w:val="28"/>
              </w:rPr>
              <w:t>（65-3）</w:t>
            </w:r>
            <w:r w:rsidRPr="00AC57D2">
              <w:rPr>
                <w:rFonts w:ascii="標楷體" w:eastAsia="標楷體" w:hAnsi="標楷體" w:cs="Arial Unicode MS" w:hint="eastAsia"/>
                <w:sz w:val="28"/>
                <w:szCs w:val="28"/>
              </w:rPr>
              <w:t>（65-4）</w:t>
            </w:r>
          </w:p>
        </w:tc>
        <w:tc>
          <w:tcPr>
            <w:tcW w:w="8317" w:type="dxa"/>
          </w:tcPr>
          <w:p w:rsidR="006B252A" w:rsidRPr="00AC57D2" w:rsidRDefault="006B252A" w:rsidP="00745F70">
            <w:pPr>
              <w:pStyle w:val="a4"/>
              <w:numPr>
                <w:ilvl w:val="0"/>
                <w:numId w:val="17"/>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hint="eastAsia"/>
                <w:sz w:val="28"/>
                <w:szCs w:val="28"/>
              </w:rPr>
              <w:t>重大犯罪引進擴大沒收制度：</w:t>
            </w:r>
          </w:p>
          <w:p w:rsidR="006B252A" w:rsidRPr="00AC57D2" w:rsidRDefault="006B252A" w:rsidP="00745F70">
            <w:pPr>
              <w:pStyle w:val="a4"/>
              <w:numPr>
                <w:ilvl w:val="0"/>
                <w:numId w:val="89"/>
              </w:numPr>
              <w:adjustRightInd w:val="0"/>
              <w:snapToGrid w:val="0"/>
              <w:spacing w:line="360" w:lineRule="exact"/>
              <w:ind w:leftChars="0" w:left="579"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重大毒品犯罪增訂擴大沒收條款：毒品危害防制條例修正草案目前在</w:t>
            </w:r>
            <w:r w:rsidRPr="00AC57D2">
              <w:rPr>
                <w:rFonts w:ascii="標楷體" w:eastAsia="標楷體" w:hAnsi="標楷體" w:cs="Times New Roman" w:hint="eastAsia"/>
                <w:bCs/>
                <w:sz w:val="28"/>
                <w:szCs w:val="28"/>
              </w:rPr>
              <w:t>立法院</w:t>
            </w:r>
            <w:r w:rsidRPr="00AC57D2">
              <w:rPr>
                <w:rFonts w:ascii="標楷體" w:eastAsia="標楷體" w:hAnsi="標楷體" w:cs="Arial Unicode MS" w:hint="eastAsia"/>
                <w:sz w:val="28"/>
                <w:szCs w:val="28"/>
              </w:rPr>
              <w:t>審議中。</w:t>
            </w:r>
          </w:p>
          <w:p w:rsidR="006B252A" w:rsidRPr="00AC57D2" w:rsidRDefault="006B252A" w:rsidP="00745F70">
            <w:pPr>
              <w:pStyle w:val="a4"/>
              <w:numPr>
                <w:ilvl w:val="0"/>
                <w:numId w:val="89"/>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森林法增訂擴大沒收條款：本部於106年11月13日擬具建議條文，函請農委會研議增訂，農委會於107年1月10日函覆將推動修法。</w:t>
            </w:r>
          </w:p>
          <w:p w:rsidR="001957EB" w:rsidRPr="00AC57D2" w:rsidRDefault="00CB6848" w:rsidP="00947233">
            <w:pPr>
              <w:pStyle w:val="a4"/>
              <w:numPr>
                <w:ilvl w:val="0"/>
                <w:numId w:val="17"/>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各地檢均已成立犯罪所得追討小組，並持續加強偵查中變價及自動繳回機制。</w:t>
            </w:r>
            <w:r w:rsidRPr="00AC57D2">
              <w:rPr>
                <w:rFonts w:ascii="標楷體" w:eastAsia="標楷體" w:hAnsi="標楷體" w:cs="Times New Roman" w:hint="eastAsia"/>
                <w:sz w:val="28"/>
                <w:szCs w:val="28"/>
              </w:rPr>
              <w:t>107年4月2日函頒「檢察機關與行政執行機關辦理囑託業務聯繫要點」，</w:t>
            </w:r>
            <w:r w:rsidRPr="00AC57D2">
              <w:rPr>
                <w:rFonts w:ascii="標楷體" w:eastAsia="標楷體" w:hAnsi="標楷體" w:cs="DFKaiShu-SB-Estd-BF" w:hint="eastAsia"/>
                <w:kern w:val="0"/>
                <w:sz w:val="28"/>
                <w:szCs w:val="28"/>
              </w:rPr>
              <w:t>增加檢察機關與行政執行機關之橫向聯繫，借重行政執行機關之變價拍賣效能，創造三贏</w:t>
            </w:r>
            <w:r w:rsidRPr="00AC57D2">
              <w:rPr>
                <w:rFonts w:ascii="標楷體" w:eastAsia="標楷體" w:hAnsi="標楷體" w:cs="Times New Roman" w:hint="eastAsia"/>
                <w:sz w:val="28"/>
                <w:szCs w:val="28"/>
              </w:rPr>
              <w:t>。</w:t>
            </w:r>
          </w:p>
          <w:p w:rsidR="001957EB" w:rsidRPr="00AC57D2" w:rsidRDefault="001957EB" w:rsidP="001957EB">
            <w:pPr>
              <w:pStyle w:val="a4"/>
              <w:numPr>
                <w:ilvl w:val="0"/>
                <w:numId w:val="17"/>
              </w:numPr>
              <w:spacing w:line="360" w:lineRule="exact"/>
              <w:ind w:leftChars="0" w:left="297" w:hanging="297"/>
              <w:jc w:val="both"/>
              <w:rPr>
                <w:rFonts w:ascii="標楷體" w:eastAsia="標楷體" w:hAnsi="標楷體"/>
                <w:sz w:val="28"/>
                <w:szCs w:val="28"/>
              </w:rPr>
            </w:pPr>
            <w:r w:rsidRPr="00AC57D2">
              <w:rPr>
                <w:rFonts w:ascii="標楷體" w:eastAsia="標楷體" w:hAnsi="標楷體" w:hint="eastAsia"/>
                <w:sz w:val="28"/>
                <w:szCs w:val="28"/>
              </w:rPr>
              <w:t>本部與臺灣高等檢察署及其檢察分署、地方檢察署、行政執行署共同成立工作小組，於110年5月14日、8月5日、8月27日召開會議，研商建立囑託變價之流程及各項例稿，提供各檢察署憑辦，並持續蒐集問題及研商解決方法。</w:t>
            </w:r>
          </w:p>
          <w:p w:rsidR="001957EB" w:rsidRPr="00AC57D2" w:rsidRDefault="001957EB" w:rsidP="00947233">
            <w:pPr>
              <w:pStyle w:val="a4"/>
              <w:numPr>
                <w:ilvl w:val="0"/>
                <w:numId w:val="17"/>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sz w:val="28"/>
                <w:szCs w:val="28"/>
              </w:rPr>
              <w:t>1</w:t>
            </w:r>
            <w:r w:rsidRPr="00AC57D2">
              <w:rPr>
                <w:rFonts w:ascii="標楷體" w:eastAsia="標楷體" w:hAnsi="標楷體" w:hint="eastAsia"/>
                <w:sz w:val="28"/>
                <w:szCs w:val="28"/>
              </w:rPr>
              <w:t>10年9月7日、11月8日、12月15日召集最高檢察署、臺灣高等檢察署及其檢察分署、地方檢察署、臺灣高等法院及司法院代表，研議刑事訴訟法第141條修正，促進偵查及審理中囑託變價。</w:t>
            </w:r>
          </w:p>
          <w:p w:rsidR="006B252A" w:rsidRPr="00AC57D2" w:rsidRDefault="006B252A" w:rsidP="00745F70">
            <w:pPr>
              <w:pStyle w:val="a4"/>
              <w:numPr>
                <w:ilvl w:val="0"/>
                <w:numId w:val="17"/>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hint="eastAsia"/>
                <w:sz w:val="28"/>
                <w:szCs w:val="28"/>
              </w:rPr>
              <w:t>司法院已研擬刑事訴訟法第473條修正草案，行政院院會</w:t>
            </w:r>
            <w:r w:rsidRPr="00AC57D2">
              <w:rPr>
                <w:rFonts w:ascii="標楷體" w:eastAsia="標楷體" w:hAnsi="標楷體"/>
                <w:sz w:val="28"/>
                <w:szCs w:val="28"/>
              </w:rPr>
              <w:t>於</w:t>
            </w:r>
            <w:r w:rsidRPr="00AC57D2">
              <w:rPr>
                <w:rFonts w:ascii="標楷體" w:eastAsia="標楷體" w:hAnsi="標楷體" w:hint="eastAsia"/>
                <w:sz w:val="28"/>
                <w:szCs w:val="28"/>
              </w:rPr>
              <w:t>107</w:t>
            </w:r>
            <w:r w:rsidRPr="00AC57D2">
              <w:rPr>
                <w:rFonts w:ascii="標楷體" w:eastAsia="標楷體" w:hAnsi="標楷體"/>
                <w:sz w:val="28"/>
                <w:szCs w:val="28"/>
              </w:rPr>
              <w:t>年</w:t>
            </w:r>
            <w:r w:rsidRPr="00AC57D2">
              <w:rPr>
                <w:rFonts w:ascii="標楷體" w:eastAsia="標楷體" w:hAnsi="標楷體" w:hint="eastAsia"/>
                <w:sz w:val="28"/>
                <w:szCs w:val="28"/>
              </w:rPr>
              <w:t>11</w:t>
            </w:r>
            <w:r w:rsidRPr="00AC57D2">
              <w:rPr>
                <w:rFonts w:ascii="標楷體" w:eastAsia="標楷體" w:hAnsi="標楷體"/>
                <w:sz w:val="28"/>
                <w:szCs w:val="28"/>
              </w:rPr>
              <w:t>月1日</w:t>
            </w:r>
            <w:r w:rsidRPr="00AC57D2">
              <w:rPr>
                <w:rFonts w:ascii="標楷體" w:eastAsia="標楷體" w:hAnsi="標楷體" w:hint="eastAsia"/>
                <w:sz w:val="28"/>
                <w:szCs w:val="28"/>
              </w:rPr>
              <w:t>通過會銜送立法院審議，</w:t>
            </w:r>
            <w:r w:rsidR="00FE1E33" w:rsidRPr="00AC57D2">
              <w:rPr>
                <w:rFonts w:ascii="標楷體" w:eastAsia="標楷體" w:hAnsi="標楷體" w:hint="eastAsia"/>
                <w:sz w:val="28"/>
                <w:szCs w:val="28"/>
              </w:rPr>
              <w:t>但註明</w:t>
            </w:r>
            <w:r w:rsidR="00FE1E33" w:rsidRPr="00AC57D2">
              <w:rPr>
                <w:rFonts w:ascii="標楷體" w:eastAsia="標楷體" w:hAnsi="標楷體"/>
                <w:sz w:val="28"/>
                <w:szCs w:val="28"/>
              </w:rPr>
              <w:t>本</w:t>
            </w:r>
            <w:r w:rsidR="00FE1E33" w:rsidRPr="00AC57D2">
              <w:rPr>
                <w:rFonts w:ascii="標楷體" w:eastAsia="標楷體" w:hAnsi="標楷體" w:hint="eastAsia"/>
                <w:sz w:val="28"/>
                <w:szCs w:val="28"/>
              </w:rPr>
              <w:t>部對修正草案有不同意見。</w:t>
            </w:r>
            <w:r w:rsidR="0013692D" w:rsidRPr="00AC57D2">
              <w:rPr>
                <w:rFonts w:ascii="標楷體" w:eastAsia="標楷體" w:hAnsi="標楷體" w:hint="eastAsia"/>
                <w:sz w:val="28"/>
                <w:szCs w:val="28"/>
              </w:rPr>
              <w:t>立法院於108年5月29日</w:t>
            </w:r>
            <w:r w:rsidR="00FE1E33" w:rsidRPr="00AC57D2">
              <w:rPr>
                <w:rFonts w:ascii="標楷體" w:eastAsia="標楷體" w:hAnsi="標楷體"/>
                <w:sz w:val="28"/>
                <w:szCs w:val="28"/>
              </w:rPr>
              <w:t>一讀</w:t>
            </w:r>
            <w:r w:rsidR="0013692D" w:rsidRPr="00AC57D2">
              <w:rPr>
                <w:rFonts w:ascii="標楷體" w:eastAsia="標楷體" w:hAnsi="標楷體" w:hint="eastAsia"/>
                <w:sz w:val="28"/>
                <w:szCs w:val="28"/>
              </w:rPr>
              <w:t>審查</w:t>
            </w:r>
            <w:r w:rsidR="00FE1E33" w:rsidRPr="00AC57D2">
              <w:rPr>
                <w:rFonts w:ascii="標楷體" w:eastAsia="標楷體" w:hAnsi="標楷體"/>
                <w:sz w:val="28"/>
                <w:szCs w:val="28"/>
              </w:rPr>
              <w:t>完竣，條文保留待協商。</w:t>
            </w:r>
            <w:r w:rsidRPr="00AC57D2">
              <w:rPr>
                <w:rFonts w:ascii="標楷體" w:eastAsia="標楷體" w:hAnsi="標楷體" w:hint="eastAsia"/>
                <w:sz w:val="28"/>
                <w:szCs w:val="28"/>
              </w:rPr>
              <w:t>金融八法及刑事訴訟法第473條返還被害人制度將同步進行修法。</w:t>
            </w:r>
          </w:p>
          <w:p w:rsidR="006B252A" w:rsidRPr="00AC57D2" w:rsidRDefault="006B252A" w:rsidP="00745F70">
            <w:pPr>
              <w:pStyle w:val="a4"/>
              <w:numPr>
                <w:ilvl w:val="0"/>
                <w:numId w:val="17"/>
              </w:numPr>
              <w:spacing w:line="360" w:lineRule="exact"/>
              <w:ind w:leftChars="0" w:left="297" w:hanging="297"/>
              <w:jc w:val="both"/>
              <w:rPr>
                <w:rFonts w:ascii="標楷體" w:eastAsia="標楷體" w:hAnsi="標楷體"/>
                <w:sz w:val="28"/>
                <w:szCs w:val="28"/>
              </w:rPr>
            </w:pPr>
            <w:r w:rsidRPr="00AC57D2">
              <w:rPr>
                <w:rFonts w:ascii="標楷體" w:eastAsia="標楷體" w:hAnsi="標楷體" w:hint="eastAsia"/>
                <w:sz w:val="28"/>
                <w:szCs w:val="28"/>
              </w:rPr>
              <w:t>司法院已研擬刑事訴訟法第471條修正草案，明訂檢察官於必要時，得將金錢給付性質之沒收執行，囑託法務部行政執行署所屬各分署為之，強化沒收執行之效能。行政院院會已通過會銜送立法院審議。</w:t>
            </w:r>
          </w:p>
          <w:p w:rsidR="006B252A" w:rsidRPr="00AC57D2" w:rsidRDefault="00CE708D" w:rsidP="00745F70">
            <w:pPr>
              <w:pStyle w:val="a4"/>
              <w:numPr>
                <w:ilvl w:val="0"/>
                <w:numId w:val="17"/>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sz w:val="28"/>
                <w:szCs w:val="28"/>
              </w:rPr>
              <w:t>上開</w:t>
            </w:r>
            <w:r w:rsidRPr="00AC57D2">
              <w:rPr>
                <w:rFonts w:ascii="標楷體" w:eastAsia="標楷體" w:hAnsi="標楷體" w:hint="eastAsia"/>
                <w:sz w:val="28"/>
                <w:szCs w:val="28"/>
              </w:rPr>
              <w:t>修正草案適逢109年立法委員任期屆滿尚未通過，依「屆期不連續」原則，須重新提案審議。</w:t>
            </w:r>
          </w:p>
          <w:p w:rsidR="005356BC" w:rsidRPr="00AC57D2" w:rsidRDefault="005356BC" w:rsidP="00745F70">
            <w:pPr>
              <w:pStyle w:val="a4"/>
              <w:numPr>
                <w:ilvl w:val="0"/>
                <w:numId w:val="17"/>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hint="eastAsia"/>
                <w:sz w:val="28"/>
                <w:szCs w:val="28"/>
              </w:rPr>
              <w:t>本部於109年9月2日與金融監督管理委員會之聯繫會報，已著手研擬即時查詢受刑人銀行存款餘額事項及精進現有金融資料查詢機制之改善方案，未來將持續與財金資訊公司、金融監督管理委員會及相關金融機構溝通協調，以增進犯罪所得執行之及時性與有效性。</w:t>
            </w:r>
          </w:p>
          <w:p w:rsidR="00E22DF2" w:rsidRPr="00AC57D2" w:rsidRDefault="00E22DF2" w:rsidP="00745F70">
            <w:pPr>
              <w:pStyle w:val="a4"/>
              <w:numPr>
                <w:ilvl w:val="0"/>
                <w:numId w:val="17"/>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hint="eastAsia"/>
                <w:sz w:val="28"/>
                <w:szCs w:val="28"/>
              </w:rPr>
              <w:t>為</w:t>
            </w:r>
            <w:r w:rsidR="00CA7103" w:rsidRPr="00AC57D2">
              <w:rPr>
                <w:rFonts w:ascii="標楷體" w:eastAsia="標楷體" w:hAnsi="標楷體" w:hint="eastAsia"/>
                <w:sz w:val="28"/>
                <w:szCs w:val="28"/>
              </w:rPr>
              <w:t>澈底</w:t>
            </w:r>
            <w:r w:rsidRPr="00AC57D2">
              <w:rPr>
                <w:rFonts w:ascii="標楷體" w:eastAsia="標楷體" w:hAnsi="標楷體" w:hint="eastAsia"/>
                <w:sz w:val="28"/>
                <w:szCs w:val="28"/>
              </w:rPr>
              <w:t>剝奪行為人犯罪利得，即時變價維持沒收物或得追徵物之財產價值，確保於裁判確定後得發還、給付或變價給與價金，本部已於111年3月14日，邀集司法院、行政執行署、司法警察機關及檢察機關代表，共同研修刑事訴訟法第141條有關偵查中及審判中變價規定，待研修完畢，即向司法院提出修法建議。</w:t>
            </w:r>
            <w:r w:rsidR="004C1DA5" w:rsidRPr="00AC57D2">
              <w:rPr>
                <w:rFonts w:ascii="標楷體" w:eastAsia="標楷體" w:hAnsi="標楷體" w:hint="eastAsia"/>
                <w:sz w:val="28"/>
                <w:szCs w:val="28"/>
              </w:rPr>
              <w:t>本部已於111年6月28日函請司法院修正刑事訴訟法第141條，增訂偵查中變價得囑託行政執行分署代為執行，並明定審理中繼續變價及中止變價之程序，俾利實務運作。</w:t>
            </w:r>
          </w:p>
          <w:p w:rsidR="00B61CF7" w:rsidRPr="00AC57D2" w:rsidRDefault="00B61CF7" w:rsidP="00E22DF2">
            <w:pPr>
              <w:pStyle w:val="a4"/>
              <w:numPr>
                <w:ilvl w:val="0"/>
                <w:numId w:val="17"/>
              </w:numPr>
              <w:spacing w:line="360" w:lineRule="exact"/>
              <w:ind w:leftChars="0" w:left="295" w:hanging="437"/>
              <w:jc w:val="both"/>
              <w:rPr>
                <w:rFonts w:ascii="標楷體" w:eastAsia="標楷體" w:hAnsi="標楷體" w:cs="Arial Unicode MS"/>
                <w:sz w:val="28"/>
                <w:szCs w:val="28"/>
              </w:rPr>
            </w:pPr>
            <w:r w:rsidRPr="00AC57D2">
              <w:rPr>
                <w:rFonts w:ascii="標楷體" w:eastAsia="標楷體" w:hAnsi="標楷體" w:hint="eastAsia"/>
                <w:bCs/>
                <w:sz w:val="28"/>
                <w:szCs w:val="28"/>
              </w:rPr>
              <w:t>有關沒收新制施行後，對於刑事訴訟法第473條規定實務上運作之情形，本部已定於111年6月間召開諮詢會議，邀集學者及檢察機關代表，共同研商相關法規適用疑義及修正建議。</w:t>
            </w:r>
          </w:p>
        </w:tc>
      </w:tr>
      <w:tr w:rsidR="00AC57D2" w:rsidRPr="00AC57D2" w:rsidTr="004164D9">
        <w:trPr>
          <w:trHeight w:val="557"/>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環境犯罪之追訴</w:t>
            </w:r>
          </w:p>
          <w:p w:rsidR="006B252A" w:rsidRPr="00AC57D2" w:rsidRDefault="006B252A" w:rsidP="00C4380D">
            <w:pPr>
              <w:pStyle w:val="a4"/>
              <w:numPr>
                <w:ilvl w:val="0"/>
                <w:numId w:val="6"/>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在刑法中建立環境犯罪行為的基本處罰規定（40-1-1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40-1-6-1-1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40-1-6-1-2</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40-1-6-2）</w:t>
            </w:r>
          </w:p>
          <w:p w:rsidR="006B252A" w:rsidRPr="00AC57D2" w:rsidRDefault="006B252A" w:rsidP="00C4380D">
            <w:pPr>
              <w:pStyle w:val="a4"/>
              <w:numPr>
                <w:ilvl w:val="0"/>
                <w:numId w:val="6"/>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建立橫跨檢警行政機關的查緝聯繫機制（40-2-2、40-2-3、40-3-3）</w:t>
            </w:r>
          </w:p>
          <w:p w:rsidR="006B252A" w:rsidRPr="00AC57D2" w:rsidRDefault="006B252A" w:rsidP="00C4380D">
            <w:pPr>
              <w:pStyle w:val="a4"/>
              <w:numPr>
                <w:ilvl w:val="0"/>
                <w:numId w:val="6"/>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提升檢察官偵辦環保案件之專業（40-2-4）</w:t>
            </w:r>
          </w:p>
        </w:tc>
        <w:tc>
          <w:tcPr>
            <w:tcW w:w="8317" w:type="dxa"/>
          </w:tcPr>
          <w:p w:rsidR="006B252A" w:rsidRPr="00AC57D2" w:rsidRDefault="00C72FE6" w:rsidP="00745F70">
            <w:pPr>
              <w:pStyle w:val="a4"/>
              <w:numPr>
                <w:ilvl w:val="0"/>
                <w:numId w:val="18"/>
              </w:numPr>
              <w:spacing w:line="360" w:lineRule="exact"/>
              <w:ind w:leftChars="0" w:left="297" w:hanging="283"/>
              <w:jc w:val="both"/>
              <w:rPr>
                <w:rFonts w:ascii="標楷體" w:eastAsia="標楷體" w:hAnsi="標楷體"/>
                <w:sz w:val="28"/>
                <w:szCs w:val="28"/>
              </w:rPr>
            </w:pPr>
            <w:r w:rsidRPr="00AC57D2">
              <w:rPr>
                <w:rFonts w:ascii="標楷體" w:eastAsia="標楷體" w:hAnsi="標楷體" w:cs="Arial Unicode MS" w:hint="eastAsia"/>
                <w:sz w:val="28"/>
                <w:szCs w:val="28"/>
              </w:rPr>
              <w:t>在刑法中建立環境犯罪行為的基本處罰規定</w:t>
            </w:r>
          </w:p>
          <w:p w:rsidR="006B252A" w:rsidRPr="00AC57D2" w:rsidRDefault="006B252A" w:rsidP="00745F70">
            <w:pPr>
              <w:pStyle w:val="a4"/>
              <w:numPr>
                <w:ilvl w:val="0"/>
                <w:numId w:val="91"/>
              </w:numPr>
              <w:adjustRightInd w:val="0"/>
              <w:snapToGrid w:val="0"/>
              <w:spacing w:line="360" w:lineRule="exact"/>
              <w:ind w:leftChars="0" w:left="579" w:hanging="425"/>
              <w:jc w:val="both"/>
              <w:rPr>
                <w:rFonts w:ascii="標楷體" w:eastAsia="標楷體" w:hAnsi="標楷體" w:cs="細明體"/>
                <w:kern w:val="0"/>
                <w:sz w:val="28"/>
                <w:szCs w:val="28"/>
              </w:rPr>
            </w:pPr>
            <w:r w:rsidRPr="00AC57D2">
              <w:rPr>
                <w:rFonts w:ascii="標楷體" w:eastAsia="標楷體" w:hAnsi="標楷體" w:hint="eastAsia"/>
                <w:sz w:val="28"/>
                <w:szCs w:val="28"/>
              </w:rPr>
              <w:t>刑法第190條之1修正案於107年6月13日總統令公布，</w:t>
            </w:r>
            <w:r w:rsidRPr="00AC57D2">
              <w:rPr>
                <w:rFonts w:ascii="標楷體" w:eastAsia="標楷體" w:hAnsi="標楷體" w:cs="Times New Roman" w:hint="eastAsia"/>
                <w:kern w:val="0"/>
                <w:sz w:val="28"/>
                <w:szCs w:val="28"/>
              </w:rPr>
              <w:t>處罰故意或過失</w:t>
            </w:r>
            <w:r w:rsidRPr="00AC57D2">
              <w:rPr>
                <w:rFonts w:ascii="標楷體" w:eastAsia="標楷體" w:hAnsi="標楷體" w:cs="細明體"/>
                <w:kern w:val="0"/>
                <w:sz w:val="28"/>
                <w:szCs w:val="28"/>
              </w:rPr>
              <w:t>投棄、放流、排出、放逸或以他法使毒物或其他</w:t>
            </w:r>
            <w:r w:rsidRPr="00AC57D2">
              <w:rPr>
                <w:rFonts w:ascii="標楷體" w:eastAsia="標楷體" w:hAnsi="標楷體" w:cs="Times New Roman"/>
                <w:sz w:val="28"/>
                <w:szCs w:val="28"/>
              </w:rPr>
              <w:t>有害</w:t>
            </w:r>
            <w:r w:rsidRPr="00AC57D2">
              <w:rPr>
                <w:rFonts w:ascii="標楷體" w:eastAsia="標楷體" w:hAnsi="標楷體" w:cs="細明體"/>
                <w:kern w:val="0"/>
                <w:sz w:val="28"/>
                <w:szCs w:val="28"/>
              </w:rPr>
              <w:t>健康之物污染空氣、土壤、河川或其他水體</w:t>
            </w:r>
            <w:r w:rsidRPr="00AC57D2">
              <w:rPr>
                <w:rFonts w:ascii="標楷體" w:eastAsia="標楷體" w:hAnsi="標楷體" w:cs="細明體" w:hint="eastAsia"/>
                <w:kern w:val="0"/>
                <w:sz w:val="28"/>
                <w:szCs w:val="28"/>
              </w:rPr>
              <w:t>之行為</w:t>
            </w:r>
            <w:r w:rsidRPr="00AC57D2">
              <w:rPr>
                <w:rFonts w:ascii="標楷體" w:eastAsia="標楷體" w:hAnsi="標楷體" w:cs="細明體"/>
                <w:kern w:val="0"/>
                <w:sz w:val="28"/>
                <w:szCs w:val="28"/>
              </w:rPr>
              <w:t>，</w:t>
            </w:r>
            <w:r w:rsidRPr="00AC57D2">
              <w:rPr>
                <w:rFonts w:ascii="標楷體" w:eastAsia="標楷體" w:hAnsi="標楷體" w:cs="細明體" w:hint="eastAsia"/>
                <w:kern w:val="0"/>
                <w:sz w:val="28"/>
                <w:szCs w:val="28"/>
              </w:rPr>
              <w:t>並改採抽象危險犯之規範模式，及增加未遂犯之處罰規定。</w:t>
            </w:r>
          </w:p>
          <w:p w:rsidR="006B252A" w:rsidRPr="00AC57D2" w:rsidRDefault="006B252A" w:rsidP="00745F70">
            <w:pPr>
              <w:pStyle w:val="a4"/>
              <w:numPr>
                <w:ilvl w:val="0"/>
                <w:numId w:val="91"/>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環保署於</w:t>
            </w:r>
            <w:r w:rsidRPr="00AC57D2">
              <w:rPr>
                <w:rFonts w:ascii="標楷體" w:eastAsia="標楷體" w:hAnsi="標楷體" w:cs="Times New Roman"/>
                <w:sz w:val="28"/>
                <w:szCs w:val="28"/>
              </w:rPr>
              <w:t>107</w:t>
            </w:r>
            <w:r w:rsidRPr="00AC57D2">
              <w:rPr>
                <w:rFonts w:ascii="標楷體" w:eastAsia="標楷體" w:hAnsi="標楷體" w:cs="Times New Roman" w:hint="eastAsia"/>
                <w:sz w:val="28"/>
                <w:szCs w:val="28"/>
              </w:rPr>
              <w:t>年</w:t>
            </w:r>
            <w:r w:rsidRPr="00AC57D2">
              <w:rPr>
                <w:rFonts w:ascii="標楷體" w:eastAsia="標楷體" w:hAnsi="標楷體" w:cs="Times New Roman"/>
                <w:sz w:val="28"/>
                <w:szCs w:val="28"/>
              </w:rPr>
              <w:t>4</w:t>
            </w:r>
            <w:r w:rsidRPr="00AC57D2">
              <w:rPr>
                <w:rFonts w:ascii="標楷體" w:eastAsia="標楷體" w:hAnsi="標楷體" w:cs="Times New Roman" w:hint="eastAsia"/>
                <w:sz w:val="28"/>
                <w:szCs w:val="28"/>
              </w:rPr>
              <w:t>月2日</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107年4月20日</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107年5月1日</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8月27日</w:t>
            </w:r>
            <w:r w:rsidRPr="00AC57D2">
              <w:rPr>
                <w:rFonts w:ascii="標楷體" w:eastAsia="標楷體" w:hAnsi="標楷體" w:hint="eastAsia"/>
                <w:sz w:val="28"/>
                <w:szCs w:val="28"/>
              </w:rPr>
              <w:t>分別</w:t>
            </w:r>
            <w:r w:rsidRPr="00AC57D2">
              <w:rPr>
                <w:rFonts w:ascii="標楷體" w:eastAsia="標楷體" w:hAnsi="標楷體" w:cs="Times New Roman"/>
                <w:sz w:val="28"/>
                <w:szCs w:val="28"/>
              </w:rPr>
              <w:t>召開修法會議，</w:t>
            </w:r>
            <w:r w:rsidRPr="00AC57D2">
              <w:rPr>
                <w:rFonts w:ascii="標楷體" w:eastAsia="標楷體" w:hAnsi="標楷體" w:cs="Times New Roman" w:hint="eastAsia"/>
                <w:sz w:val="28"/>
                <w:szCs w:val="28"/>
              </w:rPr>
              <w:t>本部配合辦理。</w:t>
            </w:r>
          </w:p>
          <w:p w:rsidR="00C16AD4" w:rsidRPr="00AC57D2" w:rsidRDefault="00C16AD4" w:rsidP="00745F70">
            <w:pPr>
              <w:pStyle w:val="a4"/>
              <w:numPr>
                <w:ilvl w:val="0"/>
                <w:numId w:val="91"/>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有關行政罰法是否增訂行政機關估算不法利得之規範部分，法務部前已先於106年6月間委託學者進行初步分析，研究結果略以:行政罰法係採取自由證明的程序，理論上並無必要另針對有關行政不法行為所獲利得之剝奪，特別制訂應就利得估算條文的規定。於107年5月間就行政罰法相關議題委託東吳大學比較分析外國立法例研究，關於有無建立一般性不法利得估算之法源及計算基準之必要，以及是否應於個別法規（例如：環境法規）中規範及建立估算基準一節，研究結論略以：並非所有行政罰的違法事實，以及是否屬於獲利之內容均得推估，相較於透過行政罰法規範推估之授權，更適當的作法是在各論法律中基於個別裁罰或追繳之特性，自行授權訂定推估辦法。例如水污染防治法第66條之2規定已授權訂定違反水污染防治法義務所得利益核算及推估辦法。</w:t>
            </w:r>
          </w:p>
          <w:p w:rsidR="00303DF8" w:rsidRPr="00AC57D2" w:rsidRDefault="00303DF8" w:rsidP="00745F70">
            <w:pPr>
              <w:pStyle w:val="a4"/>
              <w:numPr>
                <w:ilvl w:val="0"/>
                <w:numId w:val="91"/>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於109年8月24日法務部與社團法人環境法律人協會已召開研商會議，依會中就本議題所達成共識內容，辦理情形如下：</w:t>
            </w:r>
          </w:p>
          <w:p w:rsidR="00303DF8" w:rsidRPr="00AC57D2" w:rsidRDefault="00303DF8" w:rsidP="00745F70">
            <w:pPr>
              <w:pStyle w:val="a4"/>
              <w:numPr>
                <w:ilvl w:val="0"/>
                <w:numId w:val="90"/>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關於環保法規增訂估算不法利得部分：法務部於109年9月16日以法律字第10903506240號函請環保署及相關機關處理。</w:t>
            </w:r>
          </w:p>
          <w:p w:rsidR="00303DF8" w:rsidRPr="00AC57D2" w:rsidRDefault="00303DF8" w:rsidP="00745F70">
            <w:pPr>
              <w:pStyle w:val="a4"/>
              <w:numPr>
                <w:ilvl w:val="0"/>
                <w:numId w:val="90"/>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關於行政罰法中增訂定估算不法利得部分：法務部自行追蹤，並將提行政罰法相關會議研議處理。</w:t>
            </w:r>
          </w:p>
          <w:p w:rsidR="0047196E" w:rsidRPr="00AC57D2" w:rsidRDefault="0047196E" w:rsidP="0047196E">
            <w:pPr>
              <w:pStyle w:val="a4"/>
              <w:numPr>
                <w:ilvl w:val="0"/>
                <w:numId w:val="91"/>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於1</w:t>
            </w:r>
            <w:r w:rsidRPr="00AC57D2">
              <w:rPr>
                <w:rFonts w:ascii="標楷體" w:eastAsia="標楷體" w:hAnsi="標楷體" w:cs="Times New Roman"/>
                <w:sz w:val="28"/>
                <w:szCs w:val="28"/>
              </w:rPr>
              <w:t>10</w:t>
            </w:r>
            <w:r w:rsidRPr="00AC57D2">
              <w:rPr>
                <w:rFonts w:ascii="標楷體" w:eastAsia="標楷體" w:hAnsi="標楷體" w:cs="Times New Roman" w:hint="eastAsia"/>
                <w:sz w:val="28"/>
                <w:szCs w:val="28"/>
              </w:rPr>
              <w:t>年</w:t>
            </w: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月</w:t>
            </w: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日法務部邀集專家學者召開研商會議後，規劃如下：</w:t>
            </w:r>
          </w:p>
          <w:p w:rsidR="0047196E" w:rsidRPr="00AC57D2" w:rsidRDefault="0047196E" w:rsidP="001D4EB4">
            <w:pPr>
              <w:pStyle w:val="a4"/>
              <w:numPr>
                <w:ilvl w:val="0"/>
                <w:numId w:val="135"/>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關於環境案件之行政罰不法利得之推估，除涉及水污染防治法、空氣污染防制法、廢棄物清理法、毒性及關注</w:t>
            </w:r>
            <w:r w:rsidRPr="00AC57D2">
              <w:rPr>
                <w:rFonts w:ascii="標楷體" w:eastAsia="標楷體" w:hAnsi="標楷體" w:hint="eastAsia"/>
                <w:sz w:val="28"/>
                <w:szCs w:val="28"/>
                <w:shd w:val="clear" w:color="auto" w:fill="FFFFFF" w:themeFill="background1"/>
              </w:rPr>
              <w:t>化學</w:t>
            </w:r>
            <w:r w:rsidRPr="00AC57D2">
              <w:rPr>
                <w:rFonts w:ascii="標楷體" w:eastAsia="標楷體" w:hAnsi="標楷體" w:cs="Times New Roman" w:hint="eastAsia"/>
                <w:sz w:val="28"/>
                <w:szCs w:val="28"/>
              </w:rPr>
              <w:t>物質管理法等已有</w:t>
            </w:r>
            <w:r w:rsidRPr="00AC57D2">
              <w:rPr>
                <w:rFonts w:ascii="標楷體" w:eastAsia="標楷體" w:hAnsi="標楷體" w:hint="eastAsia"/>
                <w:sz w:val="28"/>
                <w:szCs w:val="28"/>
              </w:rPr>
              <w:t>規定</w:t>
            </w:r>
            <w:r w:rsidRPr="00AC57D2">
              <w:rPr>
                <w:rFonts w:ascii="標楷體" w:eastAsia="標楷體" w:hAnsi="標楷體" w:cs="Times New Roman" w:hint="eastAsia"/>
                <w:sz w:val="28"/>
                <w:szCs w:val="28"/>
              </w:rPr>
              <w:t>者，以及得依司法實務見解予以推估者外，本部衡酌為使行政機關能有總則性規定可資依循，得於行政罰法中研議增訂一般性、概括性之規定，惟主要環保法規已有授權訂定相關查估基準或方式，且其尚涉及行政罰法第18條加重裁罰、第20條追繳不當利得規定及相關配套規定之調適，同時須考量所有行政機關得行使調查權範圍為何、推估時可能之耗費等推估之可行性，以及推估不法利得之要件、程序及效力，所涉及層面較廣，規劃併同上開議題通盤、審慎研議相關修正條文，以臻周延。</w:t>
            </w:r>
          </w:p>
          <w:p w:rsidR="0047196E" w:rsidRPr="00AC57D2" w:rsidRDefault="0047196E" w:rsidP="001D4EB4">
            <w:pPr>
              <w:pStyle w:val="a4"/>
              <w:numPr>
                <w:ilvl w:val="0"/>
                <w:numId w:val="135"/>
              </w:numPr>
              <w:spacing w:line="360" w:lineRule="exact"/>
              <w:ind w:leftChars="0" w:left="863" w:hanging="283"/>
              <w:jc w:val="both"/>
              <w:rPr>
                <w:rFonts w:ascii="標楷體" w:eastAsia="標楷體" w:hAnsi="標楷體"/>
                <w:sz w:val="28"/>
                <w:szCs w:val="28"/>
              </w:rPr>
            </w:pPr>
            <w:r w:rsidRPr="00AC57D2">
              <w:rPr>
                <w:rFonts w:ascii="標楷體" w:eastAsia="標楷體" w:hAnsi="標楷體" w:cs="Times New Roman" w:hint="eastAsia"/>
                <w:sz w:val="28"/>
                <w:szCs w:val="28"/>
              </w:rPr>
              <w:t>至於環境案件之行政法上不法利得之推估計算標準，行政罰法因屬總則性規定，尚無法訂定一致性之認定標準，仍須於個別環境法規依其不同特性，由該管主管機關訂定具體之推估計算標準。</w:t>
            </w:r>
          </w:p>
          <w:p w:rsidR="00A11DFA" w:rsidRPr="00AC57D2" w:rsidRDefault="00A11DFA" w:rsidP="00745F70">
            <w:pPr>
              <w:pStyle w:val="a4"/>
              <w:numPr>
                <w:ilvl w:val="0"/>
                <w:numId w:val="18"/>
              </w:numPr>
              <w:spacing w:line="360" w:lineRule="exact"/>
              <w:ind w:leftChars="0" w:left="297" w:hanging="283"/>
              <w:jc w:val="both"/>
              <w:rPr>
                <w:rFonts w:ascii="標楷體" w:eastAsia="標楷體" w:hAnsi="標楷體" w:cs="Times New Roman"/>
                <w:sz w:val="28"/>
                <w:szCs w:val="28"/>
              </w:rPr>
            </w:pPr>
            <w:r w:rsidRPr="00AC57D2">
              <w:rPr>
                <w:rFonts w:ascii="標楷體" w:eastAsia="標楷體" w:hAnsi="標楷體" w:hint="eastAsia"/>
                <w:sz w:val="28"/>
                <w:szCs w:val="28"/>
              </w:rPr>
              <w:t>建立橫跨檢警行政機關的查緝聯繫機制</w:t>
            </w:r>
          </w:p>
          <w:p w:rsidR="006B252A" w:rsidRPr="00AC57D2" w:rsidRDefault="006B252A"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由臺高檢署分別訂定「檢察機關查緝環保犯罪案件執行方案」、「檢察機關查緝森林盜伐執行方案」、「檢察機關查緝河川盜（濫）採砂石及濫墾（殖）山坡地破壞水土保持相關案件執行方案」等，以刑事偵查為主體，整合檢察、警察及行政機關共同偵辦環保犯罪案件之機制與平台。</w:t>
            </w:r>
          </w:p>
          <w:p w:rsidR="0029607E" w:rsidRPr="00AC57D2" w:rsidRDefault="0029607E"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本部、臺高檢署與行政院農業委員會林務局訂於108年11月</w:t>
            </w:r>
            <w:r w:rsidR="00124A2E" w:rsidRPr="00AC57D2">
              <w:rPr>
                <w:rFonts w:ascii="標楷體" w:eastAsia="標楷體" w:hAnsi="標楷體" w:hint="eastAsia"/>
                <w:sz w:val="28"/>
                <w:szCs w:val="28"/>
              </w:rPr>
              <w:t xml:space="preserve"> </w:t>
            </w:r>
            <w:r w:rsidRPr="00AC57D2">
              <w:rPr>
                <w:rFonts w:ascii="標楷體" w:eastAsia="標楷體" w:hAnsi="標楷體" w:hint="eastAsia"/>
                <w:sz w:val="28"/>
                <w:szCs w:val="28"/>
              </w:rPr>
              <w:t>6日至8日共同辦理「108年檢警林查緝盜伐犯罪實務交流」，促進各查緝單位間合作交流及加強聯防查緝效能。</w:t>
            </w:r>
          </w:p>
          <w:p w:rsidR="00A11DFA" w:rsidRPr="00AC57D2" w:rsidRDefault="0029607E"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本部與行政院環境保護署訂於108年10月7日至8日共同舉辦「108年環境執法業務研討會」，透過檢警環結盟，分享實務偵辦經驗及查緝技巧，發揮打擊環保犯罪綜效。</w:t>
            </w:r>
          </w:p>
          <w:p w:rsidR="009E4A7B" w:rsidRPr="00AC57D2" w:rsidRDefault="00E6141B"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bCs/>
                <w:kern w:val="0"/>
                <w:sz w:val="28"/>
                <w:szCs w:val="28"/>
                <w:lang w:eastAsia="zh-HK"/>
              </w:rPr>
              <w:t>本部為精進防制及查緝環保犯罪相關作為</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於</w:t>
            </w:r>
            <w:r w:rsidRPr="00AC57D2">
              <w:rPr>
                <w:rFonts w:ascii="標楷體" w:eastAsia="標楷體" w:hAnsi="標楷體" w:hint="eastAsia"/>
                <w:bCs/>
                <w:kern w:val="0"/>
                <w:sz w:val="28"/>
                <w:szCs w:val="28"/>
              </w:rPr>
              <w:t>109</w:t>
            </w:r>
            <w:r w:rsidRPr="00AC57D2">
              <w:rPr>
                <w:rFonts w:ascii="標楷體" w:eastAsia="標楷體" w:hAnsi="標楷體" w:hint="eastAsia"/>
                <w:bCs/>
                <w:kern w:val="0"/>
                <w:sz w:val="28"/>
                <w:szCs w:val="28"/>
                <w:lang w:eastAsia="zh-HK"/>
              </w:rPr>
              <w:t>年</w:t>
            </w:r>
            <w:r w:rsidRPr="00AC57D2">
              <w:rPr>
                <w:rFonts w:ascii="標楷體" w:eastAsia="標楷體" w:hAnsi="標楷體" w:hint="eastAsia"/>
                <w:bCs/>
                <w:kern w:val="0"/>
                <w:sz w:val="28"/>
                <w:szCs w:val="28"/>
              </w:rPr>
              <w:t>1</w:t>
            </w:r>
            <w:r w:rsidRPr="00AC57D2">
              <w:rPr>
                <w:rFonts w:ascii="標楷體" w:eastAsia="標楷體" w:hAnsi="標楷體" w:hint="eastAsia"/>
                <w:bCs/>
                <w:kern w:val="0"/>
                <w:sz w:val="28"/>
                <w:szCs w:val="28"/>
                <w:lang w:eastAsia="zh-HK"/>
              </w:rPr>
              <w:t>月</w:t>
            </w:r>
            <w:r w:rsidRPr="00AC57D2">
              <w:rPr>
                <w:rFonts w:ascii="標楷體" w:eastAsia="標楷體" w:hAnsi="標楷體" w:hint="eastAsia"/>
                <w:bCs/>
                <w:kern w:val="0"/>
                <w:sz w:val="28"/>
                <w:szCs w:val="28"/>
              </w:rPr>
              <w:t>7</w:t>
            </w:r>
            <w:r w:rsidRPr="00AC57D2">
              <w:rPr>
                <w:rFonts w:ascii="標楷體" w:eastAsia="標楷體" w:hAnsi="標楷體" w:hint="eastAsia"/>
                <w:bCs/>
                <w:kern w:val="0"/>
                <w:sz w:val="28"/>
                <w:szCs w:val="28"/>
                <w:lang w:eastAsia="zh-HK"/>
              </w:rPr>
              <w:t>日</w:t>
            </w:r>
            <w:r w:rsidRPr="00AC57D2">
              <w:rPr>
                <w:rFonts w:ascii="標楷體" w:eastAsia="標楷體" w:hAnsi="標楷體" w:hint="eastAsia"/>
                <w:bCs/>
                <w:kern w:val="0"/>
                <w:sz w:val="28"/>
                <w:szCs w:val="28"/>
              </w:rPr>
              <w:t>、5</w:t>
            </w:r>
            <w:r w:rsidRPr="00AC57D2">
              <w:rPr>
                <w:rFonts w:ascii="標楷體" w:eastAsia="標楷體" w:hAnsi="標楷體" w:hint="eastAsia"/>
                <w:bCs/>
                <w:kern w:val="0"/>
                <w:sz w:val="28"/>
                <w:szCs w:val="28"/>
                <w:lang w:eastAsia="zh-HK"/>
              </w:rPr>
              <w:t>月</w:t>
            </w:r>
            <w:r w:rsidRPr="00AC57D2">
              <w:rPr>
                <w:rFonts w:ascii="標楷體" w:eastAsia="標楷體" w:hAnsi="標楷體" w:hint="eastAsia"/>
                <w:bCs/>
                <w:kern w:val="0"/>
                <w:sz w:val="28"/>
                <w:szCs w:val="28"/>
              </w:rPr>
              <w:t>5</w:t>
            </w:r>
            <w:r w:rsidRPr="00AC57D2">
              <w:rPr>
                <w:rFonts w:ascii="標楷體" w:eastAsia="標楷體" w:hAnsi="標楷體" w:hint="eastAsia"/>
                <w:bCs/>
                <w:kern w:val="0"/>
                <w:sz w:val="28"/>
                <w:szCs w:val="28"/>
                <w:lang w:eastAsia="zh-HK"/>
              </w:rPr>
              <w:t>日</w:t>
            </w:r>
            <w:r w:rsidRPr="00AC57D2">
              <w:rPr>
                <w:rFonts w:ascii="標楷體" w:eastAsia="標楷體" w:hAnsi="標楷體" w:hint="eastAsia"/>
                <w:bCs/>
                <w:kern w:val="0"/>
                <w:sz w:val="28"/>
                <w:szCs w:val="28"/>
              </w:rPr>
              <w:t>、6</w:t>
            </w:r>
            <w:r w:rsidRPr="00AC57D2">
              <w:rPr>
                <w:rFonts w:ascii="標楷體" w:eastAsia="標楷體" w:hAnsi="標楷體" w:hint="eastAsia"/>
                <w:bCs/>
                <w:kern w:val="0"/>
                <w:sz w:val="28"/>
                <w:szCs w:val="28"/>
                <w:lang w:eastAsia="zh-HK"/>
              </w:rPr>
              <w:t>月</w:t>
            </w:r>
            <w:r w:rsidRPr="00AC57D2">
              <w:rPr>
                <w:rFonts w:ascii="標楷體" w:eastAsia="標楷體" w:hAnsi="標楷體" w:hint="eastAsia"/>
                <w:bCs/>
                <w:kern w:val="0"/>
                <w:sz w:val="28"/>
                <w:szCs w:val="28"/>
              </w:rPr>
              <w:t>11</w:t>
            </w:r>
            <w:r w:rsidRPr="00AC57D2">
              <w:rPr>
                <w:rFonts w:ascii="標楷體" w:eastAsia="標楷體" w:hAnsi="標楷體" w:hint="eastAsia"/>
                <w:bCs/>
                <w:kern w:val="0"/>
                <w:sz w:val="28"/>
                <w:szCs w:val="28"/>
                <w:lang w:eastAsia="zh-HK"/>
              </w:rPr>
              <w:t>日邀集</w:t>
            </w:r>
            <w:r w:rsidRPr="00AC57D2">
              <w:rPr>
                <w:rFonts w:ascii="標楷體" w:eastAsia="標楷體" w:hAnsi="標楷體" w:hint="eastAsia"/>
                <w:sz w:val="28"/>
                <w:szCs w:val="28"/>
              </w:rPr>
              <w:t>行政院</w:t>
            </w:r>
            <w:r w:rsidRPr="00AC57D2">
              <w:rPr>
                <w:rFonts w:ascii="標楷體" w:eastAsia="標楷體" w:hAnsi="標楷體" w:hint="eastAsia"/>
                <w:bCs/>
                <w:kern w:val="0"/>
                <w:sz w:val="28"/>
                <w:szCs w:val="28"/>
                <w:lang w:eastAsia="zh-HK"/>
              </w:rPr>
              <w:t>環境保護署</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內政部警政署保安警察第七總隊</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臺灣新北</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桃園</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新竹</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臺中</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彰化</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雲林</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臺南</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高雄等地方檢察署開會</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研商防制及查緝策進作為</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強化檢警環聯繫平臺之運作</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研擬建立環保犯罪知識庫</w:t>
            </w:r>
            <w:r w:rsidRPr="00AC57D2">
              <w:rPr>
                <w:rFonts w:ascii="標楷體" w:eastAsia="標楷體" w:hAnsi="標楷體" w:hint="eastAsia"/>
                <w:bCs/>
                <w:kern w:val="0"/>
                <w:sz w:val="28"/>
                <w:szCs w:val="28"/>
              </w:rPr>
              <w:t>。</w:t>
            </w:r>
          </w:p>
          <w:p w:rsidR="009E4A7B" w:rsidRPr="00AC57D2" w:rsidRDefault="009E4A7B"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bCs/>
                <w:kern w:val="0"/>
                <w:sz w:val="28"/>
                <w:szCs w:val="28"/>
                <w:lang w:eastAsia="zh-HK"/>
              </w:rPr>
              <w:t>本部與行政院環境保護署於</w:t>
            </w:r>
            <w:r w:rsidRPr="00AC57D2">
              <w:rPr>
                <w:rFonts w:ascii="標楷體" w:eastAsia="標楷體" w:hAnsi="標楷體"/>
                <w:bCs/>
                <w:kern w:val="0"/>
                <w:sz w:val="28"/>
                <w:szCs w:val="28"/>
              </w:rPr>
              <w:t>10</w:t>
            </w:r>
            <w:r w:rsidRPr="00AC57D2">
              <w:rPr>
                <w:rFonts w:ascii="標楷體" w:eastAsia="標楷體" w:hAnsi="標楷體" w:hint="eastAsia"/>
                <w:bCs/>
                <w:kern w:val="0"/>
                <w:sz w:val="28"/>
                <w:szCs w:val="28"/>
              </w:rPr>
              <w:t>9</w:t>
            </w:r>
            <w:r w:rsidRPr="00AC57D2">
              <w:rPr>
                <w:rFonts w:ascii="標楷體" w:eastAsia="標楷體" w:hAnsi="標楷體" w:hint="eastAsia"/>
                <w:bCs/>
                <w:kern w:val="0"/>
                <w:sz w:val="28"/>
                <w:szCs w:val="28"/>
                <w:lang w:eastAsia="zh-HK"/>
              </w:rPr>
              <w:t>年</w:t>
            </w:r>
            <w:r w:rsidRPr="00AC57D2">
              <w:rPr>
                <w:rFonts w:ascii="標楷體" w:eastAsia="標楷體" w:hAnsi="標楷體" w:hint="eastAsia"/>
                <w:bCs/>
                <w:kern w:val="0"/>
                <w:sz w:val="28"/>
                <w:szCs w:val="28"/>
              </w:rPr>
              <w:t>9</w:t>
            </w:r>
            <w:r w:rsidRPr="00AC57D2">
              <w:rPr>
                <w:rFonts w:ascii="標楷體" w:eastAsia="標楷體" w:hAnsi="標楷體" w:hint="eastAsia"/>
                <w:bCs/>
                <w:kern w:val="0"/>
                <w:sz w:val="28"/>
                <w:szCs w:val="28"/>
                <w:lang w:eastAsia="zh-HK"/>
              </w:rPr>
              <w:t>月</w:t>
            </w:r>
            <w:r w:rsidRPr="00AC57D2">
              <w:rPr>
                <w:rFonts w:ascii="標楷體" w:eastAsia="標楷體" w:hAnsi="標楷體" w:hint="eastAsia"/>
                <w:bCs/>
                <w:kern w:val="0"/>
                <w:sz w:val="28"/>
                <w:szCs w:val="28"/>
              </w:rPr>
              <w:t>22</w:t>
            </w:r>
            <w:r w:rsidRPr="00AC57D2">
              <w:rPr>
                <w:rFonts w:ascii="標楷體" w:eastAsia="標楷體" w:hAnsi="標楷體" w:hint="eastAsia"/>
                <w:bCs/>
                <w:kern w:val="0"/>
                <w:sz w:val="28"/>
                <w:szCs w:val="28"/>
                <w:lang w:eastAsia="zh-HK"/>
              </w:rPr>
              <w:t>日至</w:t>
            </w:r>
            <w:r w:rsidRPr="00AC57D2">
              <w:rPr>
                <w:rFonts w:ascii="標楷體" w:eastAsia="標楷體" w:hAnsi="標楷體" w:hint="eastAsia"/>
                <w:bCs/>
                <w:kern w:val="0"/>
                <w:sz w:val="28"/>
                <w:szCs w:val="28"/>
              </w:rPr>
              <w:t>23</w:t>
            </w:r>
            <w:r w:rsidRPr="00AC57D2">
              <w:rPr>
                <w:rFonts w:ascii="標楷體" w:eastAsia="標楷體" w:hAnsi="標楷體" w:hint="eastAsia"/>
                <w:bCs/>
                <w:kern w:val="0"/>
                <w:sz w:val="28"/>
                <w:szCs w:val="28"/>
                <w:lang w:eastAsia="zh-HK"/>
              </w:rPr>
              <w:t>日共同舉辦</w:t>
            </w:r>
            <w:r w:rsidRPr="00AC57D2">
              <w:rPr>
                <w:rFonts w:ascii="標楷體" w:eastAsia="標楷體" w:hAnsi="標楷體" w:hint="eastAsia"/>
                <w:bCs/>
                <w:kern w:val="0"/>
                <w:sz w:val="28"/>
                <w:szCs w:val="28"/>
              </w:rPr>
              <w:t>「</w:t>
            </w:r>
            <w:r w:rsidRPr="00AC57D2">
              <w:rPr>
                <w:rFonts w:ascii="標楷體" w:eastAsia="標楷體" w:hAnsi="標楷體"/>
                <w:bCs/>
                <w:kern w:val="0"/>
                <w:sz w:val="28"/>
                <w:szCs w:val="28"/>
              </w:rPr>
              <w:t>10</w:t>
            </w:r>
            <w:r w:rsidRPr="00AC57D2">
              <w:rPr>
                <w:rFonts w:ascii="標楷體" w:eastAsia="標楷體" w:hAnsi="標楷體" w:hint="eastAsia"/>
                <w:bCs/>
                <w:kern w:val="0"/>
                <w:sz w:val="28"/>
                <w:szCs w:val="28"/>
              </w:rPr>
              <w:t>9年</w:t>
            </w:r>
            <w:r w:rsidRPr="00AC57D2">
              <w:rPr>
                <w:rFonts w:ascii="標楷體" w:eastAsia="標楷體" w:hAnsi="標楷體" w:hint="eastAsia"/>
                <w:bCs/>
                <w:kern w:val="0"/>
                <w:sz w:val="28"/>
                <w:szCs w:val="28"/>
                <w:lang w:eastAsia="zh-HK"/>
              </w:rPr>
              <w:t>全國環境執法業務研討會</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透過檢警環結盟</w:t>
            </w:r>
            <w:r w:rsidRPr="00AC57D2">
              <w:rPr>
                <w:rFonts w:ascii="標楷體" w:eastAsia="標楷體" w:hAnsi="標楷體" w:hint="eastAsia"/>
                <w:bCs/>
                <w:kern w:val="0"/>
                <w:sz w:val="28"/>
                <w:szCs w:val="28"/>
              </w:rPr>
              <w:t>，</w:t>
            </w:r>
            <w:r w:rsidRPr="00AC57D2">
              <w:rPr>
                <w:rFonts w:ascii="標楷體" w:eastAsia="標楷體" w:hAnsi="標楷體" w:hint="eastAsia"/>
                <w:bCs/>
                <w:kern w:val="0"/>
                <w:sz w:val="28"/>
                <w:szCs w:val="28"/>
                <w:lang w:eastAsia="zh-HK"/>
              </w:rPr>
              <w:t>分享實務偵辦經驗及查緝技巧，發揮打擊環保犯罪綜效</w:t>
            </w:r>
            <w:r w:rsidRPr="00AC57D2">
              <w:rPr>
                <w:rFonts w:ascii="標楷體" w:eastAsia="標楷體" w:hAnsi="標楷體" w:hint="eastAsia"/>
                <w:bCs/>
                <w:kern w:val="0"/>
                <w:sz w:val="28"/>
                <w:szCs w:val="28"/>
              </w:rPr>
              <w:t>。</w:t>
            </w:r>
          </w:p>
          <w:p w:rsidR="009E4A7B" w:rsidRPr="00AC57D2" w:rsidRDefault="009E4A7B"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hint="eastAsia"/>
                <w:kern w:val="0"/>
                <w:sz w:val="28"/>
                <w:szCs w:val="28"/>
              </w:rPr>
              <w:t>本部於</w:t>
            </w:r>
            <w:r w:rsidRPr="00AC57D2">
              <w:rPr>
                <w:rFonts w:ascii="標楷體" w:eastAsia="標楷體" w:hAnsi="標楷體" w:cs="Times New Roman"/>
                <w:kern w:val="0"/>
                <w:sz w:val="28"/>
                <w:szCs w:val="28"/>
              </w:rPr>
              <w:t>109</w:t>
            </w:r>
            <w:r w:rsidRPr="00AC57D2">
              <w:rPr>
                <w:rFonts w:ascii="標楷體" w:eastAsia="標楷體" w:hAnsi="標楷體" w:cs="Times New Roman" w:hint="eastAsia"/>
                <w:kern w:val="0"/>
                <w:sz w:val="28"/>
                <w:szCs w:val="28"/>
              </w:rPr>
              <w:t>年</w:t>
            </w:r>
            <w:r w:rsidRPr="00AC57D2">
              <w:rPr>
                <w:rFonts w:ascii="標楷體" w:eastAsia="標楷體" w:hAnsi="標楷體" w:cs="Times New Roman"/>
                <w:kern w:val="0"/>
                <w:sz w:val="28"/>
                <w:szCs w:val="28"/>
              </w:rPr>
              <w:t>10</w:t>
            </w:r>
            <w:r w:rsidRPr="00AC57D2">
              <w:rPr>
                <w:rFonts w:ascii="標楷體" w:eastAsia="標楷體" w:hAnsi="標楷體" w:cs="Times New Roman" w:hint="eastAsia"/>
                <w:kern w:val="0"/>
                <w:sz w:val="28"/>
                <w:szCs w:val="28"/>
              </w:rPr>
              <w:t>月</w:t>
            </w:r>
            <w:r w:rsidRPr="00AC57D2">
              <w:rPr>
                <w:rFonts w:ascii="標楷體" w:eastAsia="標楷體" w:hAnsi="標楷體" w:cs="Times New Roman"/>
                <w:kern w:val="0"/>
                <w:sz w:val="28"/>
                <w:szCs w:val="28"/>
              </w:rPr>
              <w:t>13</w:t>
            </w:r>
            <w:r w:rsidRPr="00AC57D2">
              <w:rPr>
                <w:rFonts w:ascii="標楷體" w:eastAsia="標楷體" w:hAnsi="標楷體" w:cs="Times New Roman" w:hint="eastAsia"/>
                <w:kern w:val="0"/>
                <w:sz w:val="28"/>
                <w:szCs w:val="28"/>
              </w:rPr>
              <w:t>日召開「研商司法改革相關決議諮詢會議」，邀集司改國是會議委員及民間落實司改國是會議決議聯盟等代表，廣納司改意見。</w:t>
            </w:r>
          </w:p>
          <w:p w:rsidR="00F57C44" w:rsidRPr="00AC57D2" w:rsidRDefault="00F57C44" w:rsidP="00745F70">
            <w:pPr>
              <w:pStyle w:val="a4"/>
              <w:numPr>
                <w:ilvl w:val="0"/>
                <w:numId w:val="92"/>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hint="eastAsia"/>
                <w:kern w:val="0"/>
                <w:sz w:val="28"/>
                <w:szCs w:val="28"/>
              </w:rPr>
              <w:t>本部</w:t>
            </w:r>
            <w:r w:rsidRPr="00AC57D2">
              <w:rPr>
                <w:rFonts w:ascii="標楷體" w:eastAsia="標楷體" w:hAnsi="標楷體" w:cs="Times New Roman" w:hint="eastAsia"/>
                <w:kern w:val="0"/>
                <w:sz w:val="28"/>
                <w:szCs w:val="28"/>
                <w:lang w:eastAsia="zh-HK"/>
              </w:rPr>
              <w:t>於</w:t>
            </w:r>
            <w:r w:rsidRPr="00AC57D2">
              <w:rPr>
                <w:rFonts w:ascii="標楷體" w:eastAsia="標楷體" w:hAnsi="標楷體" w:cs="Times New Roman" w:hint="eastAsia"/>
                <w:kern w:val="0"/>
                <w:sz w:val="28"/>
                <w:szCs w:val="28"/>
              </w:rPr>
              <w:t>109</w:t>
            </w:r>
            <w:r w:rsidRPr="00AC57D2">
              <w:rPr>
                <w:rFonts w:ascii="標楷體" w:eastAsia="標楷體" w:hAnsi="標楷體" w:cs="Times New Roman" w:hint="eastAsia"/>
                <w:kern w:val="0"/>
                <w:sz w:val="28"/>
                <w:szCs w:val="28"/>
                <w:lang w:eastAsia="zh-HK"/>
              </w:rPr>
              <w:t>年</w:t>
            </w:r>
            <w:r w:rsidRPr="00AC57D2">
              <w:rPr>
                <w:rFonts w:ascii="標楷體" w:eastAsia="標楷體" w:hAnsi="標楷體" w:cs="Times New Roman" w:hint="eastAsia"/>
                <w:kern w:val="0"/>
                <w:sz w:val="28"/>
                <w:szCs w:val="28"/>
              </w:rPr>
              <w:t>12</w:t>
            </w:r>
            <w:r w:rsidRPr="00AC57D2">
              <w:rPr>
                <w:rFonts w:ascii="標楷體" w:eastAsia="標楷體" w:hAnsi="標楷體" w:cs="Times New Roman" w:hint="eastAsia"/>
                <w:kern w:val="0"/>
                <w:sz w:val="28"/>
                <w:szCs w:val="28"/>
                <w:lang w:eastAsia="zh-HK"/>
              </w:rPr>
              <w:t>月</w:t>
            </w:r>
            <w:r w:rsidRPr="00AC57D2">
              <w:rPr>
                <w:rFonts w:ascii="標楷體" w:eastAsia="標楷體" w:hAnsi="標楷體" w:cs="Times New Roman" w:hint="eastAsia"/>
                <w:kern w:val="0"/>
                <w:sz w:val="28"/>
                <w:szCs w:val="28"/>
              </w:rPr>
              <w:t>8</w:t>
            </w:r>
            <w:r w:rsidRPr="00AC57D2">
              <w:rPr>
                <w:rFonts w:ascii="標楷體" w:eastAsia="標楷體" w:hAnsi="標楷體" w:cs="Times New Roman" w:hint="eastAsia"/>
                <w:kern w:val="0"/>
                <w:sz w:val="28"/>
                <w:szCs w:val="28"/>
                <w:lang w:eastAsia="zh-HK"/>
              </w:rPr>
              <w:t>日以法檢字第10904531490號函復社團法人環境法律人協會</w:t>
            </w:r>
            <w:r w:rsidRPr="00AC57D2">
              <w:rPr>
                <w:rFonts w:ascii="標楷體" w:eastAsia="標楷體" w:hAnsi="標楷體" w:cs="Times New Roman" w:hint="eastAsia"/>
                <w:kern w:val="0"/>
                <w:sz w:val="28"/>
                <w:szCs w:val="28"/>
              </w:rPr>
              <w:t>，環保及國土犯罪案件如對於整體環境生態與國民健康之危害甚鉅，因而嚴重危會社會秩序，檢察機關為查緝重大環保或國土犯罪案件之必要，自得依法院組織法第63條之1第1項規定借調相關機關之專業人員協助偵查，</w:t>
            </w:r>
            <w:r w:rsidRPr="00AC57D2">
              <w:rPr>
                <w:rFonts w:ascii="標楷體" w:eastAsia="標楷體" w:hAnsi="標楷體" w:cs="Times New Roman" w:hint="eastAsia"/>
                <w:kern w:val="0"/>
                <w:sz w:val="28"/>
                <w:szCs w:val="28"/>
                <w:lang w:eastAsia="zh-HK"/>
              </w:rPr>
              <w:t>且該條規定亦</w:t>
            </w:r>
            <w:r w:rsidRPr="00AC57D2">
              <w:rPr>
                <w:rFonts w:ascii="標楷體" w:eastAsia="標楷體" w:hAnsi="標楷體" w:cs="Times New Roman" w:hint="eastAsia"/>
                <w:kern w:val="0"/>
                <w:sz w:val="28"/>
                <w:szCs w:val="28"/>
              </w:rPr>
              <w:t>得作為各檢察機關偵辦環保及國土犯罪案件時，跨機關任務編組之法源依據。</w:t>
            </w:r>
          </w:p>
          <w:p w:rsidR="006B252A" w:rsidRPr="00AC57D2" w:rsidRDefault="006B252A" w:rsidP="00745F70">
            <w:pPr>
              <w:pStyle w:val="a4"/>
              <w:numPr>
                <w:ilvl w:val="0"/>
                <w:numId w:val="18"/>
              </w:numPr>
              <w:spacing w:line="360" w:lineRule="exact"/>
              <w:ind w:leftChars="0" w:left="297" w:hanging="283"/>
              <w:jc w:val="both"/>
              <w:rPr>
                <w:rFonts w:ascii="標楷體" w:eastAsia="標楷體" w:hAnsi="標楷體"/>
                <w:sz w:val="28"/>
                <w:szCs w:val="28"/>
              </w:rPr>
            </w:pPr>
            <w:r w:rsidRPr="00AC57D2">
              <w:rPr>
                <w:rFonts w:ascii="標楷體" w:eastAsia="標楷體" w:hAnsi="標楷體" w:hint="eastAsia"/>
                <w:sz w:val="28"/>
                <w:szCs w:val="28"/>
              </w:rPr>
              <w:t>提升檢察官偵辦環保案件之專業：</w:t>
            </w:r>
          </w:p>
          <w:p w:rsidR="006B252A" w:rsidRPr="00AC57D2" w:rsidRDefault="006B252A" w:rsidP="00745F70">
            <w:pPr>
              <w:pStyle w:val="a4"/>
              <w:numPr>
                <w:ilvl w:val="0"/>
                <w:numId w:val="93"/>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cs="Times New Roman" w:hint="eastAsia"/>
                <w:sz w:val="28"/>
                <w:szCs w:val="28"/>
              </w:rPr>
              <w:t>設置</w:t>
            </w:r>
            <w:r w:rsidRPr="00AC57D2">
              <w:rPr>
                <w:rFonts w:ascii="標楷體" w:eastAsia="標楷體" w:hAnsi="標楷體" w:hint="eastAsia"/>
                <w:sz w:val="28"/>
                <w:szCs w:val="28"/>
              </w:rPr>
              <w:t>環境</w:t>
            </w:r>
            <w:r w:rsidRPr="00AC57D2">
              <w:rPr>
                <w:rFonts w:ascii="標楷體" w:eastAsia="標楷體" w:hAnsi="標楷體" w:cs="Times New Roman" w:hint="eastAsia"/>
                <w:sz w:val="28"/>
                <w:szCs w:val="28"/>
              </w:rPr>
              <w:t>專股：</w:t>
            </w:r>
          </w:p>
          <w:p w:rsidR="006B252A" w:rsidRPr="00AC57D2" w:rsidRDefault="006B252A" w:rsidP="00614359">
            <w:pPr>
              <w:pStyle w:val="a4"/>
              <w:adjustRightInd w:val="0"/>
              <w:snapToGrid w:val="0"/>
              <w:spacing w:line="360" w:lineRule="exact"/>
              <w:ind w:leftChars="0" w:left="579"/>
              <w:jc w:val="both"/>
              <w:rPr>
                <w:rFonts w:ascii="標楷體" w:eastAsia="標楷體" w:hAnsi="標楷體" w:cs="Times New Roman"/>
                <w:sz w:val="28"/>
                <w:szCs w:val="28"/>
              </w:rPr>
            </w:pPr>
            <w:r w:rsidRPr="00AC57D2">
              <w:rPr>
                <w:rFonts w:ascii="標楷體" w:eastAsia="標楷體" w:hAnsi="標楷體" w:hint="eastAsia"/>
                <w:sz w:val="28"/>
                <w:szCs w:val="28"/>
              </w:rPr>
              <w:t>要求各地方檢察署成立國土環保犯罪查緝小組，指定專責之主任檢察官、檢察官，專責辦理查緝環保犯罪。</w:t>
            </w:r>
            <w:r w:rsidRPr="00AC57D2">
              <w:rPr>
                <w:rFonts w:ascii="標楷體" w:eastAsia="標楷體" w:hAnsi="標楷體" w:cs="Times New Roman" w:hint="eastAsia"/>
                <w:sz w:val="28"/>
                <w:szCs w:val="28"/>
              </w:rPr>
              <w:t>106年10月12日修正公布「檢察機關查緝盜伐森林犯罪案件執行方案」、「檢察機關查緝環保犯罪案件執行方案」。</w:t>
            </w:r>
          </w:p>
          <w:p w:rsidR="006B252A" w:rsidRPr="00AC57D2" w:rsidRDefault="006B252A" w:rsidP="00745F70">
            <w:pPr>
              <w:pStyle w:val="a4"/>
              <w:numPr>
                <w:ilvl w:val="0"/>
                <w:numId w:val="93"/>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sz w:val="28"/>
                <w:szCs w:val="28"/>
              </w:rPr>
              <w:t>建立偵辦環境案件之專業證照制度：</w:t>
            </w:r>
          </w:p>
          <w:p w:rsidR="00276BD3" w:rsidRPr="00AC57D2" w:rsidRDefault="006B252A" w:rsidP="00276BD3">
            <w:pPr>
              <w:pStyle w:val="a4"/>
              <w:adjustRightInd w:val="0"/>
              <w:snapToGrid w:val="0"/>
              <w:spacing w:line="360" w:lineRule="exact"/>
              <w:ind w:leftChars="0" w:left="579"/>
              <w:jc w:val="both"/>
              <w:rPr>
                <w:rFonts w:ascii="標楷體" w:eastAsia="標楷體" w:hAnsi="標楷體"/>
                <w:sz w:val="28"/>
                <w:szCs w:val="28"/>
              </w:rPr>
            </w:pPr>
            <w:r w:rsidRPr="00AC57D2">
              <w:rPr>
                <w:rFonts w:ascii="標楷體" w:eastAsia="標楷體" w:hAnsi="標楷體" w:hint="eastAsia"/>
                <w:sz w:val="28"/>
                <w:szCs w:val="28"/>
              </w:rPr>
              <w:t>107年2月13日本部與環保署開會，討論共同規劃環保犯罪專業訓練課程之可行性及合作方式。108年1月3日邀請環保署、本部司法官學院及檢察機關召開司法人員環保案件專業課程及認證班諮詢會議。另於108年2月25日再次共同會商後，擬定於108年7月中旬辦理第一階段「司法人員環境犯罪專業課程及認證班」。</w:t>
            </w:r>
            <w:r w:rsidR="00DD7036" w:rsidRPr="00AC57D2">
              <w:rPr>
                <w:rFonts w:ascii="標楷體" w:eastAsia="標楷體" w:hAnsi="標楷體" w:hint="eastAsia"/>
                <w:sz w:val="28"/>
                <w:szCs w:val="28"/>
              </w:rPr>
              <w:t>法務部司法官學院訂108年7月9至11日辦理108年度司法人員環保案件專業課程及認證班（第一階段）課程</w:t>
            </w:r>
            <w:r w:rsidR="00FD285A" w:rsidRPr="00AC57D2">
              <w:rPr>
                <w:rFonts w:ascii="標楷體" w:eastAsia="標楷體" w:hAnsi="標楷體" w:hint="eastAsia"/>
                <w:sz w:val="28"/>
                <w:szCs w:val="28"/>
              </w:rPr>
              <w:t>、於109年4月15、16日及5月25日以實地及遠距學習方式，辦理「司法人員環保案件專業課程」、</w:t>
            </w:r>
            <w:r w:rsidR="00FD285A" w:rsidRPr="00AC57D2">
              <w:rPr>
                <w:rFonts w:ascii="標楷體" w:eastAsia="標楷體" w:hAnsi="標楷體" w:hint="eastAsia"/>
                <w:sz w:val="28"/>
                <w:szCs w:val="28"/>
                <w:lang w:eastAsia="zh-HK"/>
              </w:rPr>
              <w:t>於</w:t>
            </w:r>
            <w:r w:rsidR="00FD285A" w:rsidRPr="00AC57D2">
              <w:rPr>
                <w:rFonts w:ascii="標楷體" w:eastAsia="標楷體" w:hAnsi="標楷體" w:hint="eastAsia"/>
                <w:sz w:val="28"/>
                <w:szCs w:val="28"/>
              </w:rPr>
              <w:t>109年8月11至13日辦理109年度司法人員環保案件專業課程及認證班（第</w:t>
            </w:r>
            <w:r w:rsidR="00FD285A" w:rsidRPr="00AC57D2">
              <w:rPr>
                <w:rFonts w:ascii="標楷體" w:eastAsia="標楷體" w:hAnsi="標楷體" w:hint="eastAsia"/>
                <w:sz w:val="28"/>
                <w:szCs w:val="28"/>
                <w:lang w:eastAsia="zh-HK"/>
              </w:rPr>
              <w:t>二</w:t>
            </w:r>
            <w:r w:rsidR="00FD285A" w:rsidRPr="00AC57D2">
              <w:rPr>
                <w:rFonts w:ascii="標楷體" w:eastAsia="標楷體" w:hAnsi="標楷體" w:hint="eastAsia"/>
                <w:sz w:val="28"/>
                <w:szCs w:val="28"/>
              </w:rPr>
              <w:t>階段）課程</w:t>
            </w:r>
            <w:r w:rsidR="0042143F" w:rsidRPr="00AC57D2">
              <w:rPr>
                <w:rFonts w:ascii="標楷體" w:eastAsia="標楷體" w:hAnsi="標楷體" w:hint="eastAsia"/>
                <w:sz w:val="28"/>
                <w:szCs w:val="28"/>
              </w:rPr>
              <w:t>，以精進司法人員之查緝環保犯罪之能力。</w:t>
            </w:r>
            <w:r w:rsidR="00276BD3" w:rsidRPr="00AC57D2">
              <w:rPr>
                <w:rFonts w:ascii="標楷體" w:eastAsia="標楷體" w:hAnsi="標楷體" w:hint="eastAsia"/>
                <w:sz w:val="28"/>
                <w:szCs w:val="28"/>
              </w:rPr>
              <w:t>法務部司法官學院</w:t>
            </w:r>
            <w:r w:rsidR="00276BD3" w:rsidRPr="00AC57D2">
              <w:rPr>
                <w:rFonts w:ascii="標楷體" w:eastAsia="標楷體" w:hAnsi="標楷體" w:hint="eastAsia"/>
                <w:sz w:val="28"/>
                <w:szCs w:val="28"/>
                <w:lang w:eastAsia="zh-HK"/>
              </w:rPr>
              <w:t>於</w:t>
            </w:r>
            <w:r w:rsidR="00276BD3" w:rsidRPr="00AC57D2">
              <w:rPr>
                <w:rFonts w:ascii="標楷體" w:eastAsia="標楷體" w:hAnsi="標楷體" w:hint="eastAsia"/>
                <w:sz w:val="28"/>
                <w:szCs w:val="28"/>
              </w:rPr>
              <w:t>110年5月19至20日辦理110年度司法人員環保案件專業課程及認證班（第</w:t>
            </w:r>
            <w:r w:rsidR="00276BD3" w:rsidRPr="00AC57D2">
              <w:rPr>
                <w:rFonts w:ascii="標楷體" w:eastAsia="標楷體" w:hAnsi="標楷體" w:hint="eastAsia"/>
                <w:sz w:val="28"/>
                <w:szCs w:val="28"/>
                <w:lang w:eastAsia="zh-HK"/>
              </w:rPr>
              <w:t>一</w:t>
            </w:r>
            <w:r w:rsidR="00276BD3" w:rsidRPr="00AC57D2">
              <w:rPr>
                <w:rFonts w:ascii="標楷體" w:eastAsia="標楷體" w:hAnsi="標楷體" w:hint="eastAsia"/>
                <w:sz w:val="28"/>
                <w:szCs w:val="28"/>
              </w:rPr>
              <w:t>階段）課程。</w:t>
            </w:r>
            <w:r w:rsidR="00276BD3" w:rsidRPr="00AC57D2">
              <w:rPr>
                <w:rFonts w:ascii="標楷體" w:eastAsia="標楷體" w:hAnsi="標楷體" w:hint="eastAsia"/>
                <w:bCs/>
                <w:kern w:val="0"/>
                <w:sz w:val="28"/>
                <w:szCs w:val="28"/>
                <w:lang w:eastAsia="zh-HK"/>
              </w:rPr>
              <w:t>本部與行政院環境保護署於</w:t>
            </w:r>
            <w:r w:rsidR="00276BD3" w:rsidRPr="00AC57D2">
              <w:rPr>
                <w:rFonts w:ascii="標楷體" w:eastAsia="標楷體" w:hAnsi="標楷體"/>
                <w:bCs/>
                <w:kern w:val="0"/>
                <w:sz w:val="28"/>
                <w:szCs w:val="28"/>
              </w:rPr>
              <w:t>1</w:t>
            </w:r>
            <w:r w:rsidR="00276BD3" w:rsidRPr="00AC57D2">
              <w:rPr>
                <w:rFonts w:ascii="標楷體" w:eastAsia="標楷體" w:hAnsi="標楷體" w:hint="eastAsia"/>
                <w:bCs/>
                <w:kern w:val="0"/>
                <w:sz w:val="28"/>
                <w:szCs w:val="28"/>
              </w:rPr>
              <w:t>10</w:t>
            </w:r>
            <w:r w:rsidR="00276BD3" w:rsidRPr="00AC57D2">
              <w:rPr>
                <w:rFonts w:ascii="標楷體" w:eastAsia="標楷體" w:hAnsi="標楷體" w:hint="eastAsia"/>
                <w:bCs/>
                <w:kern w:val="0"/>
                <w:sz w:val="28"/>
                <w:szCs w:val="28"/>
                <w:lang w:eastAsia="zh-HK"/>
              </w:rPr>
              <w:t>年</w:t>
            </w:r>
            <w:r w:rsidR="00276BD3" w:rsidRPr="00AC57D2">
              <w:rPr>
                <w:rFonts w:ascii="標楷體" w:eastAsia="標楷體" w:hAnsi="標楷體" w:hint="eastAsia"/>
                <w:bCs/>
                <w:kern w:val="0"/>
                <w:sz w:val="28"/>
                <w:szCs w:val="28"/>
              </w:rPr>
              <w:t>10</w:t>
            </w:r>
            <w:r w:rsidR="00276BD3" w:rsidRPr="00AC57D2">
              <w:rPr>
                <w:rFonts w:ascii="標楷體" w:eastAsia="標楷體" w:hAnsi="標楷體" w:hint="eastAsia"/>
                <w:bCs/>
                <w:kern w:val="0"/>
                <w:sz w:val="28"/>
                <w:szCs w:val="28"/>
                <w:lang w:eastAsia="zh-HK"/>
              </w:rPr>
              <w:t>月</w:t>
            </w:r>
            <w:r w:rsidR="00276BD3" w:rsidRPr="00AC57D2">
              <w:rPr>
                <w:rFonts w:ascii="標楷體" w:eastAsia="標楷體" w:hAnsi="標楷體" w:hint="eastAsia"/>
                <w:bCs/>
                <w:kern w:val="0"/>
                <w:sz w:val="28"/>
                <w:szCs w:val="28"/>
              </w:rPr>
              <w:t>26</w:t>
            </w:r>
            <w:r w:rsidR="00276BD3" w:rsidRPr="00AC57D2">
              <w:rPr>
                <w:rFonts w:ascii="標楷體" w:eastAsia="標楷體" w:hAnsi="標楷體" w:hint="eastAsia"/>
                <w:bCs/>
                <w:kern w:val="0"/>
                <w:sz w:val="28"/>
                <w:szCs w:val="28"/>
                <w:lang w:eastAsia="zh-HK"/>
              </w:rPr>
              <w:t>日至</w:t>
            </w:r>
            <w:r w:rsidR="00276BD3" w:rsidRPr="00AC57D2">
              <w:rPr>
                <w:rFonts w:ascii="標楷體" w:eastAsia="標楷體" w:hAnsi="標楷體" w:hint="eastAsia"/>
                <w:bCs/>
                <w:kern w:val="0"/>
                <w:sz w:val="28"/>
                <w:szCs w:val="28"/>
              </w:rPr>
              <w:t>27</w:t>
            </w:r>
            <w:r w:rsidR="00276BD3" w:rsidRPr="00AC57D2">
              <w:rPr>
                <w:rFonts w:ascii="標楷體" w:eastAsia="標楷體" w:hAnsi="標楷體" w:hint="eastAsia"/>
                <w:bCs/>
                <w:kern w:val="0"/>
                <w:sz w:val="28"/>
                <w:szCs w:val="28"/>
                <w:lang w:eastAsia="zh-HK"/>
              </w:rPr>
              <w:t>日共同舉辦</w:t>
            </w:r>
            <w:r w:rsidR="00276BD3" w:rsidRPr="00AC57D2">
              <w:rPr>
                <w:rFonts w:ascii="標楷體" w:eastAsia="標楷體" w:hAnsi="標楷體" w:hint="eastAsia"/>
                <w:bCs/>
                <w:kern w:val="0"/>
                <w:sz w:val="28"/>
                <w:szCs w:val="28"/>
              </w:rPr>
              <w:t>「</w:t>
            </w:r>
            <w:r w:rsidR="00276BD3" w:rsidRPr="00AC57D2">
              <w:rPr>
                <w:rFonts w:ascii="標楷體" w:eastAsia="標楷體" w:hAnsi="標楷體"/>
                <w:bCs/>
                <w:kern w:val="0"/>
                <w:sz w:val="28"/>
                <w:szCs w:val="28"/>
              </w:rPr>
              <w:t>1</w:t>
            </w:r>
            <w:r w:rsidR="00276BD3" w:rsidRPr="00AC57D2">
              <w:rPr>
                <w:rFonts w:ascii="標楷體" w:eastAsia="標楷體" w:hAnsi="標楷體" w:hint="eastAsia"/>
                <w:bCs/>
                <w:kern w:val="0"/>
                <w:sz w:val="28"/>
                <w:szCs w:val="28"/>
              </w:rPr>
              <w:t>10年</w:t>
            </w:r>
            <w:r w:rsidR="00276BD3" w:rsidRPr="00AC57D2">
              <w:rPr>
                <w:rFonts w:ascii="標楷體" w:eastAsia="標楷體" w:hAnsi="標楷體" w:hint="eastAsia"/>
                <w:bCs/>
                <w:kern w:val="0"/>
                <w:sz w:val="28"/>
                <w:szCs w:val="28"/>
                <w:lang w:eastAsia="zh-HK"/>
              </w:rPr>
              <w:t>全國環境執法業務研討會</w:t>
            </w:r>
            <w:r w:rsidR="00276BD3" w:rsidRPr="00AC57D2">
              <w:rPr>
                <w:rFonts w:ascii="標楷體" w:eastAsia="標楷體" w:hAnsi="標楷體" w:hint="eastAsia"/>
                <w:bCs/>
                <w:kern w:val="0"/>
                <w:sz w:val="28"/>
                <w:szCs w:val="28"/>
              </w:rPr>
              <w:t>」，</w:t>
            </w:r>
            <w:r w:rsidR="00276BD3" w:rsidRPr="00AC57D2">
              <w:rPr>
                <w:rFonts w:ascii="標楷體" w:eastAsia="標楷體" w:hAnsi="標楷體" w:hint="eastAsia"/>
                <w:bCs/>
                <w:kern w:val="0"/>
                <w:sz w:val="28"/>
                <w:szCs w:val="28"/>
                <w:lang w:eastAsia="zh-HK"/>
              </w:rPr>
              <w:t>透過檢警環結盟</w:t>
            </w:r>
            <w:r w:rsidR="00276BD3" w:rsidRPr="00AC57D2">
              <w:rPr>
                <w:rFonts w:ascii="標楷體" w:eastAsia="標楷體" w:hAnsi="標楷體" w:hint="eastAsia"/>
                <w:bCs/>
                <w:kern w:val="0"/>
                <w:sz w:val="28"/>
                <w:szCs w:val="28"/>
              </w:rPr>
              <w:t>，</w:t>
            </w:r>
            <w:r w:rsidR="00276BD3" w:rsidRPr="00AC57D2">
              <w:rPr>
                <w:rFonts w:ascii="標楷體" w:eastAsia="標楷體" w:hAnsi="標楷體" w:hint="eastAsia"/>
                <w:bCs/>
                <w:kern w:val="0"/>
                <w:sz w:val="28"/>
                <w:szCs w:val="28"/>
                <w:lang w:eastAsia="zh-HK"/>
              </w:rPr>
              <w:t>分享實務偵辦經驗及查緝技巧，發揮打擊環保犯罪綜效</w:t>
            </w:r>
            <w:r w:rsidR="00276BD3" w:rsidRPr="00AC57D2">
              <w:rPr>
                <w:rFonts w:ascii="標楷體" w:eastAsia="標楷體" w:hAnsi="標楷體" w:hint="eastAsia"/>
                <w:bCs/>
                <w:kern w:val="0"/>
                <w:sz w:val="28"/>
                <w:szCs w:val="28"/>
              </w:rPr>
              <w:t>。</w:t>
            </w:r>
          </w:p>
          <w:p w:rsidR="00FD285A" w:rsidRPr="00AC57D2" w:rsidRDefault="00FD285A" w:rsidP="00745F70">
            <w:pPr>
              <w:pStyle w:val="a4"/>
              <w:numPr>
                <w:ilvl w:val="0"/>
                <w:numId w:val="93"/>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建構</w:t>
            </w:r>
            <w:r w:rsidRPr="00AC57D2">
              <w:rPr>
                <w:rFonts w:ascii="標楷體" w:eastAsia="標楷體" w:hAnsi="標楷體"/>
                <w:sz w:val="28"/>
                <w:szCs w:val="28"/>
              </w:rPr>
              <w:t>偵辦環境案件之</w:t>
            </w:r>
            <w:r w:rsidRPr="00AC57D2">
              <w:rPr>
                <w:rFonts w:ascii="標楷體" w:eastAsia="標楷體" w:hAnsi="標楷體" w:hint="eastAsia"/>
                <w:sz w:val="28"/>
                <w:szCs w:val="28"/>
              </w:rPr>
              <w:t>專業資源</w:t>
            </w:r>
            <w:r w:rsidRPr="00AC57D2">
              <w:rPr>
                <w:rFonts w:ascii="標楷體" w:eastAsia="標楷體" w:hAnsi="標楷體"/>
                <w:sz w:val="28"/>
                <w:szCs w:val="28"/>
              </w:rPr>
              <w:t>：</w:t>
            </w:r>
          </w:p>
          <w:p w:rsidR="00FD285A" w:rsidRPr="00AC57D2" w:rsidRDefault="00FD285A" w:rsidP="00FD285A">
            <w:pPr>
              <w:snapToGrid w:val="0"/>
              <w:spacing w:line="360" w:lineRule="exact"/>
              <w:ind w:left="578"/>
              <w:jc w:val="both"/>
              <w:rPr>
                <w:rFonts w:ascii="標楷體" w:eastAsia="標楷體" w:hAnsi="標楷體"/>
                <w:sz w:val="28"/>
                <w:szCs w:val="28"/>
              </w:rPr>
            </w:pPr>
            <w:r w:rsidRPr="00AC57D2">
              <w:rPr>
                <w:rFonts w:ascii="標楷體" w:eastAsia="標楷體" w:hAnsi="標楷體" w:hint="eastAsia"/>
                <w:sz w:val="28"/>
                <w:szCs w:val="28"/>
              </w:rPr>
              <w:t>行政院環境保護署109年9月8日環署督字第1091160023號函檢送「環境執法專家學者諮詢名冊」、「環境檢驗測定機構查詢手冊」及「環境檢驗測定收費標準彙整手冊」予本部，本部以109年9月10日法檢決字第10900152480號函轉送臺灣高等檢察署供建置環保犯罪知識庫。</w:t>
            </w:r>
          </w:p>
        </w:tc>
      </w:tr>
      <w:tr w:rsidR="00AC57D2" w:rsidRPr="00AC57D2" w:rsidTr="004164D9">
        <w:trPr>
          <w:trHeight w:val="841"/>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組織犯罪防制條例修正</w:t>
            </w:r>
          </w:p>
        </w:tc>
        <w:tc>
          <w:tcPr>
            <w:tcW w:w="8317" w:type="dxa"/>
          </w:tcPr>
          <w:p w:rsidR="006B252A" w:rsidRPr="00AC57D2" w:rsidRDefault="006B252A" w:rsidP="005668A6">
            <w:pPr>
              <w:spacing w:line="360" w:lineRule="exact"/>
              <w:jc w:val="both"/>
              <w:rPr>
                <w:rFonts w:ascii="標楷體" w:eastAsia="標楷體" w:hAnsi="標楷體"/>
                <w:sz w:val="28"/>
                <w:szCs w:val="28"/>
              </w:rPr>
            </w:pPr>
            <w:r w:rsidRPr="00AC57D2">
              <w:rPr>
                <w:rFonts w:ascii="標楷體" w:eastAsia="標楷體" w:hAnsi="標楷體" w:hint="eastAsia"/>
                <w:sz w:val="28"/>
                <w:szCs w:val="28"/>
              </w:rPr>
              <w:t>本部於106年間先後推動2波修法，並均經立法院修正通過，重點包括：修正犯罪組織定義、放寬犯罪組織所從事活動之範圍、增訂招募他人加入犯罪組織之處罰規定、增訂佯稱與犯罪組織或其成員有所關連，要求民眾出售財產、股份、放棄經營權、配合辦理都更處理程序等行為之處罰規定及得以視訊方式訊問被害人或證人等規定。</w:t>
            </w:r>
          </w:p>
        </w:tc>
      </w:tr>
      <w:tr w:rsidR="00AC57D2" w:rsidRPr="00AC57D2" w:rsidTr="004164D9">
        <w:trPr>
          <w:trHeight w:val="998"/>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國際刑事司法互助法立法</w:t>
            </w:r>
          </w:p>
        </w:tc>
        <w:tc>
          <w:tcPr>
            <w:tcW w:w="8317" w:type="dxa"/>
          </w:tcPr>
          <w:p w:rsidR="006B252A" w:rsidRPr="00AC57D2" w:rsidRDefault="006B252A" w:rsidP="005668A6">
            <w:pPr>
              <w:pStyle w:val="Web"/>
              <w:spacing w:after="0" w:line="360" w:lineRule="exact"/>
              <w:jc w:val="both"/>
              <w:rPr>
                <w:rFonts w:ascii="標楷體" w:eastAsia="標楷體" w:hAnsi="標楷體" w:cs="Arial"/>
                <w:sz w:val="28"/>
                <w:szCs w:val="28"/>
              </w:rPr>
            </w:pPr>
            <w:r w:rsidRPr="00AC57D2">
              <w:rPr>
                <w:rFonts w:ascii="標楷體" w:eastAsia="標楷體" w:hAnsi="標楷體" w:hint="eastAsia"/>
                <w:sz w:val="28"/>
                <w:szCs w:val="28"/>
              </w:rPr>
              <w:t>國際刑事司法互助法於107年5月2日經總統公布施行，本法施行後，司法互助之範圍已經</w:t>
            </w:r>
            <w:r w:rsidRPr="00AC57D2">
              <w:rPr>
                <w:rFonts w:ascii="標楷體" w:eastAsia="標楷體" w:hAnsi="標楷體" w:cs="Arial" w:hint="eastAsia"/>
                <w:sz w:val="28"/>
                <w:szCs w:val="28"/>
              </w:rPr>
              <w:t>擴大至審判以外之偵查、執行層面；得予協助之事項也包括搜索、扣押、執行沒收裁判等等，希望能藉由相互調查取證、執行沒收裁判、返還犯罪所得等措施，有效遏止跨境犯罪，完善防制洗錢法制，確保公義之實現與人民權益之保障。</w:t>
            </w:r>
          </w:p>
        </w:tc>
      </w:tr>
      <w:tr w:rsidR="00AC57D2" w:rsidRPr="00AC57D2" w:rsidTr="004164D9">
        <w:trPr>
          <w:trHeight w:val="997"/>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財團法人法立法</w:t>
            </w:r>
          </w:p>
        </w:tc>
        <w:tc>
          <w:tcPr>
            <w:tcW w:w="8317" w:type="dxa"/>
          </w:tcPr>
          <w:p w:rsidR="006B252A" w:rsidRPr="00AC57D2" w:rsidRDefault="006B252A" w:rsidP="005668A6">
            <w:pPr>
              <w:pStyle w:val="Web"/>
              <w:spacing w:after="0" w:line="360" w:lineRule="exact"/>
              <w:jc w:val="both"/>
              <w:rPr>
                <w:rFonts w:ascii="標楷體" w:eastAsia="標楷體" w:hAnsi="標楷體"/>
                <w:sz w:val="28"/>
                <w:szCs w:val="28"/>
              </w:rPr>
            </w:pPr>
            <w:r w:rsidRPr="00AC57D2">
              <w:rPr>
                <w:rFonts w:ascii="標楷體" w:eastAsia="標楷體" w:hAnsi="標楷體" w:cs="Helvetica" w:hint="eastAsia"/>
                <w:sz w:val="28"/>
                <w:szCs w:val="28"/>
              </w:rPr>
              <w:t>財團法人法於107年8月1日</w:t>
            </w:r>
            <w:r w:rsidRPr="00AC57D2">
              <w:rPr>
                <w:rFonts w:ascii="標楷體" w:eastAsia="標楷體" w:hAnsi="標楷體" w:cs="Helvetica"/>
                <w:sz w:val="28"/>
                <w:szCs w:val="28"/>
              </w:rPr>
              <w:t>總統公布</w:t>
            </w:r>
            <w:r w:rsidRPr="00AC57D2">
              <w:rPr>
                <w:rFonts w:ascii="標楷體" w:eastAsia="標楷體" w:hAnsi="標楷體" w:cs="Helvetica" w:hint="eastAsia"/>
                <w:sz w:val="28"/>
                <w:szCs w:val="28"/>
              </w:rPr>
              <w:t>，本法制定通過，可以健全財團法人的組織與運作，使財團法人制度有完整規範可供遵循，有</w:t>
            </w:r>
            <w:r w:rsidRPr="00AC57D2">
              <w:rPr>
                <w:rFonts w:ascii="標楷體" w:eastAsia="標楷體" w:hAnsi="標楷體" w:hint="eastAsia"/>
                <w:spacing w:val="-8"/>
                <w:sz w:val="28"/>
                <w:szCs w:val="28"/>
              </w:rPr>
              <w:t>助解決政府捐助之財團法人之肥貓、接收日產財團法人之定位、已失去功能之政府捐助之財團法人等社會關注問題。此外，因為</w:t>
            </w:r>
            <w:r w:rsidRPr="00AC57D2">
              <w:rPr>
                <w:rFonts w:ascii="標楷體" w:eastAsia="標楷體" w:hAnsi="標楷體" w:cs="Helvetica" w:hint="eastAsia"/>
                <w:sz w:val="28"/>
                <w:szCs w:val="28"/>
              </w:rPr>
              <w:t>財團法人的資訊公開及財務管理機制，為防制洗錢之重要一環，本法亦為洗錢防制的重要配套法案，對於我國接受亞太防制洗錢組織(</w:t>
            </w:r>
            <w:r w:rsidRPr="00AC57D2">
              <w:rPr>
                <w:rFonts w:ascii="標楷體" w:eastAsia="標楷體" w:hAnsi="標楷體" w:hint="eastAsia"/>
                <w:sz w:val="28"/>
                <w:szCs w:val="28"/>
              </w:rPr>
              <w:t>APG)第3輪相互評鑑，應</w:t>
            </w:r>
            <w:r w:rsidRPr="00AC57D2">
              <w:rPr>
                <w:rFonts w:ascii="標楷體" w:eastAsia="標楷體" w:hAnsi="標楷體" w:cs="Helvetica" w:hint="eastAsia"/>
                <w:sz w:val="28"/>
                <w:szCs w:val="28"/>
              </w:rPr>
              <w:t>將有所助益。</w:t>
            </w:r>
          </w:p>
        </w:tc>
      </w:tr>
      <w:tr w:rsidR="00AC57D2" w:rsidRPr="00AC57D2" w:rsidTr="004164D9">
        <w:trPr>
          <w:trHeight w:val="699"/>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Arial Unicode MS"/>
                <w:sz w:val="28"/>
                <w:szCs w:val="28"/>
              </w:rPr>
            </w:pPr>
          </w:p>
        </w:tc>
        <w:tc>
          <w:tcPr>
            <w:tcW w:w="2880" w:type="dxa"/>
            <w:shd w:val="clear" w:color="auto" w:fill="FFFFFF" w:themeFill="background1"/>
          </w:tcPr>
          <w:p w:rsidR="006B252A" w:rsidRPr="00AC57D2" w:rsidRDefault="006B252A" w:rsidP="006B252A">
            <w:pPr>
              <w:pStyle w:val="Web"/>
              <w:spacing w:after="0" w:line="400" w:lineRule="exact"/>
              <w:ind w:left="2"/>
              <w:rPr>
                <w:rFonts w:ascii="標楷體" w:eastAsia="標楷體" w:hAnsi="標楷體" w:cs="Helvetica"/>
                <w:sz w:val="28"/>
                <w:szCs w:val="28"/>
              </w:rPr>
            </w:pPr>
            <w:r w:rsidRPr="00AC57D2">
              <w:rPr>
                <w:rFonts w:ascii="標楷體" w:eastAsia="標楷體" w:hAnsi="標楷體" w:cs="Helvetica"/>
                <w:sz w:val="28"/>
                <w:szCs w:val="28"/>
              </w:rPr>
              <w:t>洗錢防制法</w:t>
            </w:r>
          </w:p>
        </w:tc>
        <w:tc>
          <w:tcPr>
            <w:tcW w:w="8317" w:type="dxa"/>
            <w:shd w:val="clear" w:color="auto" w:fill="FFFFFF" w:themeFill="background1"/>
          </w:tcPr>
          <w:p w:rsidR="006B252A" w:rsidRPr="00AC57D2" w:rsidRDefault="006B252A" w:rsidP="005668A6">
            <w:pPr>
              <w:pStyle w:val="Web"/>
              <w:spacing w:after="0" w:line="360" w:lineRule="exact"/>
              <w:jc w:val="both"/>
              <w:rPr>
                <w:rFonts w:ascii="標楷體" w:eastAsia="標楷體" w:hAnsi="標楷體" w:cs="Helvetica"/>
                <w:sz w:val="28"/>
                <w:szCs w:val="28"/>
              </w:rPr>
            </w:pPr>
            <w:r w:rsidRPr="00AC57D2">
              <w:rPr>
                <w:rFonts w:ascii="標楷體" w:eastAsia="標楷體" w:hAnsi="標楷體" w:cs="Helvetica" w:hint="eastAsia"/>
                <w:sz w:val="28"/>
                <w:szCs w:val="28"/>
              </w:rPr>
              <w:t>經</w:t>
            </w:r>
            <w:r w:rsidRPr="00AC57D2">
              <w:rPr>
                <w:rFonts w:ascii="標楷體" w:eastAsia="標楷體" w:hAnsi="標楷體" w:cs="Helvetica"/>
                <w:sz w:val="28"/>
                <w:szCs w:val="28"/>
              </w:rPr>
              <w:t>立法</w:t>
            </w:r>
            <w:r w:rsidRPr="00AC57D2">
              <w:rPr>
                <w:rFonts w:ascii="標楷體" w:eastAsia="標楷體" w:hAnsi="標楷體" w:cs="Helvetica" w:hint="eastAsia"/>
                <w:sz w:val="28"/>
                <w:szCs w:val="28"/>
              </w:rPr>
              <w:t>院</w:t>
            </w:r>
            <w:r w:rsidRPr="00AC57D2">
              <w:rPr>
                <w:rFonts w:ascii="標楷體" w:eastAsia="標楷體" w:hAnsi="標楷體" w:cs="Helvetica"/>
                <w:sz w:val="28"/>
                <w:szCs w:val="28"/>
              </w:rPr>
              <w:t>於</w:t>
            </w:r>
            <w:r w:rsidRPr="00AC57D2">
              <w:rPr>
                <w:rFonts w:ascii="標楷體" w:eastAsia="標楷體" w:hAnsi="標楷體" w:cs="Helvetica" w:hint="eastAsia"/>
                <w:sz w:val="28"/>
                <w:szCs w:val="28"/>
              </w:rPr>
              <w:t>107年11月2日三讀通過，</w:t>
            </w:r>
            <w:r w:rsidRPr="00AC57D2">
              <w:rPr>
                <w:rFonts w:ascii="標楷體" w:eastAsia="標楷體" w:hAnsi="標楷體" w:cs="Helvetica"/>
                <w:sz w:val="28"/>
                <w:szCs w:val="28"/>
              </w:rPr>
              <w:t>並經總統於</w:t>
            </w:r>
            <w:r w:rsidRPr="00AC57D2">
              <w:rPr>
                <w:rFonts w:ascii="標楷體" w:eastAsia="標楷體" w:hAnsi="標楷體" w:cs="Helvetica" w:hint="eastAsia"/>
                <w:sz w:val="28"/>
                <w:szCs w:val="28"/>
              </w:rPr>
              <w:t>107</w:t>
            </w:r>
            <w:r w:rsidRPr="00AC57D2">
              <w:rPr>
                <w:rFonts w:ascii="標楷體" w:eastAsia="標楷體" w:hAnsi="標楷體" w:cs="Helvetica"/>
                <w:sz w:val="28"/>
                <w:szCs w:val="28"/>
              </w:rPr>
              <w:t>年</w:t>
            </w:r>
            <w:r w:rsidRPr="00AC57D2">
              <w:rPr>
                <w:rFonts w:ascii="標楷體" w:eastAsia="標楷體" w:hAnsi="標楷體" w:cs="Helvetica" w:hint="eastAsia"/>
                <w:sz w:val="28"/>
                <w:szCs w:val="28"/>
              </w:rPr>
              <w:t>11</w:t>
            </w:r>
            <w:r w:rsidRPr="00AC57D2">
              <w:rPr>
                <w:rFonts w:ascii="標楷體" w:eastAsia="標楷體" w:hAnsi="標楷體" w:cs="Helvetica"/>
                <w:sz w:val="28"/>
                <w:szCs w:val="28"/>
              </w:rPr>
              <w:t>月</w:t>
            </w:r>
            <w:r w:rsidRPr="00AC57D2">
              <w:rPr>
                <w:rFonts w:ascii="標楷體" w:eastAsia="標楷體" w:hAnsi="標楷體" w:cs="Helvetica" w:hint="eastAsia"/>
                <w:sz w:val="28"/>
                <w:szCs w:val="28"/>
              </w:rPr>
              <w:t>7日</w:t>
            </w:r>
            <w:r w:rsidRPr="00AC57D2">
              <w:rPr>
                <w:rFonts w:ascii="標楷體" w:eastAsia="標楷體" w:hAnsi="標楷體" w:cs="Helvetica"/>
                <w:sz w:val="28"/>
                <w:szCs w:val="28"/>
              </w:rPr>
              <w:t>公布</w:t>
            </w:r>
            <w:r w:rsidRPr="00AC57D2">
              <w:rPr>
                <w:rFonts w:ascii="標楷體" w:eastAsia="標楷體" w:hAnsi="標楷體" w:cs="Helvetica" w:hint="eastAsia"/>
                <w:sz w:val="28"/>
                <w:szCs w:val="28"/>
              </w:rPr>
              <w:t>。</w:t>
            </w:r>
            <w:r w:rsidRPr="00AC57D2">
              <w:rPr>
                <w:rFonts w:ascii="標楷體" w:eastAsia="標楷體" w:hAnsi="標楷體" w:cs="Helvetica"/>
                <w:sz w:val="28"/>
                <w:szCs w:val="28"/>
              </w:rPr>
              <w:t>本次修正重點將應建立洗防內控內稽制度的規範對象，從現行只有金融機構，擴大至「非金融事業或人員」，新增對象包括律師、會計師、不動產經紀業、地政士等，並首度將虛擬通貨平台及交易業務納入管理，適用關於金融機構的規定。此外，也把內稽內控的程序，教育訓練與審查納入法制規範。</w:t>
            </w:r>
          </w:p>
        </w:tc>
      </w:tr>
      <w:tr w:rsidR="00AC57D2" w:rsidRPr="00AC57D2" w:rsidTr="004164D9">
        <w:trPr>
          <w:trHeight w:val="699"/>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shd w:val="clear" w:color="auto" w:fill="FFFFFF" w:themeFill="background1"/>
          </w:tcPr>
          <w:p w:rsidR="006B252A" w:rsidRPr="00AC57D2" w:rsidRDefault="006B252A" w:rsidP="006B252A">
            <w:pPr>
              <w:pStyle w:val="Web"/>
              <w:spacing w:after="0" w:line="400" w:lineRule="exact"/>
              <w:ind w:left="2"/>
              <w:rPr>
                <w:rFonts w:ascii="標楷體" w:eastAsia="標楷體" w:hAnsi="標楷體" w:cs="Helvetica"/>
                <w:sz w:val="28"/>
                <w:szCs w:val="28"/>
              </w:rPr>
            </w:pPr>
            <w:r w:rsidRPr="00AC57D2">
              <w:rPr>
                <w:rFonts w:ascii="標楷體" w:eastAsia="標楷體" w:hAnsi="標楷體" w:cs="Helvetica" w:hint="eastAsia"/>
                <w:sz w:val="28"/>
                <w:szCs w:val="28"/>
              </w:rPr>
              <w:t>資恐防制法</w:t>
            </w:r>
          </w:p>
        </w:tc>
        <w:tc>
          <w:tcPr>
            <w:tcW w:w="8317" w:type="dxa"/>
            <w:shd w:val="clear" w:color="auto" w:fill="FFFFFF" w:themeFill="background1"/>
          </w:tcPr>
          <w:p w:rsidR="006B252A" w:rsidRPr="00AC57D2" w:rsidRDefault="006B252A" w:rsidP="005668A6">
            <w:pPr>
              <w:pStyle w:val="Web"/>
              <w:spacing w:after="0" w:line="360" w:lineRule="exact"/>
              <w:jc w:val="both"/>
              <w:rPr>
                <w:rFonts w:ascii="標楷體" w:eastAsia="標楷體" w:hAnsi="標楷體" w:cs="Helvetica"/>
                <w:sz w:val="28"/>
                <w:szCs w:val="28"/>
              </w:rPr>
            </w:pPr>
            <w:r w:rsidRPr="00AC57D2">
              <w:rPr>
                <w:rFonts w:ascii="標楷體" w:eastAsia="標楷體" w:hAnsi="標楷體" w:cs="Helvetica" w:hint="eastAsia"/>
                <w:sz w:val="28"/>
                <w:szCs w:val="28"/>
              </w:rPr>
              <w:t>經</w:t>
            </w:r>
            <w:r w:rsidRPr="00AC57D2">
              <w:rPr>
                <w:rFonts w:ascii="標楷體" w:eastAsia="標楷體" w:hAnsi="標楷體" w:cs="Helvetica"/>
                <w:sz w:val="28"/>
                <w:szCs w:val="28"/>
              </w:rPr>
              <w:t>立法</w:t>
            </w:r>
            <w:r w:rsidRPr="00AC57D2">
              <w:rPr>
                <w:rFonts w:ascii="標楷體" w:eastAsia="標楷體" w:hAnsi="標楷體" w:cs="Helvetica" w:hint="eastAsia"/>
                <w:sz w:val="28"/>
                <w:szCs w:val="28"/>
              </w:rPr>
              <w:t>院</w:t>
            </w:r>
            <w:r w:rsidRPr="00AC57D2">
              <w:rPr>
                <w:rFonts w:ascii="標楷體" w:eastAsia="標楷體" w:hAnsi="標楷體" w:cs="Helvetica"/>
                <w:sz w:val="28"/>
                <w:szCs w:val="28"/>
              </w:rPr>
              <w:t>於</w:t>
            </w:r>
            <w:r w:rsidRPr="00AC57D2">
              <w:rPr>
                <w:rFonts w:ascii="標楷體" w:eastAsia="標楷體" w:hAnsi="標楷體" w:cs="Helvetica" w:hint="eastAsia"/>
                <w:sz w:val="28"/>
                <w:szCs w:val="28"/>
              </w:rPr>
              <w:t>107年11月2日三讀通過，</w:t>
            </w:r>
            <w:r w:rsidRPr="00AC57D2">
              <w:rPr>
                <w:rFonts w:ascii="標楷體" w:eastAsia="標楷體" w:hAnsi="標楷體" w:cs="Helvetica"/>
                <w:sz w:val="28"/>
                <w:szCs w:val="28"/>
              </w:rPr>
              <w:t>並經總統於</w:t>
            </w:r>
            <w:r w:rsidRPr="00AC57D2">
              <w:rPr>
                <w:rFonts w:ascii="標楷體" w:eastAsia="標楷體" w:hAnsi="標楷體" w:cs="Helvetica" w:hint="eastAsia"/>
                <w:sz w:val="28"/>
                <w:szCs w:val="28"/>
              </w:rPr>
              <w:t>107</w:t>
            </w:r>
            <w:r w:rsidRPr="00AC57D2">
              <w:rPr>
                <w:rFonts w:ascii="標楷體" w:eastAsia="標楷體" w:hAnsi="標楷體" w:cs="Helvetica"/>
                <w:sz w:val="28"/>
                <w:szCs w:val="28"/>
              </w:rPr>
              <w:t>年</w:t>
            </w:r>
            <w:r w:rsidRPr="00AC57D2">
              <w:rPr>
                <w:rFonts w:ascii="標楷體" w:eastAsia="標楷體" w:hAnsi="標楷體" w:cs="Helvetica" w:hint="eastAsia"/>
                <w:sz w:val="28"/>
                <w:szCs w:val="28"/>
              </w:rPr>
              <w:t>11</w:t>
            </w:r>
            <w:r w:rsidRPr="00AC57D2">
              <w:rPr>
                <w:rFonts w:ascii="標楷體" w:eastAsia="標楷體" w:hAnsi="標楷體" w:cs="Helvetica"/>
                <w:sz w:val="28"/>
                <w:szCs w:val="28"/>
              </w:rPr>
              <w:t>月</w:t>
            </w:r>
            <w:r w:rsidRPr="00AC57D2">
              <w:rPr>
                <w:rFonts w:ascii="標楷體" w:eastAsia="標楷體" w:hAnsi="標楷體" w:cs="Helvetica" w:hint="eastAsia"/>
                <w:sz w:val="28"/>
                <w:szCs w:val="28"/>
              </w:rPr>
              <w:t>7日</w:t>
            </w:r>
            <w:r w:rsidRPr="00AC57D2">
              <w:rPr>
                <w:rFonts w:ascii="標楷體" w:eastAsia="標楷體" w:hAnsi="標楷體" w:cs="Helvetica"/>
                <w:sz w:val="28"/>
                <w:szCs w:val="28"/>
              </w:rPr>
              <w:t>公布</w:t>
            </w:r>
            <w:r w:rsidRPr="00AC57D2">
              <w:rPr>
                <w:rFonts w:ascii="標楷體" w:eastAsia="標楷體" w:hAnsi="標楷體" w:cs="Helvetica" w:hint="eastAsia"/>
                <w:sz w:val="28"/>
                <w:szCs w:val="28"/>
              </w:rPr>
              <w:t>。</w:t>
            </w:r>
            <w:r w:rsidRPr="00AC57D2">
              <w:rPr>
                <w:rFonts w:ascii="標楷體" w:eastAsia="標楷體" w:hAnsi="標楷體" w:cs="Helvetica"/>
                <w:sz w:val="28"/>
                <w:szCs w:val="28"/>
              </w:rPr>
              <w:t>本次修法考量指定制裁名單的機密性、即時性與專業性，主管機關認定個人、法人有實行恐怖攻擊的計畫，並為此計畫蒐集財物時，得將之指定為制裁名單，並公告名稱。主管機關在指定制裁名單前，得排除行政程序法</w:t>
            </w:r>
            <w:r w:rsidRPr="00AC57D2">
              <w:rPr>
                <w:rFonts w:ascii="標楷體" w:eastAsia="標楷體" w:hAnsi="標楷體" w:cs="Helvetica" w:hint="eastAsia"/>
                <w:sz w:val="28"/>
                <w:szCs w:val="28"/>
              </w:rPr>
              <w:t>規定之</w:t>
            </w:r>
            <w:r w:rsidRPr="00AC57D2">
              <w:rPr>
                <w:rFonts w:ascii="標楷體" w:eastAsia="標楷體" w:hAnsi="標楷體" w:cs="Helvetica"/>
                <w:sz w:val="28"/>
                <w:szCs w:val="28"/>
              </w:rPr>
              <w:t>陳述意見機會。此外，為符合國際規範，目標性金融制裁的範圍擴及依照被制裁者指示處理的相關資產。</w:t>
            </w:r>
          </w:p>
        </w:tc>
      </w:tr>
      <w:tr w:rsidR="00AC57D2" w:rsidRPr="00AC57D2" w:rsidTr="004164D9">
        <w:tc>
          <w:tcPr>
            <w:tcW w:w="2127" w:type="dxa"/>
            <w:vMerge/>
          </w:tcPr>
          <w:p w:rsidR="004B633D" w:rsidRPr="00AC57D2" w:rsidRDefault="004B633D" w:rsidP="006B252A">
            <w:pPr>
              <w:spacing w:line="400" w:lineRule="exact"/>
              <w:ind w:leftChars="14" w:left="460" w:hangingChars="152" w:hanging="426"/>
              <w:rPr>
                <w:rFonts w:ascii="標楷體" w:eastAsia="標楷體" w:hAnsi="標楷體" w:cs="標楷體"/>
                <w:sz w:val="28"/>
                <w:szCs w:val="28"/>
              </w:rPr>
            </w:pPr>
          </w:p>
        </w:tc>
        <w:tc>
          <w:tcPr>
            <w:tcW w:w="1985" w:type="dxa"/>
            <w:vMerge w:val="restart"/>
            <w:shd w:val="clear" w:color="auto" w:fill="FFFFFF" w:themeFill="background1"/>
          </w:tcPr>
          <w:p w:rsidR="004B633D" w:rsidRPr="00AC57D2" w:rsidRDefault="004B633D" w:rsidP="006B252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檢討刑事政策</w:t>
            </w: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p w:rsidR="004B633D" w:rsidRPr="00AC57D2" w:rsidRDefault="004B633D" w:rsidP="006B252A">
            <w:pPr>
              <w:spacing w:line="400" w:lineRule="exact"/>
              <w:rPr>
                <w:rFonts w:ascii="標楷體" w:eastAsia="標楷體" w:hAnsi="標楷體" w:cs="標楷體"/>
                <w:sz w:val="28"/>
                <w:szCs w:val="28"/>
              </w:rPr>
            </w:pPr>
          </w:p>
        </w:tc>
        <w:tc>
          <w:tcPr>
            <w:tcW w:w="2880" w:type="dxa"/>
            <w:shd w:val="clear" w:color="auto" w:fill="FFFFFF" w:themeFill="background1"/>
          </w:tcPr>
          <w:p w:rsidR="004B633D" w:rsidRPr="00AC57D2" w:rsidRDefault="004B633D"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毒品政策—</w:t>
            </w:r>
          </w:p>
          <w:p w:rsidR="004B633D" w:rsidRPr="00AC57D2" w:rsidRDefault="004B633D" w:rsidP="006B252A">
            <w:pPr>
              <w:spacing w:line="400" w:lineRule="exact"/>
              <w:ind w:leftChars="14" w:left="31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1.毒品危害防制條例之修正（59-1-1、59-1-2）</w:t>
            </w:r>
          </w:p>
          <w:p w:rsidR="004B633D" w:rsidRPr="00AC57D2" w:rsidRDefault="004B633D" w:rsidP="006B252A">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hint="eastAsia"/>
                <w:sz w:val="28"/>
                <w:szCs w:val="28"/>
              </w:rPr>
              <w:t>2.施用毒品多元處遇機制（59-1-4</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59-1-5、60-2）</w:t>
            </w:r>
          </w:p>
          <w:p w:rsidR="004B633D" w:rsidRPr="00AC57D2" w:rsidRDefault="004B633D" w:rsidP="006B252A">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hint="eastAsia"/>
                <w:sz w:val="28"/>
                <w:szCs w:val="28"/>
              </w:rPr>
              <w:t>3.檢視現行毒品危害防制條例中刑度與罪名不相當之罪名規定</w:t>
            </w:r>
          </w:p>
          <w:p w:rsidR="004B633D" w:rsidRPr="00AC57D2" w:rsidRDefault="004B633D" w:rsidP="006B252A">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sz w:val="28"/>
                <w:szCs w:val="28"/>
              </w:rPr>
              <w:t>4.</w:t>
            </w:r>
            <w:r w:rsidRPr="00AC57D2">
              <w:rPr>
                <w:rFonts w:ascii="標楷體" w:eastAsia="標楷體" w:hAnsi="標楷體" w:cs="Arial Unicode MS" w:hint="eastAsia"/>
                <w:sz w:val="28"/>
                <w:szCs w:val="28"/>
              </w:rPr>
              <w:t>毒品危害防制基金設置（60-1-1）</w:t>
            </w:r>
          </w:p>
          <w:p w:rsidR="004B633D" w:rsidRPr="00AC57D2" w:rsidRDefault="004B633D" w:rsidP="00C02C66">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sz w:val="28"/>
                <w:szCs w:val="28"/>
              </w:rPr>
              <w:t>5.</w:t>
            </w:r>
            <w:r w:rsidRPr="00AC57D2">
              <w:rPr>
                <w:rFonts w:ascii="標楷體" w:eastAsia="標楷體" w:hAnsi="標楷體" w:cs="Times New Roman" w:hint="eastAsia"/>
                <w:sz w:val="28"/>
                <w:szCs w:val="28"/>
              </w:rPr>
              <w:t>在行政院下設置直屬之專責機制，督導及橫向整合協調各部會之毒品防制資源。</w:t>
            </w:r>
            <w:r w:rsidRPr="00AC57D2">
              <w:rPr>
                <w:rFonts w:ascii="標楷體" w:eastAsia="標楷體" w:hAnsi="標楷體" w:cs="Arial Unicode MS" w:hint="eastAsia"/>
                <w:sz w:val="28"/>
                <w:szCs w:val="28"/>
              </w:rPr>
              <w:t>（60-1-2）</w:t>
            </w:r>
          </w:p>
        </w:tc>
        <w:tc>
          <w:tcPr>
            <w:tcW w:w="8317" w:type="dxa"/>
          </w:tcPr>
          <w:p w:rsidR="004B633D" w:rsidRPr="00AC57D2" w:rsidRDefault="004B633D" w:rsidP="00745F70">
            <w:pPr>
              <w:pStyle w:val="a4"/>
              <w:numPr>
                <w:ilvl w:val="0"/>
                <w:numId w:val="95"/>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毒品危害防制條例修正草案分別經行政院於106年12月21日、108年11月7日函送立法院審議，於108年12月17日經立法院三讀修正通過</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經總統於109年1月15日公布，已於109年7月15日施行。修正重點包含：縮短新興毒品之列管時程；強力打擊製造、運輸、販賣毒品之行為並剝奪其不法利得；提昇新興毒品之檢驗量能及技術，並可於判決確定前提前銷燬毒品；以多元處遇之方式協助毒品施用者戒除毒癮等</w:t>
            </w:r>
            <w:r w:rsidRPr="00AC57D2">
              <w:rPr>
                <w:rFonts w:ascii="標楷體" w:eastAsia="標楷體" w:hAnsi="標楷體" w:cs="Arial Unicode MS"/>
                <w:sz w:val="28"/>
                <w:szCs w:val="28"/>
              </w:rPr>
              <w:t>。</w:t>
            </w:r>
          </w:p>
          <w:p w:rsidR="004B633D" w:rsidRPr="00AC57D2" w:rsidRDefault="004B633D" w:rsidP="00745F70">
            <w:pPr>
              <w:pStyle w:val="a4"/>
              <w:numPr>
                <w:ilvl w:val="0"/>
                <w:numId w:val="95"/>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施用毒品多元處遇機制：</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行政院已通過「新世代反毒策略」，並於106年7月21日核定「新世代反毒策略</w:t>
            </w:r>
            <w:r w:rsidRPr="00AC57D2">
              <w:rPr>
                <w:rFonts w:ascii="標楷體" w:eastAsia="標楷體" w:hAnsi="標楷體" w:hint="eastAsia"/>
                <w:sz w:val="28"/>
                <w:szCs w:val="28"/>
              </w:rPr>
              <w:t>行動</w:t>
            </w:r>
            <w:r w:rsidRPr="00AC57D2">
              <w:rPr>
                <w:rFonts w:ascii="標楷體" w:eastAsia="標楷體" w:hAnsi="標楷體" w:cs="Arial Unicode MS" w:hint="eastAsia"/>
                <w:sz w:val="28"/>
                <w:szCs w:val="28"/>
              </w:rPr>
              <w:t>綱領」。戒癮治療主政機關為衛福部，本部與衛福部均依上開策略與行動綱領辦理</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強化緩起訴比率的提升及醫療資源的投入，由105年之11.5%，提升至106年17.6%，107年的18.09%，預期至109年提升至20％。</w:t>
            </w:r>
            <w:r w:rsidRPr="00AC57D2">
              <w:rPr>
                <w:rFonts w:ascii="標楷體" w:eastAsia="標楷體" w:hAnsi="標楷體" w:cs="Arial Unicode MS"/>
                <w:sz w:val="28"/>
                <w:szCs w:val="28"/>
              </w:rPr>
              <w:t>（4年內提升至</w:t>
            </w:r>
            <w:r w:rsidRPr="00AC57D2">
              <w:rPr>
                <w:rFonts w:ascii="標楷體" w:eastAsia="標楷體" w:hAnsi="標楷體" w:cs="Arial Unicode MS" w:hint="eastAsia"/>
                <w:sz w:val="28"/>
                <w:szCs w:val="28"/>
              </w:rPr>
              <w:t>20％</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自106年行政院推動新世代反毒策略及新世代反毒行動綱領，整合相關部會進行毒品防制，並已獲得成效（新生施用毒品</w:t>
            </w:r>
            <w:r w:rsidRPr="00AC57D2">
              <w:rPr>
                <w:rFonts w:ascii="標楷體" w:eastAsia="標楷體" w:hAnsi="標楷體" w:cs="Times New Roman" w:hint="eastAsia"/>
                <w:sz w:val="28"/>
                <w:szCs w:val="28"/>
              </w:rPr>
              <w:t>人口</w:t>
            </w:r>
            <w:r w:rsidRPr="00AC57D2">
              <w:rPr>
                <w:rFonts w:ascii="標楷體" w:eastAsia="標楷體" w:hAnsi="標楷體" w:cs="Arial Unicode MS" w:hint="eastAsia"/>
                <w:sz w:val="28"/>
                <w:szCs w:val="28"/>
              </w:rPr>
              <w:t>與104年相較下降43.2％等），新世代反毒策略2.0（即第二期工作）亦於109年8月27日提報行政院院會，由行政院羅秉成政務委員統籌相關部會，以跨地方、跨領域、跨部會整體作戰方式，期望達到減少需求、減少供給、減少危害之三減目標。</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目前對於施用毒品者之緩起訴處分只有進入醫療途徑一種方式，但並非每一個毒品施用者都有醫療方面的需求，為使不同條件之毒品施用者皆能獲得</w:t>
            </w:r>
            <w:r w:rsidRPr="00AC57D2">
              <w:rPr>
                <w:rFonts w:ascii="標楷體" w:eastAsia="標楷體" w:hAnsi="標楷體" w:cs="Times New Roman"/>
                <w:sz w:val="28"/>
                <w:szCs w:val="28"/>
              </w:rPr>
              <w:t>有利於戒除毒癮之適當處遇，本次修草增加施用毒品之多元處遇方式，未來針對有醫療需求者，檢察官可為附命戒癮治療緩起訴處分；對於無醫療需求者，可視情形命其書寫悔過書、罰款、義務勞務或其他如</w:t>
            </w:r>
            <w:r w:rsidRPr="00AC57D2">
              <w:rPr>
                <w:rFonts w:ascii="標楷體" w:eastAsia="標楷體" w:hAnsi="標楷體" w:cs="Times New Roman" w:hint="eastAsia"/>
                <w:sz w:val="28"/>
                <w:szCs w:val="28"/>
              </w:rPr>
              <w:t>定期</w:t>
            </w:r>
            <w:r w:rsidRPr="00AC57D2">
              <w:rPr>
                <w:rFonts w:ascii="標楷體" w:eastAsia="標楷體" w:hAnsi="標楷體" w:cs="Times New Roman"/>
                <w:sz w:val="28"/>
                <w:szCs w:val="28"/>
              </w:rPr>
              <w:t>驗尿</w:t>
            </w:r>
            <w:r w:rsidRPr="00AC57D2">
              <w:rPr>
                <w:rFonts w:ascii="標楷體" w:eastAsia="標楷體" w:hAnsi="標楷體" w:cs="Times New Roman" w:hint="eastAsia"/>
                <w:sz w:val="28"/>
                <w:szCs w:val="28"/>
              </w:rPr>
              <w:t>監控</w:t>
            </w:r>
            <w:r w:rsidRPr="00AC57D2">
              <w:rPr>
                <w:rFonts w:ascii="標楷體" w:eastAsia="標楷體" w:hAnsi="標楷體" w:cs="Times New Roman"/>
                <w:sz w:val="28"/>
                <w:szCs w:val="28"/>
              </w:rPr>
              <w:t>等不同條件之緩起訴處分。</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106年</w:t>
            </w:r>
            <w:r w:rsidRPr="00AC57D2">
              <w:rPr>
                <w:rFonts w:ascii="標楷體" w:eastAsia="標楷體" w:hAnsi="標楷體" w:cs="Times New Roman" w:hint="eastAsia"/>
                <w:sz w:val="28"/>
                <w:szCs w:val="28"/>
              </w:rPr>
              <w:t>12</w:t>
            </w:r>
            <w:r w:rsidRPr="00AC57D2">
              <w:rPr>
                <w:rFonts w:ascii="標楷體" w:eastAsia="標楷體" w:hAnsi="標楷體" w:cs="Arial Unicode MS" w:hint="eastAsia"/>
                <w:sz w:val="28"/>
                <w:szCs w:val="28"/>
              </w:rPr>
              <w:t>月5日起</w:t>
            </w:r>
            <w:r w:rsidRPr="00AC57D2">
              <w:rPr>
                <w:rFonts w:ascii="標楷體" w:eastAsia="標楷體" w:hAnsi="標楷體" w:cs="Times New Roman" w:hint="eastAsia"/>
                <w:sz w:val="28"/>
                <w:szCs w:val="28"/>
              </w:rPr>
              <w:t>推動毒品受刑人「科學實證之毒品犯處遇模式計畫」</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採取以下作法</w:t>
            </w:r>
            <w:r w:rsidRPr="00AC57D2">
              <w:rPr>
                <w:rFonts w:ascii="標楷體" w:eastAsia="標楷體" w:hAnsi="標楷體" w:cs="Times New Roman"/>
                <w:sz w:val="28"/>
                <w:szCs w:val="28"/>
              </w:rPr>
              <w:t>：</w:t>
            </w:r>
          </w:p>
          <w:p w:rsidR="004B633D" w:rsidRPr="00AC57D2" w:rsidRDefault="004B633D" w:rsidP="00745F70">
            <w:pPr>
              <w:pStyle w:val="a4"/>
              <w:numPr>
                <w:ilvl w:val="0"/>
                <w:numId w:val="96"/>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13</w:t>
            </w:r>
            <w:r w:rsidRPr="00AC57D2">
              <w:rPr>
                <w:rFonts w:ascii="標楷體" w:eastAsia="標楷體" w:hAnsi="標楷體" w:cs="標楷體"/>
                <w:sz w:val="28"/>
                <w:szCs w:val="28"/>
              </w:rPr>
              <w:t>項</w:t>
            </w:r>
            <w:r w:rsidRPr="00AC57D2">
              <w:rPr>
                <w:rFonts w:ascii="標楷體" w:eastAsia="標楷體" w:hAnsi="標楷體" w:cs="Times New Roman" w:hint="eastAsia"/>
                <w:sz w:val="28"/>
                <w:szCs w:val="28"/>
              </w:rPr>
              <w:t>治療</w:t>
            </w:r>
            <w:r w:rsidRPr="00AC57D2">
              <w:rPr>
                <w:rFonts w:ascii="標楷體" w:eastAsia="標楷體" w:hAnsi="標楷體" w:hint="eastAsia"/>
                <w:sz w:val="28"/>
                <w:szCs w:val="28"/>
              </w:rPr>
              <w:t>原則</w:t>
            </w:r>
            <w:r w:rsidRPr="00AC57D2">
              <w:rPr>
                <w:rFonts w:ascii="標楷體" w:eastAsia="標楷體" w:hAnsi="標楷體" w:cs="Times New Roman" w:hint="eastAsia"/>
                <w:sz w:val="28"/>
                <w:szCs w:val="28"/>
              </w:rPr>
              <w:t>：對單純吸食毒品之收容人以醫治病人之態度採取司法醫療處遇</w:t>
            </w:r>
            <w:r w:rsidRPr="00AC57D2">
              <w:rPr>
                <w:rFonts w:ascii="標楷體" w:eastAsia="標楷體" w:hAnsi="標楷體" w:cs="Times New Roman"/>
                <w:sz w:val="28"/>
                <w:szCs w:val="28"/>
              </w:rPr>
              <w:t>。</w:t>
            </w:r>
          </w:p>
          <w:p w:rsidR="004B633D" w:rsidRPr="00AC57D2" w:rsidRDefault="004B633D" w:rsidP="00745F70">
            <w:pPr>
              <w:pStyle w:val="a4"/>
              <w:numPr>
                <w:ilvl w:val="0"/>
                <w:numId w:val="96"/>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大面向</w:t>
            </w:r>
            <w:r w:rsidRPr="00AC57D2">
              <w:rPr>
                <w:rFonts w:ascii="標楷體" w:eastAsia="標楷體" w:hAnsi="標楷體" w:cs="Times New Roman"/>
                <w:sz w:val="28"/>
                <w:szCs w:val="28"/>
              </w:rPr>
              <w:t>個案管理</w:t>
            </w:r>
            <w:r w:rsidRPr="00AC57D2">
              <w:rPr>
                <w:rFonts w:ascii="標楷體" w:eastAsia="標楷體" w:hAnsi="標楷體" w:cs="Times New Roman" w:hint="eastAsia"/>
                <w:sz w:val="28"/>
                <w:szCs w:val="28"/>
              </w:rPr>
              <w:t>：監獄對在監執行之收容人以個案管理模式結合</w:t>
            </w:r>
            <w:r w:rsidRPr="00AC57D2">
              <w:rPr>
                <w:rFonts w:ascii="標楷體" w:eastAsia="標楷體" w:hAnsi="標楷體" w:cs="Times New Roman"/>
                <w:sz w:val="28"/>
                <w:szCs w:val="28"/>
              </w:rPr>
              <w:t>7</w:t>
            </w:r>
            <w:r w:rsidRPr="00AC57D2">
              <w:rPr>
                <w:rFonts w:ascii="標楷體" w:eastAsia="標楷體" w:hAnsi="標楷體" w:cs="Times New Roman" w:hint="eastAsia"/>
                <w:sz w:val="28"/>
                <w:szCs w:val="28"/>
              </w:rPr>
              <w:t>大面向進行管理</w:t>
            </w:r>
            <w:r w:rsidRPr="00AC57D2">
              <w:rPr>
                <w:rFonts w:ascii="標楷體" w:eastAsia="標楷體" w:hAnsi="標楷體" w:cs="Times New Roman"/>
                <w:sz w:val="28"/>
                <w:szCs w:val="28"/>
              </w:rPr>
              <w:t>。</w:t>
            </w:r>
          </w:p>
          <w:p w:rsidR="004B633D" w:rsidRPr="00AC57D2" w:rsidRDefault="004B633D" w:rsidP="00745F70">
            <w:pPr>
              <w:pStyle w:val="a4"/>
              <w:numPr>
                <w:ilvl w:val="0"/>
                <w:numId w:val="96"/>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4方</w:t>
            </w:r>
            <w:r w:rsidRPr="00AC57D2">
              <w:rPr>
                <w:rFonts w:ascii="標楷體" w:eastAsia="標楷體" w:hAnsi="標楷體" w:cs="Times New Roman" w:hint="eastAsia"/>
                <w:sz w:val="28"/>
                <w:szCs w:val="28"/>
              </w:rPr>
              <w:t>連結：為出監後人員連結</w:t>
            </w:r>
            <w:r w:rsidRPr="00AC57D2">
              <w:rPr>
                <w:rFonts w:ascii="標楷體" w:eastAsia="標楷體" w:hAnsi="標楷體" w:cs="Times New Roman"/>
                <w:sz w:val="28"/>
                <w:szCs w:val="28"/>
              </w:rPr>
              <w:t>矯正、衛政、勞政及社政等</w:t>
            </w:r>
            <w:r w:rsidRPr="00AC57D2">
              <w:rPr>
                <w:rFonts w:ascii="標楷體" w:eastAsia="標楷體" w:hAnsi="標楷體" w:cs="Times New Roman" w:hint="eastAsia"/>
                <w:sz w:val="28"/>
                <w:szCs w:val="28"/>
              </w:rPr>
              <w:t>4個行政部門的社會資源</w:t>
            </w:r>
            <w:r w:rsidRPr="00AC57D2">
              <w:rPr>
                <w:rFonts w:ascii="標楷體" w:eastAsia="標楷體" w:hAnsi="標楷體" w:cs="Times New Roman"/>
                <w:sz w:val="28"/>
                <w:szCs w:val="28"/>
              </w:rPr>
              <w:t>。</w:t>
            </w:r>
          </w:p>
          <w:p w:rsidR="004B633D" w:rsidRPr="00AC57D2" w:rsidRDefault="004B633D" w:rsidP="00745F70">
            <w:pPr>
              <w:pStyle w:val="a4"/>
              <w:numPr>
                <w:ilvl w:val="0"/>
                <w:numId w:val="96"/>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sz w:val="28"/>
                <w:szCs w:val="28"/>
              </w:rPr>
              <w:t>1</w:t>
            </w:r>
            <w:r w:rsidRPr="00AC57D2">
              <w:rPr>
                <w:rFonts w:ascii="標楷體" w:eastAsia="標楷體" w:hAnsi="標楷體" w:cs="Times New Roman" w:hint="eastAsia"/>
                <w:sz w:val="28"/>
                <w:szCs w:val="28"/>
              </w:rPr>
              <w:t>個目標：達成終身離毒的目標。</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106年12月21</w:t>
            </w:r>
            <w:r w:rsidRPr="00AC57D2">
              <w:rPr>
                <w:rFonts w:ascii="標楷體" w:eastAsia="標楷體" w:hAnsi="標楷體" w:hint="eastAsia"/>
                <w:bCs/>
                <w:sz w:val="28"/>
                <w:szCs w:val="28"/>
              </w:rPr>
              <w:t>日行政院院會通過毒品危害防制條例部分條文修正草案（含第</w:t>
            </w:r>
            <w:r w:rsidRPr="00AC57D2">
              <w:rPr>
                <w:rFonts w:ascii="標楷體" w:eastAsia="標楷體" w:hAnsi="標楷體" w:cs="Arial Unicode MS"/>
                <w:sz w:val="28"/>
                <w:szCs w:val="28"/>
              </w:rPr>
              <w:t>20</w:t>
            </w:r>
            <w:r w:rsidRPr="00AC57D2">
              <w:rPr>
                <w:rFonts w:ascii="標楷體" w:eastAsia="標楷體" w:hAnsi="標楷體"/>
                <w:bCs/>
                <w:sz w:val="28"/>
                <w:szCs w:val="28"/>
              </w:rPr>
              <w:t>條</w:t>
            </w:r>
            <w:r w:rsidRPr="00AC57D2">
              <w:rPr>
                <w:rFonts w:ascii="標楷體" w:eastAsia="標楷體" w:hAnsi="標楷體" w:hint="eastAsia"/>
                <w:bCs/>
                <w:sz w:val="28"/>
                <w:szCs w:val="28"/>
              </w:rPr>
              <w:t>、第23條</w:t>
            </w:r>
            <w:r w:rsidRPr="00AC57D2">
              <w:rPr>
                <w:rFonts w:ascii="標楷體" w:eastAsia="標楷體" w:hAnsi="標楷體"/>
                <w:bCs/>
                <w:sz w:val="28"/>
                <w:szCs w:val="28"/>
              </w:rPr>
              <w:t>及第2</w:t>
            </w:r>
            <w:r w:rsidRPr="00AC57D2">
              <w:rPr>
                <w:rFonts w:ascii="標楷體" w:eastAsia="標楷體" w:hAnsi="標楷體" w:hint="eastAsia"/>
                <w:bCs/>
                <w:sz w:val="28"/>
                <w:szCs w:val="28"/>
              </w:rPr>
              <w:t>4</w:t>
            </w:r>
            <w:r w:rsidRPr="00AC57D2">
              <w:rPr>
                <w:rFonts w:ascii="標楷體" w:eastAsia="標楷體" w:hAnsi="標楷體"/>
                <w:bCs/>
                <w:sz w:val="28"/>
                <w:szCs w:val="28"/>
              </w:rPr>
              <w:t>條）</w:t>
            </w:r>
            <w:r w:rsidRPr="00AC57D2">
              <w:rPr>
                <w:rFonts w:ascii="標楷體" w:eastAsia="標楷體" w:hAnsi="標楷體" w:hint="eastAsia"/>
                <w:bCs/>
                <w:sz w:val="28"/>
                <w:szCs w:val="28"/>
              </w:rPr>
              <w:t>，函送立法院審議。於108年12月17日經立法院三讀修正通過，並經總統於109年1月15日公布，除第</w:t>
            </w:r>
            <w:r w:rsidRPr="00AC57D2">
              <w:rPr>
                <w:rFonts w:ascii="標楷體" w:eastAsia="標楷體" w:hAnsi="標楷體" w:cs="Arial Unicode MS" w:hint="eastAsia"/>
                <w:sz w:val="28"/>
                <w:szCs w:val="28"/>
              </w:rPr>
              <w:t>18、24、33-1</w:t>
            </w:r>
            <w:r w:rsidRPr="00AC57D2">
              <w:rPr>
                <w:rFonts w:ascii="標楷體" w:eastAsia="標楷體" w:hAnsi="標楷體" w:hint="eastAsia"/>
                <w:bCs/>
                <w:sz w:val="28"/>
                <w:szCs w:val="28"/>
              </w:rPr>
              <w:t>條尚未施行，其餘已於109年7月15日施行。</w:t>
            </w:r>
            <w:r w:rsidRPr="00AC57D2">
              <w:rPr>
                <w:rFonts w:ascii="標楷體" w:eastAsia="標楷體" w:hAnsi="標楷體" w:cs="Arial Unicode MS" w:hint="eastAsia"/>
                <w:sz w:val="28"/>
                <w:szCs w:val="28"/>
              </w:rPr>
              <w:t>毒品危害防制條例</w:t>
            </w:r>
            <w:r w:rsidRPr="00AC57D2">
              <w:rPr>
                <w:rFonts w:ascii="標楷體" w:eastAsia="標楷體" w:hAnsi="標楷體" w:cs="Times New Roman" w:hint="eastAsia"/>
                <w:sz w:val="28"/>
                <w:szCs w:val="28"/>
              </w:rPr>
              <w:t>第24條係採取多元化處遇，檢察官除以附命完成戒癮治療之緩起訴處分外，仍得依施用毒品者之個別狀況，以刑事訴訟法第253條之2第4款、第6款或第8款為附條件緩起訴處分，增加施用毒品再犯者利用機構外之處遇方式，使其獲得戒除毒品之適當處遇，避免僅施以刑罰而無法達成戒除毒癮之目的</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有利其復歸社會。</w:t>
            </w:r>
            <w:r w:rsidRPr="00AC57D2">
              <w:rPr>
                <w:rFonts w:ascii="標楷體" w:eastAsia="標楷體" w:hAnsi="標楷體" w:cs="Arial Unicode MS" w:hint="eastAsia"/>
                <w:sz w:val="28"/>
                <w:szCs w:val="28"/>
              </w:rPr>
              <w:t>為因應新法施行，本部已完成「毒品戒癮治療實施辦法及完成治療認定標準」草案，於109年11月18日送行政院審議，完備緩起訴處分命戒癮治療之具體規範。</w:t>
            </w:r>
            <w:r w:rsidRPr="00AC57D2">
              <w:rPr>
                <w:rFonts w:ascii="標楷體" w:eastAsia="標楷體" w:hAnsi="標楷體" w:cs="Times New Roman" w:hint="eastAsia"/>
                <w:sz w:val="28"/>
                <w:szCs w:val="28"/>
              </w:rPr>
              <w:t>臺灣高等檢察署於110年1月22日邀集各檢察署檢察官舉辦「</w:t>
            </w:r>
            <w:r w:rsidRPr="00AC57D2">
              <w:rPr>
                <w:rFonts w:ascii="標楷體" w:eastAsia="標楷體" w:hAnsi="標楷體" w:cs="Times New Roman"/>
                <w:bCs/>
                <w:sz w:val="28"/>
                <w:szCs w:val="28"/>
              </w:rPr>
              <w:t>毒品緩起訴實務精進研討會</w:t>
            </w:r>
            <w:r w:rsidRPr="00AC57D2">
              <w:rPr>
                <w:rFonts w:ascii="標楷體" w:eastAsia="標楷體" w:hAnsi="標楷體" w:cs="Times New Roman" w:hint="eastAsia"/>
                <w:bCs/>
                <w:sz w:val="28"/>
                <w:szCs w:val="28"/>
              </w:rPr>
              <w:t>」，共同研議及推廣新修正毒品危害防制條例第24條之多元化緩起訴處分制度</w:t>
            </w:r>
            <w:r w:rsidRPr="00AC57D2">
              <w:rPr>
                <w:rFonts w:ascii="標楷體" w:eastAsia="標楷體" w:hAnsi="標楷體" w:cs="Times New Roman" w:hint="eastAsia"/>
                <w:sz w:val="28"/>
                <w:szCs w:val="28"/>
              </w:rPr>
              <w:t>。</w:t>
            </w:r>
            <w:r w:rsidRPr="00AC57D2">
              <w:rPr>
                <w:rFonts w:ascii="標楷體" w:eastAsia="標楷體" w:hAnsi="標楷體" w:cs="Times New Roman" w:hint="eastAsia"/>
                <w:bCs/>
                <w:sz w:val="28"/>
                <w:szCs w:val="28"/>
              </w:rPr>
              <w:t>新修正毒品危害防制條例第24條於110年5月1日施行，本部亦修訂「毒品戒癮治療實施辦法及完成戒癮認定標準」並於同日施行。本部另於110年5月5日毒品查緝研習會舉辦多元化處遇緩起訴處分之教育訓練。</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Times New Roman" w:hint="eastAsia"/>
                <w:bCs/>
                <w:sz w:val="28"/>
                <w:szCs w:val="28"/>
              </w:rPr>
              <w:t>本部於110年5月5日邀集各檢察機關舉行「毒品查緝研習會」，請成癮醫師講解緩起訴處分戒癮治療之處遇內容及成效，並由臺高檢署檢察官講授緩起訴處分多元化處遇之實施規劃，以鼓勵檢察官利用緩起訴處分多元化處遇協助施用毒品者協除毒癮。</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bCs/>
                <w:sz w:val="28"/>
                <w:szCs w:val="28"/>
              </w:rPr>
            </w:pPr>
            <w:r w:rsidRPr="00AC57D2">
              <w:rPr>
                <w:rFonts w:ascii="標楷體" w:eastAsia="標楷體" w:hAnsi="標楷體" w:cs="Arial Unicode MS" w:hint="eastAsia"/>
                <w:sz w:val="28"/>
                <w:szCs w:val="28"/>
              </w:rPr>
              <w:t>關於單純施用毒品者五年內再犯之規定，因依再犯率之分析，三年內再犯施用毒品罪之機率較高，若是於觀察勒戒執行完畢釋放後之第四至五年再犯施用毒品罪者，顯見前次觀察勒戒已有成效，致其釋放後三年內均未施用毒品，故將五年內再犯之年限，修改為三年內再犯，以鼓勵戒除毒癮。</w:t>
            </w:r>
          </w:p>
          <w:p w:rsidR="004B633D" w:rsidRPr="00AC57D2" w:rsidRDefault="004B633D" w:rsidP="00745F70">
            <w:pPr>
              <w:pStyle w:val="a4"/>
              <w:numPr>
                <w:ilvl w:val="0"/>
                <w:numId w:val="94"/>
              </w:numPr>
              <w:adjustRightInd w:val="0"/>
              <w:snapToGrid w:val="0"/>
              <w:spacing w:line="360" w:lineRule="exact"/>
              <w:ind w:leftChars="0" w:left="579" w:hanging="42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最高法院109年度台上字第3</w:t>
            </w:r>
            <w:r w:rsidRPr="00AC57D2">
              <w:rPr>
                <w:rFonts w:ascii="標楷體" w:eastAsia="標楷體" w:hAnsi="標楷體" w:cs="Arial Unicode MS"/>
                <w:sz w:val="28"/>
                <w:szCs w:val="28"/>
              </w:rPr>
              <w:t>82</w:t>
            </w:r>
            <w:r w:rsidRPr="00AC57D2">
              <w:rPr>
                <w:rFonts w:ascii="標楷體" w:eastAsia="標楷體" w:hAnsi="標楷體" w:cs="Arial Unicode MS" w:hint="eastAsia"/>
                <w:sz w:val="28"/>
                <w:szCs w:val="28"/>
              </w:rPr>
              <w:t>6號刑事大法庭就新修法觀察勒戒程序之適用爭議，已於109年1</w:t>
            </w:r>
            <w:r w:rsidRPr="00AC57D2">
              <w:rPr>
                <w:rFonts w:ascii="標楷體" w:eastAsia="標楷體" w:hAnsi="標楷體" w:cs="Arial Unicode MS"/>
                <w:sz w:val="28"/>
                <w:szCs w:val="28"/>
              </w:rPr>
              <w:t>0</w:t>
            </w:r>
            <w:r w:rsidRPr="00AC57D2">
              <w:rPr>
                <w:rFonts w:ascii="標楷體" w:eastAsia="標楷體" w:hAnsi="標楷體" w:cs="Arial Unicode MS" w:hint="eastAsia"/>
                <w:sz w:val="28"/>
                <w:szCs w:val="28"/>
              </w:rPr>
              <w:t>月29日召開言詞辯論，於同年11月18日裁定：『</w:t>
            </w:r>
            <w:r w:rsidRPr="00AC57D2">
              <w:rPr>
                <w:rFonts w:ascii="標楷體" w:eastAsia="標楷體" w:hAnsi="標楷體" w:cs="Arial Unicode MS"/>
                <w:sz w:val="28"/>
                <w:szCs w:val="28"/>
              </w:rPr>
              <w:t>毒品危害防制條例第20條第3 項規定，犯第10條之罪於觀察、勒戒或強制戒 治執行完畢釋放後，3 年後再犯第10條之罪者，適用本條前2 項 之規定。上開所謂「3 年後再犯」，只要本次再犯（不論修正施 行前、後）距最近1 次觀察、勒戒或強制戒治執行完畢釋放，已逾3年者，即該當之，不因其間有無犯第10條之罪經起訴、判刑或執行而受影響。</w:t>
            </w:r>
            <w:r w:rsidRPr="00AC57D2">
              <w:rPr>
                <w:rFonts w:ascii="標楷體" w:eastAsia="標楷體" w:hAnsi="標楷體" w:cs="Arial Unicode MS" w:hint="eastAsia"/>
                <w:sz w:val="28"/>
                <w:szCs w:val="28"/>
              </w:rPr>
              <w:t>』</w:t>
            </w:r>
          </w:p>
          <w:p w:rsidR="004B633D" w:rsidRPr="00AC57D2" w:rsidRDefault="004B633D" w:rsidP="00745F70">
            <w:pPr>
              <w:pStyle w:val="a4"/>
              <w:numPr>
                <w:ilvl w:val="0"/>
                <w:numId w:val="95"/>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檢視現行毒品危害防制條例中刑度與罪名不相當之罪名規定</w:t>
            </w:r>
            <w:r w:rsidRPr="00AC57D2">
              <w:rPr>
                <w:rFonts w:ascii="標楷體" w:eastAsia="標楷體" w:hAnsi="標楷體" w:cs="Arial Unicode MS"/>
                <w:sz w:val="28"/>
                <w:szCs w:val="28"/>
              </w:rPr>
              <w:t>：</w:t>
            </w:r>
          </w:p>
          <w:p w:rsidR="004B633D" w:rsidRPr="00AC57D2" w:rsidRDefault="004B633D" w:rsidP="00C44B7C">
            <w:pPr>
              <w:pStyle w:val="a4"/>
              <w:spacing w:line="360" w:lineRule="exact"/>
              <w:ind w:leftChars="0" w:left="297"/>
              <w:jc w:val="both"/>
              <w:rPr>
                <w:rFonts w:ascii="標楷體" w:eastAsia="標楷體" w:hAnsi="標楷體"/>
                <w:bCs/>
                <w:sz w:val="28"/>
                <w:szCs w:val="28"/>
              </w:rPr>
            </w:pPr>
            <w:r w:rsidRPr="00AC57D2">
              <w:rPr>
                <w:rFonts w:ascii="標楷體" w:eastAsia="標楷體" w:hAnsi="標楷體" w:cs="Arial Unicode MS" w:hint="eastAsia"/>
                <w:sz w:val="28"/>
                <w:szCs w:val="28"/>
              </w:rPr>
              <w:t>因應大法官釋字第790號解釋，毒品危害防制條例第12條第2項規定，不論行為人犯罪情節輕重均處以重刑，有違罪刑相當原則，宣告違憲，本部現就</w:t>
            </w:r>
            <w:r w:rsidRPr="00AC57D2">
              <w:rPr>
                <w:rFonts w:ascii="標楷體" w:eastAsia="標楷體" w:hAnsi="標楷體" w:hint="eastAsia"/>
                <w:bCs/>
                <w:sz w:val="28"/>
                <w:szCs w:val="28"/>
              </w:rPr>
              <w:t>有關調整部分犯罪刑度部分，經通盤檢視調整，於106年12月21日及108年11月7日行政院院會通過毒品危害防制條例部分條文修正草案送立法院審議，現於立法院二讀階段(黨團協商中)。嗣</w:t>
            </w:r>
            <w:r w:rsidRPr="00AC57D2">
              <w:rPr>
                <w:rFonts w:ascii="標楷體" w:eastAsia="標楷體" w:hAnsi="標楷體" w:cs="Arial" w:hint="eastAsia"/>
                <w:sz w:val="28"/>
                <w:szCs w:val="28"/>
              </w:rPr>
              <w:t>於</w:t>
            </w:r>
            <w:r w:rsidRPr="00AC57D2">
              <w:rPr>
                <w:rFonts w:ascii="標楷體" w:eastAsia="標楷體" w:hAnsi="標楷體" w:cs="Arial"/>
                <w:sz w:val="28"/>
                <w:szCs w:val="28"/>
              </w:rPr>
              <w:t>108</w:t>
            </w:r>
            <w:r w:rsidRPr="00AC57D2">
              <w:rPr>
                <w:rFonts w:ascii="標楷體" w:eastAsia="標楷體" w:hAnsi="標楷體" w:cs="Arial" w:hint="eastAsia"/>
                <w:sz w:val="28"/>
                <w:szCs w:val="28"/>
              </w:rPr>
              <w:t>年</w:t>
            </w:r>
            <w:r w:rsidRPr="00AC57D2">
              <w:rPr>
                <w:rFonts w:ascii="標楷體" w:eastAsia="標楷體" w:hAnsi="標楷體" w:cs="Arial"/>
                <w:sz w:val="28"/>
                <w:szCs w:val="28"/>
              </w:rPr>
              <w:t>12</w:t>
            </w:r>
            <w:r w:rsidRPr="00AC57D2">
              <w:rPr>
                <w:rFonts w:ascii="標楷體" w:eastAsia="標楷體" w:hAnsi="標楷體" w:cs="Arial" w:hint="eastAsia"/>
                <w:sz w:val="28"/>
                <w:szCs w:val="28"/>
              </w:rPr>
              <w:t>月</w:t>
            </w:r>
            <w:r w:rsidRPr="00AC57D2">
              <w:rPr>
                <w:rFonts w:ascii="標楷體" w:eastAsia="標楷體" w:hAnsi="標楷體" w:cs="Arial"/>
                <w:sz w:val="28"/>
                <w:szCs w:val="28"/>
              </w:rPr>
              <w:t>17</w:t>
            </w:r>
            <w:r w:rsidRPr="00AC57D2">
              <w:rPr>
                <w:rFonts w:ascii="標楷體" w:eastAsia="標楷體" w:hAnsi="標楷體" w:cs="Arial" w:hint="eastAsia"/>
                <w:sz w:val="28"/>
                <w:szCs w:val="28"/>
              </w:rPr>
              <w:t>日三讀通過毒品危害防制條例部分條文修正，</w:t>
            </w:r>
            <w:r w:rsidRPr="00AC57D2">
              <w:rPr>
                <w:rFonts w:ascii="標楷體" w:eastAsia="標楷體" w:hAnsi="標楷體" w:hint="eastAsia"/>
                <w:bCs/>
                <w:sz w:val="28"/>
                <w:szCs w:val="28"/>
              </w:rPr>
              <w:t>並經總統於109年1月15日公布施行</w:t>
            </w:r>
            <w:r w:rsidRPr="00AC57D2">
              <w:rPr>
                <w:rFonts w:ascii="標楷體" w:eastAsia="標楷體" w:hAnsi="標楷體" w:cs="Arial" w:hint="eastAsia"/>
                <w:sz w:val="28"/>
                <w:szCs w:val="28"/>
              </w:rPr>
              <w:t>。</w:t>
            </w:r>
          </w:p>
          <w:p w:rsidR="004B633D" w:rsidRPr="00AC57D2" w:rsidRDefault="004B633D" w:rsidP="00745F70">
            <w:pPr>
              <w:pStyle w:val="a4"/>
              <w:numPr>
                <w:ilvl w:val="0"/>
                <w:numId w:val="97"/>
              </w:numPr>
              <w:adjustRightInd w:val="0"/>
              <w:snapToGrid w:val="0"/>
              <w:spacing w:line="360" w:lineRule="exact"/>
              <w:ind w:leftChars="0" w:left="579" w:hanging="425"/>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就提高製造、販賣、運輸毒品及持有第一級、第二級毒品之罰金刑度：</w:t>
            </w:r>
          </w:p>
          <w:p w:rsidR="004B633D" w:rsidRPr="00AC57D2" w:rsidRDefault="004B633D" w:rsidP="00C44B7C">
            <w:pPr>
              <w:pStyle w:val="a4"/>
              <w:adjustRightInd w:val="0"/>
              <w:snapToGrid w:val="0"/>
              <w:spacing w:line="360" w:lineRule="exact"/>
              <w:ind w:leftChars="0" w:left="579"/>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考量毒品犯罪獲取高利潤為犯罪主要原因，除透過擴大沒收剝奪犯罪所得外，藉由罰金刑之提高增加犯罪之成本。</w:t>
            </w:r>
          </w:p>
          <w:p w:rsidR="004B633D" w:rsidRPr="00AC57D2" w:rsidRDefault="004B633D" w:rsidP="00745F70">
            <w:pPr>
              <w:pStyle w:val="a4"/>
              <w:numPr>
                <w:ilvl w:val="0"/>
                <w:numId w:val="97"/>
              </w:numPr>
              <w:adjustRightInd w:val="0"/>
              <w:snapToGrid w:val="0"/>
              <w:spacing w:line="360" w:lineRule="exact"/>
              <w:ind w:leftChars="0" w:left="579" w:hanging="425"/>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加重成年人販賣毒品予未成年人、懷胎婦女之刑度、提高涉及混合毒品之販賣等行為之刑度:</w:t>
            </w:r>
          </w:p>
          <w:p w:rsidR="004B633D" w:rsidRPr="00AC57D2" w:rsidRDefault="004B633D" w:rsidP="00C44B7C">
            <w:pPr>
              <w:pStyle w:val="a4"/>
              <w:adjustRightInd w:val="0"/>
              <w:snapToGrid w:val="0"/>
              <w:spacing w:line="360" w:lineRule="exact"/>
              <w:ind w:leftChars="0" w:left="579"/>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考量青少年濫用新興毒品問題日趨嚴重、懷胎婦女施用毒品對於胎兒之危害性及新興毒品多為混合摻雜多種毒品之致死性，提高刑度嚴懲遏止。</w:t>
            </w:r>
          </w:p>
          <w:p w:rsidR="004B633D" w:rsidRPr="00AC57D2" w:rsidRDefault="004B633D" w:rsidP="00745F70">
            <w:pPr>
              <w:pStyle w:val="a4"/>
              <w:numPr>
                <w:ilvl w:val="0"/>
                <w:numId w:val="97"/>
              </w:numPr>
              <w:adjustRightInd w:val="0"/>
              <w:snapToGrid w:val="0"/>
              <w:spacing w:line="360" w:lineRule="exact"/>
              <w:ind w:leftChars="0" w:left="579" w:hanging="425"/>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持有第三級、第四級毒品之純質淨重降低至5公克：</w:t>
            </w:r>
          </w:p>
          <w:p w:rsidR="004B633D" w:rsidRPr="00AC57D2" w:rsidRDefault="004B633D" w:rsidP="00C44B7C">
            <w:pPr>
              <w:pStyle w:val="a4"/>
              <w:adjustRightInd w:val="0"/>
              <w:snapToGrid w:val="0"/>
              <w:spacing w:line="360" w:lineRule="exact"/>
              <w:ind w:leftChars="0" w:left="579"/>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新興毒品盛行以咖啡包包裝，且每次施用毒品數量約0.2公克，若須持有20公克始成立犯罪，則須持有近百包，實務查緝有所困難，故修改至5公克。</w:t>
            </w:r>
          </w:p>
          <w:p w:rsidR="004B633D" w:rsidRPr="00AC57D2" w:rsidRDefault="004B633D" w:rsidP="00745F70">
            <w:pPr>
              <w:pStyle w:val="a4"/>
              <w:numPr>
                <w:ilvl w:val="0"/>
                <w:numId w:val="97"/>
              </w:numPr>
              <w:adjustRightInd w:val="0"/>
              <w:snapToGrid w:val="0"/>
              <w:spacing w:line="360" w:lineRule="exact"/>
              <w:ind w:leftChars="0" w:left="579" w:hanging="425"/>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被告因供己施用而運輸毒品，情節輕微，得減輕刑度：</w:t>
            </w:r>
          </w:p>
          <w:p w:rsidR="004B633D" w:rsidRPr="00AC57D2" w:rsidRDefault="004B633D" w:rsidP="00C44B7C">
            <w:pPr>
              <w:pStyle w:val="a4"/>
              <w:adjustRightInd w:val="0"/>
              <w:snapToGrid w:val="0"/>
              <w:spacing w:line="360" w:lineRule="exact"/>
              <w:ind w:leftChars="0" w:left="579"/>
              <w:jc w:val="both"/>
              <w:rPr>
                <w:rFonts w:ascii="標楷體" w:eastAsia="標楷體" w:hAnsi="標楷體" w:cs="Arial"/>
                <w:kern w:val="0"/>
                <w:sz w:val="28"/>
                <w:szCs w:val="28"/>
              </w:rPr>
            </w:pPr>
            <w:r w:rsidRPr="00AC57D2">
              <w:rPr>
                <w:rFonts w:ascii="標楷體" w:eastAsia="標楷體" w:hAnsi="標楷體" w:cs="Arial" w:hint="eastAsia"/>
                <w:kern w:val="0"/>
                <w:sz w:val="28"/>
                <w:szCs w:val="28"/>
              </w:rPr>
              <w:t>基於自行施用之目的而運輸毒品，且情節輕微，雖有問責之必要，但一律處予重刑，屬實法重情輕，故給予減刑之機會。</w:t>
            </w:r>
          </w:p>
          <w:p w:rsidR="00F103BF" w:rsidRPr="00AC57D2" w:rsidRDefault="00F103BF" w:rsidP="006A5A6B">
            <w:pPr>
              <w:pStyle w:val="a4"/>
              <w:numPr>
                <w:ilvl w:val="0"/>
                <w:numId w:val="97"/>
              </w:numPr>
              <w:adjustRightInd w:val="0"/>
              <w:snapToGrid w:val="0"/>
              <w:spacing w:line="360" w:lineRule="exact"/>
              <w:ind w:leftChars="0" w:left="579" w:hanging="425"/>
              <w:jc w:val="both"/>
              <w:rPr>
                <w:rFonts w:ascii="標楷體" w:eastAsia="標楷體" w:hAnsi="標楷體" w:cs="Arial"/>
                <w:kern w:val="0"/>
                <w:sz w:val="28"/>
                <w:szCs w:val="28"/>
              </w:rPr>
            </w:pPr>
            <w:r w:rsidRPr="00AC57D2">
              <w:rPr>
                <w:rFonts w:ascii="標楷體" w:eastAsia="標楷體" w:hAnsi="標楷體" w:hint="eastAsia"/>
                <w:bCs/>
                <w:sz w:val="28"/>
                <w:szCs w:val="28"/>
              </w:rPr>
              <w:t>109年12月2日最高法院刑事大法庭109年台上大字第1089號開庭審理「轉讓甲基</w:t>
            </w:r>
            <w:r w:rsidRPr="00AC57D2">
              <w:rPr>
                <w:rFonts w:ascii="標楷體" w:eastAsia="標楷體" w:hAnsi="標楷體" w:cs="Arial" w:hint="eastAsia"/>
                <w:kern w:val="0"/>
                <w:sz w:val="28"/>
                <w:szCs w:val="28"/>
              </w:rPr>
              <w:t>安非他命</w:t>
            </w:r>
            <w:r w:rsidRPr="00AC57D2">
              <w:rPr>
                <w:rFonts w:ascii="標楷體" w:eastAsia="標楷體" w:hAnsi="標楷體" w:hint="eastAsia"/>
                <w:bCs/>
                <w:sz w:val="28"/>
                <w:szCs w:val="28"/>
              </w:rPr>
              <w:t>應論以藥事法之轉讓禁藥或毒品危害防制條例之轉讓第二級毒品」，解決競合問題。並於109年12月30日裁定應依重法 優於輕法之原則，擇較重之轉讓禁藥罪論處。</w:t>
            </w:r>
          </w:p>
          <w:p w:rsidR="004B633D" w:rsidRPr="00AC57D2" w:rsidRDefault="004B633D" w:rsidP="00D439F8">
            <w:pPr>
              <w:pStyle w:val="a4"/>
              <w:numPr>
                <w:ilvl w:val="0"/>
                <w:numId w:val="95"/>
              </w:numPr>
              <w:spacing w:line="360" w:lineRule="exact"/>
              <w:ind w:leftChars="0" w:left="297" w:hanging="283"/>
              <w:jc w:val="both"/>
              <w:rPr>
                <w:rFonts w:ascii="標楷體" w:eastAsia="標楷體" w:hAnsi="標楷體" w:cs="Arial"/>
                <w:kern w:val="0"/>
                <w:sz w:val="28"/>
                <w:szCs w:val="28"/>
              </w:rPr>
            </w:pPr>
            <w:r w:rsidRPr="00AC57D2">
              <w:rPr>
                <w:rFonts w:ascii="標楷體" w:eastAsia="標楷體" w:hAnsi="標楷體" w:cs="Times New Roman" w:hint="eastAsia"/>
                <w:kern w:val="0"/>
                <w:sz w:val="28"/>
                <w:szCs w:val="28"/>
              </w:rPr>
              <w:t>本部因應大法官釋字第790號解釋，提出毒品危害防制條例第12條第3項修正草案，對於因供自己施用而栽種大麻，且情節輕微者，處一年以上七年以下</w:t>
            </w:r>
            <w:r w:rsidRPr="00AC57D2">
              <w:rPr>
                <w:rFonts w:ascii="標楷體" w:eastAsia="標楷體" w:hAnsi="標楷體" w:cs="Arial Unicode MS" w:hint="eastAsia"/>
                <w:sz w:val="28"/>
                <w:szCs w:val="28"/>
              </w:rPr>
              <w:t>有期徒刑</w:t>
            </w:r>
            <w:r w:rsidRPr="00AC57D2">
              <w:rPr>
                <w:rFonts w:ascii="標楷體" w:eastAsia="標楷體" w:hAnsi="標楷體" w:cs="Times New Roman" w:hint="eastAsia"/>
                <w:kern w:val="0"/>
                <w:sz w:val="28"/>
                <w:szCs w:val="28"/>
              </w:rPr>
              <w:t>，得併科新臺幣一百萬元以下罰金，現由立法院審議中。</w:t>
            </w:r>
            <w:r w:rsidR="00AD626F" w:rsidRPr="00AC57D2">
              <w:rPr>
                <w:rFonts w:ascii="標楷體" w:eastAsia="標楷體" w:hAnsi="標楷體" w:hint="eastAsia"/>
                <w:sz w:val="28"/>
                <w:szCs w:val="28"/>
              </w:rPr>
              <w:t>並於111年4月19日三讀通過，經總統於111年5月4日公布施行。</w:t>
            </w:r>
          </w:p>
          <w:p w:rsidR="004B633D" w:rsidRPr="00AC57D2" w:rsidRDefault="004B633D" w:rsidP="00745F70">
            <w:pPr>
              <w:pStyle w:val="a4"/>
              <w:numPr>
                <w:ilvl w:val="0"/>
                <w:numId w:val="95"/>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毒品危害防制基金設置：</w:t>
            </w:r>
          </w:p>
          <w:p w:rsidR="004B633D" w:rsidRPr="00AC57D2" w:rsidRDefault="004B633D" w:rsidP="00745F70">
            <w:pPr>
              <w:pStyle w:val="a4"/>
              <w:numPr>
                <w:ilvl w:val="0"/>
                <w:numId w:val="98"/>
              </w:numPr>
              <w:adjustRightInd w:val="0"/>
              <w:snapToGrid w:val="0"/>
              <w:spacing w:line="360" w:lineRule="exact"/>
              <w:ind w:leftChars="0" w:left="579" w:hanging="425"/>
              <w:jc w:val="both"/>
              <w:rPr>
                <w:rFonts w:ascii="標楷體" w:eastAsia="標楷體" w:hAnsi="標楷體" w:cs="Arial Unicode MS"/>
                <w:sz w:val="28"/>
                <w:szCs w:val="28"/>
              </w:rPr>
            </w:pPr>
            <w:r w:rsidRPr="00AC57D2">
              <w:rPr>
                <w:rFonts w:ascii="標楷體" w:eastAsia="標楷體" w:hAnsi="標楷體" w:cs="Arial Unicode MS"/>
                <w:sz w:val="28"/>
                <w:szCs w:val="28"/>
              </w:rPr>
              <w:t>依據</w:t>
            </w:r>
            <w:r w:rsidRPr="00AC57D2">
              <w:rPr>
                <w:rFonts w:ascii="標楷體" w:eastAsia="標楷體" w:hAnsi="標楷體" w:cs="Arial Unicode MS" w:hint="eastAsia"/>
                <w:sz w:val="28"/>
                <w:szCs w:val="28"/>
              </w:rPr>
              <w:t>毒品危害防制條例第2條之2修訂，</w:t>
            </w:r>
            <w:r w:rsidRPr="00AC57D2">
              <w:rPr>
                <w:rFonts w:ascii="標楷體" w:eastAsia="標楷體" w:hAnsi="標楷體" w:cs="Arial Unicode MS"/>
                <w:sz w:val="28"/>
                <w:szCs w:val="28"/>
              </w:rPr>
              <w:t>本</w:t>
            </w:r>
            <w:r w:rsidRPr="00AC57D2">
              <w:rPr>
                <w:rFonts w:ascii="標楷體" w:eastAsia="標楷體" w:hAnsi="標楷體" w:cs="Arial Unicode MS" w:hint="eastAsia"/>
                <w:sz w:val="28"/>
                <w:szCs w:val="28"/>
              </w:rPr>
              <w:t>部</w:t>
            </w:r>
            <w:r w:rsidRPr="00AC57D2">
              <w:rPr>
                <w:rFonts w:ascii="標楷體" w:eastAsia="標楷體" w:hAnsi="標楷體" w:cs="Arial Unicode MS"/>
                <w:sz w:val="28"/>
                <w:szCs w:val="28"/>
              </w:rPr>
              <w:t>應</w:t>
            </w:r>
            <w:r w:rsidRPr="00AC57D2">
              <w:rPr>
                <w:rFonts w:ascii="標楷體" w:eastAsia="標楷體" w:hAnsi="標楷體" w:cs="Arial Unicode MS" w:hint="eastAsia"/>
                <w:sz w:val="28"/>
                <w:szCs w:val="28"/>
              </w:rPr>
              <w:t>設立毒品防制基金，藉以推動整體性、跨部會間之反毒業務，補充各機關執行反毒工作之不足，並讓民間資源更易於參與公部門之反毒行列，在各界引頸期盼下</w:t>
            </w:r>
            <w:r w:rsidRPr="00AC57D2">
              <w:rPr>
                <w:rFonts w:ascii="標楷體" w:eastAsia="標楷體" w:hAnsi="標楷體" w:cs="Arial Unicode MS"/>
                <w:sz w:val="28"/>
                <w:szCs w:val="28"/>
              </w:rPr>
              <w:t>已</w:t>
            </w:r>
            <w:r w:rsidRPr="00AC57D2">
              <w:rPr>
                <w:rFonts w:ascii="標楷體" w:eastAsia="標楷體" w:hAnsi="標楷體" w:cs="Arial Unicode MS" w:hint="eastAsia"/>
                <w:sz w:val="28"/>
                <w:szCs w:val="28"/>
              </w:rPr>
              <w:t>於108年1</w:t>
            </w:r>
            <w:r w:rsidRPr="00AC57D2">
              <w:rPr>
                <w:rFonts w:ascii="標楷體" w:eastAsia="標楷體" w:hAnsi="標楷體" w:cs="Arial Unicode MS"/>
                <w:sz w:val="28"/>
                <w:szCs w:val="28"/>
              </w:rPr>
              <w:t>月1日</w:t>
            </w:r>
            <w:r w:rsidRPr="00AC57D2">
              <w:rPr>
                <w:rFonts w:ascii="標楷體" w:eastAsia="標楷體" w:hAnsi="標楷體" w:cs="Arial Unicode MS" w:hint="eastAsia"/>
                <w:sz w:val="28"/>
                <w:szCs w:val="28"/>
              </w:rPr>
              <w:t>正式上路。108年度基金優先補助方向為「施用毒品者成癮治療」、「復歸社會」及「解決少年毒品」三大面向，</w:t>
            </w:r>
            <w:r w:rsidRPr="00AC57D2">
              <w:rPr>
                <w:rFonts w:ascii="標楷體" w:eastAsia="標楷體" w:hAnsi="標楷體" w:cs="Arial Unicode MS"/>
                <w:sz w:val="28"/>
                <w:szCs w:val="28"/>
              </w:rPr>
              <w:t>本</w:t>
            </w:r>
            <w:r w:rsidRPr="00AC57D2">
              <w:rPr>
                <w:rFonts w:ascii="標楷體" w:eastAsia="標楷體" w:hAnsi="標楷體" w:cs="Arial Unicode MS" w:hint="eastAsia"/>
                <w:sz w:val="28"/>
                <w:szCs w:val="28"/>
              </w:rPr>
              <w:t>部、衛生福利部、教育部、內政部、勞動部共同攜手提出6項業務計畫、16項計畫項目，計畫經費</w:t>
            </w:r>
            <w:r w:rsidRPr="00AC57D2">
              <w:rPr>
                <w:rFonts w:ascii="標楷體" w:eastAsia="標楷體" w:hAnsi="標楷體" w:cs="Arial Unicode MS"/>
                <w:sz w:val="28"/>
                <w:szCs w:val="28"/>
              </w:rPr>
              <w:t>經立法院審核通過</w:t>
            </w:r>
            <w:r w:rsidRPr="00AC57D2">
              <w:rPr>
                <w:rFonts w:ascii="標楷體" w:eastAsia="標楷體" w:hAnsi="標楷體" w:cs="Arial Unicode MS" w:hint="eastAsia"/>
                <w:sz w:val="28"/>
                <w:szCs w:val="28"/>
              </w:rPr>
              <w:t>共計3億6</w:t>
            </w:r>
            <w:r w:rsidRPr="00AC57D2">
              <w:rPr>
                <w:rFonts w:ascii="標楷體" w:eastAsia="標楷體" w:hAnsi="標楷體" w:cs="Arial Unicode MS"/>
                <w:sz w:val="28"/>
                <w:szCs w:val="28"/>
              </w:rPr>
              <w:t>千餘</w:t>
            </w:r>
            <w:r w:rsidRPr="00AC57D2">
              <w:rPr>
                <w:rFonts w:ascii="標楷體" w:eastAsia="標楷體" w:hAnsi="標楷體" w:cs="Arial Unicode MS" w:hint="eastAsia"/>
                <w:sz w:val="28"/>
                <w:szCs w:val="28"/>
              </w:rPr>
              <w:t>萬元，內容涵括防毒、拒毒、戒毒等面向。</w:t>
            </w:r>
          </w:p>
          <w:p w:rsidR="004B633D" w:rsidRPr="00AC57D2" w:rsidRDefault="004B633D" w:rsidP="00745F70">
            <w:pPr>
              <w:pStyle w:val="a4"/>
              <w:numPr>
                <w:ilvl w:val="0"/>
                <w:numId w:val="98"/>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10</w:t>
            </w:r>
            <w:r w:rsidRPr="00AC57D2">
              <w:rPr>
                <w:rFonts w:ascii="標楷體" w:eastAsia="標楷體" w:hAnsi="標楷體" w:cs="Arial Unicode MS" w:hint="eastAsia"/>
                <w:sz w:val="28"/>
                <w:szCs w:val="28"/>
              </w:rPr>
              <w:t>8年2月25日召開毒品防制基金管理會109年度業務計畫審查會議。108年度執行16項計畫項目，109年度增至20項計畫項目；總經費由3億6,110萬1千元提升至4億7,125萬5千元。</w:t>
            </w:r>
          </w:p>
          <w:p w:rsidR="004B633D" w:rsidRPr="00AC57D2" w:rsidRDefault="004B633D" w:rsidP="00745F70">
            <w:pPr>
              <w:pStyle w:val="a4"/>
              <w:numPr>
                <w:ilvl w:val="0"/>
                <w:numId w:val="98"/>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完成基金一般行政計畫臨時人員與勞務承攬人員進用。</w:t>
            </w:r>
          </w:p>
          <w:p w:rsidR="004B633D" w:rsidRPr="00AC57D2" w:rsidRDefault="004B633D" w:rsidP="00745F70">
            <w:pPr>
              <w:pStyle w:val="a4"/>
              <w:numPr>
                <w:ilvl w:val="0"/>
                <w:numId w:val="95"/>
              </w:numPr>
              <w:spacing w:line="360" w:lineRule="exact"/>
              <w:ind w:leftChars="0" w:left="297" w:hanging="283"/>
              <w:jc w:val="both"/>
              <w:rPr>
                <w:rFonts w:ascii="標楷體" w:eastAsia="標楷體" w:hAnsi="標楷體"/>
                <w:sz w:val="28"/>
                <w:szCs w:val="28"/>
              </w:rPr>
            </w:pPr>
            <w:r w:rsidRPr="00AC57D2">
              <w:rPr>
                <w:rFonts w:ascii="標楷體" w:eastAsia="標楷體" w:hAnsi="標楷體" w:cs="Times New Roman" w:hint="eastAsia"/>
                <w:sz w:val="28"/>
                <w:szCs w:val="28"/>
              </w:rPr>
              <w:t>橫向整合協調各</w:t>
            </w:r>
            <w:r w:rsidRPr="00AC57D2">
              <w:rPr>
                <w:rFonts w:ascii="標楷體" w:eastAsia="標楷體" w:hAnsi="標楷體" w:cs="Arial Unicode MS" w:hint="eastAsia"/>
                <w:sz w:val="28"/>
                <w:szCs w:val="28"/>
              </w:rPr>
              <w:t>部會</w:t>
            </w:r>
            <w:r w:rsidRPr="00AC57D2">
              <w:rPr>
                <w:rFonts w:ascii="標楷體" w:eastAsia="標楷體" w:hAnsi="標楷體" w:cs="Times New Roman" w:hint="eastAsia"/>
                <w:sz w:val="28"/>
                <w:szCs w:val="28"/>
              </w:rPr>
              <w:t>之毒品防制資源。</w:t>
            </w:r>
          </w:p>
          <w:p w:rsidR="004B633D" w:rsidRPr="00AC57D2" w:rsidRDefault="004B633D" w:rsidP="00745F70">
            <w:pPr>
              <w:pStyle w:val="a4"/>
              <w:numPr>
                <w:ilvl w:val="0"/>
                <w:numId w:val="99"/>
              </w:numPr>
              <w:adjustRightInd w:val="0"/>
              <w:snapToGrid w:val="0"/>
              <w:spacing w:line="360" w:lineRule="exact"/>
              <w:ind w:leftChars="0" w:left="579" w:hanging="425"/>
              <w:jc w:val="both"/>
              <w:rPr>
                <w:rFonts w:ascii="標楷體" w:eastAsia="標楷體" w:hAnsi="標楷體"/>
                <w:bCs/>
                <w:sz w:val="28"/>
                <w:szCs w:val="28"/>
              </w:rPr>
            </w:pPr>
            <w:r w:rsidRPr="00AC57D2">
              <w:rPr>
                <w:rFonts w:ascii="標楷體" w:eastAsia="標楷體" w:hAnsi="標楷體" w:hint="eastAsia"/>
                <w:sz w:val="28"/>
                <w:szCs w:val="28"/>
              </w:rPr>
              <w:t>自106年行政院推動新世代反毒策略及新世代反毒行動綱領，整合相關部會進行</w:t>
            </w:r>
            <w:r w:rsidRPr="00AC57D2">
              <w:rPr>
                <w:rFonts w:ascii="標楷體" w:eastAsia="標楷體" w:hAnsi="標楷體" w:cs="Arial Unicode MS" w:hint="eastAsia"/>
                <w:sz w:val="28"/>
                <w:szCs w:val="28"/>
              </w:rPr>
              <w:t>毒品</w:t>
            </w:r>
            <w:r w:rsidRPr="00AC57D2">
              <w:rPr>
                <w:rFonts w:ascii="標楷體" w:eastAsia="標楷體" w:hAnsi="標楷體" w:hint="eastAsia"/>
                <w:sz w:val="28"/>
                <w:szCs w:val="28"/>
              </w:rPr>
              <w:t>防制，並已獲得如下成效：</w:t>
            </w:r>
          </w:p>
          <w:p w:rsidR="004B633D" w:rsidRPr="00AC57D2" w:rsidRDefault="004B633D" w:rsidP="00745F70">
            <w:pPr>
              <w:pStyle w:val="a4"/>
              <w:numPr>
                <w:ilvl w:val="0"/>
                <w:numId w:val="100"/>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sz w:val="28"/>
                <w:szCs w:val="28"/>
              </w:rPr>
              <w:t>施用毒品人口明顯下降：與104年相較，各級毒品施用人數減少1萬餘人，下降17.6％。</w:t>
            </w:r>
          </w:p>
          <w:p w:rsidR="004B633D" w:rsidRPr="00AC57D2" w:rsidRDefault="004B633D" w:rsidP="00745F70">
            <w:pPr>
              <w:pStyle w:val="a4"/>
              <w:numPr>
                <w:ilvl w:val="0"/>
                <w:numId w:val="100"/>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sz w:val="28"/>
                <w:szCs w:val="28"/>
              </w:rPr>
              <w:t>新生施用毒品人口大幅降低：與104年相較，各級毒品第1次施用者減少7千餘人，下降約43.2％。</w:t>
            </w:r>
          </w:p>
          <w:p w:rsidR="004B633D" w:rsidRPr="00AC57D2" w:rsidRDefault="004B633D" w:rsidP="00745F70">
            <w:pPr>
              <w:pStyle w:val="a4"/>
              <w:numPr>
                <w:ilvl w:val="0"/>
                <w:numId w:val="100"/>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sz w:val="28"/>
                <w:szCs w:val="28"/>
              </w:rPr>
              <w:t>擴大查獲毒品量能：與104年相較，各級毒品整體緝量增加約2倍多。</w:t>
            </w:r>
          </w:p>
          <w:p w:rsidR="004B633D" w:rsidRPr="00AC57D2" w:rsidRDefault="004B633D" w:rsidP="00745F70">
            <w:pPr>
              <w:pStyle w:val="a4"/>
              <w:numPr>
                <w:ilvl w:val="0"/>
                <w:numId w:val="100"/>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強化查扣沒收效能：與104年相較，毒品案件查扣沒收金額逾1億2</w:t>
            </w:r>
            <w:r w:rsidRPr="00AC57D2">
              <w:rPr>
                <w:rFonts w:ascii="標楷體" w:eastAsia="標楷體" w:hAnsi="標楷體"/>
                <w:sz w:val="28"/>
                <w:szCs w:val="28"/>
              </w:rPr>
              <w:t>,508</w:t>
            </w:r>
            <w:r w:rsidRPr="00AC57D2">
              <w:rPr>
                <w:rFonts w:ascii="標楷體" w:eastAsia="標楷體" w:hAnsi="標楷體" w:hint="eastAsia"/>
                <w:sz w:val="28"/>
                <w:szCs w:val="28"/>
              </w:rPr>
              <w:t>萬元，增加約2倍多。</w:t>
            </w:r>
          </w:p>
          <w:p w:rsidR="004B633D" w:rsidRPr="00AC57D2" w:rsidRDefault="004B633D" w:rsidP="00745F70">
            <w:pPr>
              <w:pStyle w:val="a4"/>
              <w:numPr>
                <w:ilvl w:val="0"/>
                <w:numId w:val="99"/>
              </w:numPr>
              <w:adjustRightInd w:val="0"/>
              <w:snapToGrid w:val="0"/>
              <w:spacing w:line="360" w:lineRule="exact"/>
              <w:ind w:leftChars="0" w:left="579" w:hanging="425"/>
              <w:jc w:val="both"/>
              <w:rPr>
                <w:rFonts w:ascii="標楷體" w:eastAsia="標楷體" w:hAnsi="標楷體"/>
                <w:bCs/>
                <w:sz w:val="28"/>
                <w:szCs w:val="28"/>
              </w:rPr>
            </w:pPr>
            <w:r w:rsidRPr="00AC57D2">
              <w:rPr>
                <w:rFonts w:ascii="標楷體" w:eastAsia="標楷體" w:hAnsi="標楷體" w:hint="eastAsia"/>
                <w:sz w:val="28"/>
                <w:szCs w:val="28"/>
              </w:rPr>
              <w:t>在行政院政務委員羅秉成邀集內政部、衛生福利部、教育部、財政部、海洋委員會、國防部、勞動部、經濟部、主計總處及本部多次舉行跨部會會議，制訂「新世代反毒策略2.0（即第二期工作）」，並於109年98月27日提報行政院院會，由行政院統籌相關部會，以跨地方、跨領域、跨部會整體作戰方式，從緝毒、戒毒、驗毒、識毒訂定重點工作，期望達到減少需求、減少供給、減少危害之三減目標，並推行施用毒品者個別處遇計畫、再犯防制推進計畫，降低施用毒品再犯率。</w:t>
            </w:r>
          </w:p>
          <w:p w:rsidR="004B633D" w:rsidRPr="00AC57D2" w:rsidRDefault="004B633D" w:rsidP="00745F70">
            <w:pPr>
              <w:pStyle w:val="a4"/>
              <w:numPr>
                <w:ilvl w:val="0"/>
                <w:numId w:val="99"/>
              </w:numPr>
              <w:adjustRightInd w:val="0"/>
              <w:snapToGrid w:val="0"/>
              <w:spacing w:line="360" w:lineRule="exact"/>
              <w:ind w:leftChars="0" w:left="579" w:hanging="425"/>
              <w:jc w:val="both"/>
              <w:rPr>
                <w:rFonts w:ascii="標楷體" w:eastAsia="標楷體" w:hAnsi="標楷體"/>
                <w:sz w:val="28"/>
                <w:szCs w:val="28"/>
              </w:rPr>
            </w:pPr>
            <w:r w:rsidRPr="00AC57D2">
              <w:rPr>
                <w:rFonts w:ascii="標楷體" w:eastAsia="標楷體" w:hAnsi="標楷體" w:hint="eastAsia"/>
                <w:sz w:val="28"/>
                <w:szCs w:val="28"/>
              </w:rPr>
              <w:t>自106年起由行政院政務委員專責統籌、協調各部會推展新世代反毒策略，已收有初步成效，並持續推展新世代反毒策略2.0，強化毒品之查緝、深化毒癮之戒除、量化毒品之檢驗、普化反毒之教育，足見現行反毒工作架構已整合</w:t>
            </w:r>
            <w:r w:rsidRPr="00AC57D2">
              <w:rPr>
                <w:rFonts w:ascii="標楷體" w:eastAsia="標楷體" w:hAnsi="標楷體" w:cs="Times New Roman" w:hint="eastAsia"/>
                <w:sz w:val="28"/>
                <w:szCs w:val="28"/>
              </w:rPr>
              <w:t>各部會之毒品防制資源，有效防制毒品問題。</w:t>
            </w:r>
          </w:p>
        </w:tc>
      </w:tr>
      <w:tr w:rsidR="00AC57D2" w:rsidRPr="00AC57D2" w:rsidTr="004164D9">
        <w:tc>
          <w:tcPr>
            <w:tcW w:w="2127" w:type="dxa"/>
            <w:vMerge/>
          </w:tcPr>
          <w:p w:rsidR="004B633D" w:rsidRPr="00AC57D2" w:rsidRDefault="004B633D" w:rsidP="006B252A">
            <w:pPr>
              <w:spacing w:line="400" w:lineRule="exact"/>
              <w:ind w:leftChars="14" w:left="460" w:hangingChars="152" w:hanging="426"/>
              <w:rPr>
                <w:rFonts w:ascii="標楷體" w:eastAsia="標楷體" w:hAnsi="標楷體" w:cs="標楷體"/>
                <w:sz w:val="28"/>
                <w:szCs w:val="28"/>
              </w:rPr>
            </w:pPr>
          </w:p>
        </w:tc>
        <w:tc>
          <w:tcPr>
            <w:tcW w:w="1985" w:type="dxa"/>
            <w:vMerge/>
            <w:shd w:val="clear" w:color="auto" w:fill="FFFFFF" w:themeFill="background1"/>
          </w:tcPr>
          <w:p w:rsidR="004B633D" w:rsidRPr="00AC57D2" w:rsidRDefault="004B633D" w:rsidP="006B252A">
            <w:pPr>
              <w:spacing w:line="400" w:lineRule="exact"/>
              <w:rPr>
                <w:rFonts w:ascii="標楷體" w:eastAsia="標楷體" w:hAnsi="標楷體" w:cs="標楷體"/>
                <w:sz w:val="28"/>
                <w:szCs w:val="28"/>
              </w:rPr>
            </w:pPr>
          </w:p>
        </w:tc>
        <w:tc>
          <w:tcPr>
            <w:tcW w:w="2880" w:type="dxa"/>
            <w:shd w:val="clear" w:color="auto" w:fill="FFFFFF" w:themeFill="background1"/>
          </w:tcPr>
          <w:p w:rsidR="004B633D" w:rsidRPr="00AC57D2" w:rsidRDefault="004B633D" w:rsidP="004B633D">
            <w:pPr>
              <w:spacing w:line="400" w:lineRule="exact"/>
              <w:rPr>
                <w:rFonts w:ascii="標楷體" w:eastAsia="標楷體" w:hAnsi="標楷體" w:cs="Arial Unicode MS"/>
                <w:sz w:val="28"/>
                <w:szCs w:val="28"/>
              </w:rPr>
            </w:pPr>
            <w:r w:rsidRPr="00AC57D2">
              <w:rPr>
                <w:rFonts w:ascii="標楷體" w:eastAsia="標楷體" w:hAnsi="標楷體" w:hint="eastAsia"/>
                <w:sz w:val="28"/>
                <w:szCs w:val="28"/>
              </w:rPr>
              <w:t>檢討法人刑事責任之可能性暨主客觀構成要件成立之標準</w:t>
            </w:r>
            <w:r w:rsidRPr="00AC57D2">
              <w:rPr>
                <w:rFonts w:ascii="標楷體" w:eastAsia="標楷體" w:hAnsi="標楷體" w:cs="Times New Roman" w:hint="eastAsia"/>
                <w:sz w:val="28"/>
                <w:szCs w:val="28"/>
              </w:rPr>
              <w:t>。</w:t>
            </w:r>
            <w:r w:rsidRPr="00AC57D2">
              <w:rPr>
                <w:rFonts w:ascii="標楷體" w:eastAsia="標楷體" w:hAnsi="標楷體" w:cs="Arial Unicode MS" w:hint="eastAsia"/>
                <w:sz w:val="28"/>
                <w:szCs w:val="28"/>
              </w:rPr>
              <w:t>（68-1）</w:t>
            </w:r>
          </w:p>
        </w:tc>
        <w:tc>
          <w:tcPr>
            <w:tcW w:w="8317" w:type="dxa"/>
          </w:tcPr>
          <w:p w:rsidR="004B633D" w:rsidRPr="00AC57D2" w:rsidRDefault="004B633D" w:rsidP="00243A73">
            <w:pPr>
              <w:pStyle w:val="a4"/>
              <w:numPr>
                <w:ilvl w:val="0"/>
                <w:numId w:val="143"/>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依羅政務委員秉成於111年1月10日於「審查『聯合國反貪腐公約』第二次國家報告」會議中指示，法人刑事責任部分，先針對我國現行特別刑罰中有關法人罰金刑之規定進行跨部會通盤檢討，透過全面檢視現行特別刑法有關法人罰金刑之規定是否完備、刑度是否相當，藉此完備我國法人刑事責任之法制架構，以符公約規範。</w:t>
            </w:r>
            <w:r w:rsidR="00AB3335" w:rsidRPr="00AC57D2">
              <w:rPr>
                <w:rFonts w:ascii="標楷體" w:eastAsia="標楷體" w:hAnsi="標楷體" w:hint="eastAsia"/>
                <w:bCs/>
                <w:sz w:val="28"/>
                <w:szCs w:val="28"/>
              </w:rPr>
              <w:t>本部奉政委指示以111年2月9日法檢字第11104501720號函各部會盤點主管法律中</w:t>
            </w:r>
            <w:r w:rsidR="00AB3335" w:rsidRPr="00AC57D2">
              <w:rPr>
                <w:rFonts w:ascii="標楷體" w:eastAsia="標楷體" w:hAnsi="標楷體" w:cs="Times New Roman" w:hint="eastAsia"/>
                <w:sz w:val="28"/>
                <w:szCs w:val="28"/>
              </w:rPr>
              <w:t>有關</w:t>
            </w:r>
            <w:r w:rsidR="00AB3335" w:rsidRPr="00AC57D2">
              <w:rPr>
                <w:rFonts w:ascii="標楷體" w:eastAsia="標楷體" w:hAnsi="標楷體" w:hint="eastAsia"/>
                <w:bCs/>
                <w:sz w:val="28"/>
                <w:szCs w:val="28"/>
              </w:rPr>
              <w:t>法人罰金刑之規定，後續待各部會函復內容彙整後陳報行政院。</w:t>
            </w:r>
          </w:p>
          <w:p w:rsidR="00F43AFD" w:rsidRPr="00AC57D2" w:rsidRDefault="00F43AFD" w:rsidP="00243A73">
            <w:pPr>
              <w:pStyle w:val="a4"/>
              <w:numPr>
                <w:ilvl w:val="0"/>
                <w:numId w:val="143"/>
              </w:numPr>
              <w:spacing w:line="360" w:lineRule="exact"/>
              <w:ind w:leftChars="0" w:left="297" w:hanging="283"/>
              <w:jc w:val="both"/>
              <w:rPr>
                <w:rFonts w:ascii="標楷體" w:eastAsia="標楷體" w:hAnsi="標楷體" w:cs="Arial Unicode MS"/>
                <w:sz w:val="28"/>
                <w:szCs w:val="28"/>
              </w:rPr>
            </w:pPr>
            <w:r w:rsidRPr="00AC57D2">
              <w:rPr>
                <w:rFonts w:ascii="標楷體" w:eastAsia="標楷體" w:hAnsi="標楷體" w:hint="eastAsia"/>
                <w:bCs/>
                <w:sz w:val="28"/>
                <w:szCs w:val="28"/>
              </w:rPr>
              <w:t>本部檢察司提案將法人刑事責任之檢討及策進方向納入本部司法官學院犯罪防制研究中心112年度學術委託研究案，經學院111年第1次犯罪防制研究發展諮詢會決議納入，後續將辦理公開招標。</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val="restart"/>
          </w:tcPr>
          <w:p w:rsidR="006B252A" w:rsidRPr="00AC57D2" w:rsidRDefault="006B252A" w:rsidP="006B252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犯罪的預防與管理</w:t>
            </w:r>
          </w:p>
        </w:tc>
        <w:tc>
          <w:tcPr>
            <w:tcW w:w="2880" w:type="dxa"/>
          </w:tcPr>
          <w:p w:rsidR="006B252A" w:rsidRPr="00AC57D2" w:rsidRDefault="00F6313B"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獄政</w:t>
            </w:r>
            <w:r w:rsidRPr="00AC57D2">
              <w:rPr>
                <w:rFonts w:ascii="標楷體" w:eastAsia="標楷體" w:hAnsi="標楷體" w:cs="Arial Unicode MS"/>
                <w:sz w:val="28"/>
                <w:szCs w:val="28"/>
              </w:rPr>
              <w:t>革新</w:t>
            </w:r>
            <w:r w:rsidR="006B252A" w:rsidRPr="00AC57D2">
              <w:rPr>
                <w:rFonts w:ascii="標楷體" w:eastAsia="標楷體" w:hAnsi="標楷體" w:cs="Arial Unicode MS" w:hint="eastAsia"/>
                <w:sz w:val="28"/>
                <w:szCs w:val="28"/>
              </w:rPr>
              <w:t>—</w:t>
            </w:r>
          </w:p>
          <w:p w:rsidR="006B252A" w:rsidRPr="00AC57D2" w:rsidRDefault="006B252A"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刑事執行程序之司法救濟管道（56-1、56-2）</w:t>
            </w:r>
          </w:p>
          <w:p w:rsidR="00DB21FD" w:rsidRPr="00AC57D2" w:rsidRDefault="006B252A"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撤銷假釋要件合理化（57-3）</w:t>
            </w:r>
          </w:p>
          <w:p w:rsidR="00DB21FD" w:rsidRPr="00AC57D2" w:rsidRDefault="006B252A"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假釋審查評估透明化（57-1-1、57-1-2、57-1-3、57-1-4、57-2、57-4）</w:t>
            </w:r>
          </w:p>
          <w:p w:rsidR="00DB21FD" w:rsidRPr="00AC57D2" w:rsidRDefault="006B252A"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監所人員補充、專業化（58-3-1）</w:t>
            </w:r>
            <w:r w:rsidR="00D50375" w:rsidRPr="00AC57D2">
              <w:rPr>
                <w:rFonts w:ascii="標楷體" w:eastAsia="標楷體" w:hAnsi="標楷體" w:cs="Arial Unicode MS"/>
                <w:sz w:val="28"/>
                <w:szCs w:val="28"/>
              </w:rPr>
              <w:t>及</w:t>
            </w:r>
            <w:r w:rsidR="008F1E55" w:rsidRPr="00AC57D2">
              <w:rPr>
                <w:rFonts w:ascii="標楷體" w:eastAsia="標楷體" w:hAnsi="標楷體" w:cs="Arial Unicode MS"/>
                <w:sz w:val="28"/>
                <w:szCs w:val="28"/>
              </w:rPr>
              <w:t>矯正人員</w:t>
            </w:r>
            <w:r w:rsidR="00D50375" w:rsidRPr="00AC57D2">
              <w:rPr>
                <w:rFonts w:ascii="標楷體" w:eastAsia="標楷體" w:hAnsi="標楷體" w:cs="Arial Unicode MS"/>
                <w:sz w:val="28"/>
                <w:szCs w:val="28"/>
              </w:rPr>
              <w:t>勤務狀條例（58-3-2）</w:t>
            </w:r>
          </w:p>
          <w:p w:rsidR="006B252A" w:rsidRPr="00AC57D2" w:rsidRDefault="00DB21FD"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新細明體" w:hint="eastAsia"/>
                <w:kern w:val="0"/>
                <w:sz w:val="28"/>
                <w:szCs w:val="28"/>
              </w:rPr>
              <w:t>將監獄區分低、中、高度之管理模式，配置合理人力。</w:t>
            </w:r>
            <w:r w:rsidRPr="00AC57D2">
              <w:rPr>
                <w:rFonts w:ascii="標楷體" w:eastAsia="標楷體" w:hAnsi="標楷體" w:cs="Arial Unicode MS"/>
                <w:sz w:val="28"/>
                <w:szCs w:val="28"/>
              </w:rPr>
              <w:t>（58-3-</w:t>
            </w:r>
            <w:r w:rsidRPr="00AC57D2">
              <w:rPr>
                <w:rFonts w:ascii="標楷體" w:eastAsia="標楷體" w:hAnsi="標楷體" w:cs="Arial Unicode MS" w:hint="eastAsia"/>
                <w:sz w:val="28"/>
                <w:szCs w:val="28"/>
              </w:rPr>
              <w:t>3</w:t>
            </w:r>
            <w:r w:rsidRPr="00AC57D2">
              <w:rPr>
                <w:rFonts w:ascii="標楷體" w:eastAsia="標楷體" w:hAnsi="標楷體" w:cs="Arial Unicode MS"/>
                <w:sz w:val="28"/>
                <w:szCs w:val="28"/>
              </w:rPr>
              <w:t>）</w:t>
            </w:r>
          </w:p>
          <w:p w:rsidR="00DB21FD" w:rsidRPr="00AC57D2" w:rsidRDefault="00DB21FD"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改善監所環境（58-4、58-5）</w:t>
            </w:r>
          </w:p>
          <w:p w:rsidR="006B252A" w:rsidRPr="00AC57D2" w:rsidRDefault="006B252A" w:rsidP="000B3F05">
            <w:pPr>
              <w:pStyle w:val="a4"/>
              <w:numPr>
                <w:ilvl w:val="0"/>
                <w:numId w:val="140"/>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改善監所醫療（</w:t>
            </w:r>
            <w:r w:rsidRPr="00AC57D2">
              <w:rPr>
                <w:rFonts w:ascii="標楷體" w:eastAsia="標楷體" w:hAnsi="標楷體" w:cs="Arial Unicode MS" w:hint="eastAsia"/>
                <w:sz w:val="28"/>
                <w:szCs w:val="28"/>
                <w:shd w:val="clear" w:color="auto" w:fill="FFFFFF" w:themeFill="background1"/>
              </w:rPr>
              <w:t>58-2</w:t>
            </w:r>
            <w:r w:rsidRPr="00AC57D2">
              <w:rPr>
                <w:rFonts w:ascii="標楷體" w:eastAsia="標楷體" w:hAnsi="標楷體" w:cs="Arial Unicode MS" w:hint="eastAsia"/>
                <w:sz w:val="28"/>
                <w:szCs w:val="28"/>
              </w:rPr>
              <w:t>、58-6-1、58-6-2）</w:t>
            </w:r>
          </w:p>
          <w:p w:rsidR="006B252A" w:rsidRPr="00AC57D2" w:rsidRDefault="00DB21FD" w:rsidP="006B252A">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sz w:val="28"/>
                <w:szCs w:val="28"/>
              </w:rPr>
              <w:t>8</w:t>
            </w:r>
            <w:r w:rsidR="006B252A" w:rsidRPr="00AC57D2">
              <w:rPr>
                <w:rFonts w:ascii="標楷體" w:eastAsia="標楷體" w:hAnsi="標楷體" w:cs="Arial Unicode MS" w:hint="eastAsia"/>
                <w:sz w:val="28"/>
                <w:szCs w:val="28"/>
              </w:rPr>
              <w:t>.性侵犯刑後強制治療收容與執行（58-6-2）</w:t>
            </w:r>
          </w:p>
        </w:tc>
        <w:tc>
          <w:tcPr>
            <w:tcW w:w="8317" w:type="dxa"/>
          </w:tcPr>
          <w:p w:rsidR="006B252A"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刑事執行程序之司法救濟管道</w:t>
            </w:r>
          </w:p>
          <w:p w:rsidR="00BF56E5" w:rsidRPr="00AC57D2" w:rsidRDefault="00BF56E5" w:rsidP="00745F70">
            <w:pPr>
              <w:pStyle w:val="a4"/>
              <w:numPr>
                <w:ilvl w:val="0"/>
                <w:numId w:val="25"/>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羈押法及監獄行刑法修正草案業由矯正署配合司法院釋字第755號、756號意見重新整理後，於107年1月報本部審查，並於107年5月10日函報請行政院核轉立法院審議，經行政院召開25次審查會審查完竣，於108年4月11日院會第3646次會議通過，並於同年月12日函請立法院審議。立法院司法及法制委員會業於同年5月召開3次審查會議，完成逐條審查，羈押法及監獄行刑法修正草案先後於108年12月10日、17</w:t>
            </w:r>
            <w:r w:rsidR="0098297E" w:rsidRPr="00AC57D2">
              <w:rPr>
                <w:rFonts w:ascii="標楷體" w:eastAsia="標楷體" w:hAnsi="標楷體" w:hint="eastAsia"/>
                <w:bCs/>
                <w:sz w:val="28"/>
                <w:szCs w:val="28"/>
              </w:rPr>
              <w:t>日經立法院三讀通過</w:t>
            </w:r>
            <w:r w:rsidR="0098297E" w:rsidRPr="00AC57D2">
              <w:rPr>
                <w:rFonts w:ascii="標楷體" w:eastAsia="標楷體" w:hAnsi="標楷體"/>
                <w:bCs/>
                <w:sz w:val="28"/>
                <w:szCs w:val="28"/>
              </w:rPr>
              <w:t>，並於</w:t>
            </w:r>
            <w:r w:rsidR="0098297E" w:rsidRPr="00AC57D2">
              <w:rPr>
                <w:rFonts w:ascii="標楷體" w:eastAsia="標楷體" w:hAnsi="標楷體" w:hint="eastAsia"/>
                <w:bCs/>
                <w:sz w:val="28"/>
                <w:szCs w:val="28"/>
              </w:rPr>
              <w:t>109</w:t>
            </w:r>
            <w:r w:rsidR="0098297E" w:rsidRPr="00AC57D2">
              <w:rPr>
                <w:rFonts w:ascii="標楷體" w:eastAsia="標楷體" w:hAnsi="標楷體"/>
                <w:bCs/>
                <w:sz w:val="28"/>
                <w:szCs w:val="28"/>
              </w:rPr>
              <w:t>年</w:t>
            </w:r>
            <w:r w:rsidR="0098297E" w:rsidRPr="00AC57D2">
              <w:rPr>
                <w:rFonts w:ascii="標楷體" w:eastAsia="標楷體" w:hAnsi="標楷體" w:hint="eastAsia"/>
                <w:bCs/>
                <w:sz w:val="28"/>
                <w:szCs w:val="28"/>
              </w:rPr>
              <w:t>1</w:t>
            </w:r>
            <w:r w:rsidR="0098297E" w:rsidRPr="00AC57D2">
              <w:rPr>
                <w:rFonts w:ascii="標楷體" w:eastAsia="標楷體" w:hAnsi="標楷體"/>
                <w:bCs/>
                <w:sz w:val="28"/>
                <w:szCs w:val="28"/>
              </w:rPr>
              <w:t>月</w:t>
            </w:r>
            <w:r w:rsidR="0098297E" w:rsidRPr="00AC57D2">
              <w:rPr>
                <w:rFonts w:ascii="標楷體" w:eastAsia="標楷體" w:hAnsi="標楷體" w:hint="eastAsia"/>
                <w:bCs/>
                <w:sz w:val="28"/>
                <w:szCs w:val="28"/>
              </w:rPr>
              <w:t>15日經總統</w:t>
            </w:r>
            <w:r w:rsidR="0098297E" w:rsidRPr="00AC57D2">
              <w:rPr>
                <w:rFonts w:ascii="標楷體" w:eastAsia="標楷體" w:hAnsi="標楷體"/>
                <w:bCs/>
                <w:sz w:val="28"/>
                <w:szCs w:val="28"/>
              </w:rPr>
              <w:t>公布</w:t>
            </w:r>
            <w:r w:rsidR="008429FD" w:rsidRPr="00AC57D2">
              <w:rPr>
                <w:rFonts w:ascii="標楷體" w:eastAsia="標楷體" w:hAnsi="標楷體"/>
                <w:bCs/>
                <w:sz w:val="28"/>
                <w:szCs w:val="28"/>
              </w:rPr>
              <w:t>，</w:t>
            </w:r>
            <w:r w:rsidR="0041309E" w:rsidRPr="00AC57D2">
              <w:rPr>
                <w:rFonts w:ascii="標楷體" w:eastAsia="標楷體" w:hAnsi="標楷體"/>
                <w:bCs/>
                <w:sz w:val="28"/>
                <w:szCs w:val="28"/>
              </w:rPr>
              <w:t>於</w:t>
            </w:r>
            <w:r w:rsidR="0041309E" w:rsidRPr="00AC57D2">
              <w:rPr>
                <w:rFonts w:ascii="標楷體" w:eastAsia="標楷體" w:hAnsi="標楷體" w:hint="eastAsia"/>
                <w:bCs/>
                <w:sz w:val="28"/>
                <w:szCs w:val="28"/>
              </w:rPr>
              <w:t>109</w:t>
            </w:r>
            <w:r w:rsidR="0041309E" w:rsidRPr="00AC57D2">
              <w:rPr>
                <w:rFonts w:ascii="標楷體" w:eastAsia="標楷體" w:hAnsi="標楷體"/>
                <w:bCs/>
                <w:sz w:val="28"/>
                <w:szCs w:val="28"/>
              </w:rPr>
              <w:t>年</w:t>
            </w:r>
            <w:r w:rsidR="0041309E" w:rsidRPr="00AC57D2">
              <w:rPr>
                <w:rFonts w:ascii="標楷體" w:eastAsia="標楷體" w:hAnsi="標楷體" w:hint="eastAsia"/>
                <w:bCs/>
                <w:sz w:val="28"/>
                <w:szCs w:val="28"/>
              </w:rPr>
              <w:t>7</w:t>
            </w:r>
            <w:r w:rsidR="0041309E" w:rsidRPr="00AC57D2">
              <w:rPr>
                <w:rFonts w:ascii="標楷體" w:eastAsia="標楷體" w:hAnsi="標楷體"/>
                <w:bCs/>
                <w:sz w:val="28"/>
                <w:szCs w:val="28"/>
              </w:rPr>
              <w:t>月15日</w:t>
            </w:r>
            <w:r w:rsidR="008429FD" w:rsidRPr="00AC57D2">
              <w:rPr>
                <w:rFonts w:ascii="標楷體" w:eastAsia="標楷體" w:hAnsi="標楷體" w:hint="eastAsia"/>
                <w:bCs/>
                <w:sz w:val="28"/>
                <w:szCs w:val="28"/>
              </w:rPr>
              <w:t>施行。</w:t>
            </w:r>
            <w:r w:rsidR="0041309E" w:rsidRPr="00AC57D2">
              <w:rPr>
                <w:rFonts w:ascii="標楷體" w:eastAsia="標楷體" w:hAnsi="標楷體" w:hint="eastAsia"/>
                <w:bCs/>
                <w:sz w:val="28"/>
                <w:szCs w:val="28"/>
              </w:rPr>
              <w:t>針對申訴及假釋不予許可之救濟制度設計均符合正當法律程序（詳見本法第12章及第13章）以完善受刑人司法救濟權益，於</w:t>
            </w:r>
            <w:r w:rsidR="0041309E" w:rsidRPr="00AC57D2">
              <w:rPr>
                <w:rFonts w:ascii="標楷體" w:eastAsia="標楷體" w:hAnsi="標楷體"/>
                <w:bCs/>
                <w:sz w:val="28"/>
                <w:szCs w:val="28"/>
              </w:rPr>
              <w:t>新修正之監獄行刑法</w:t>
            </w:r>
            <w:r w:rsidR="0041309E" w:rsidRPr="00AC57D2">
              <w:rPr>
                <w:rFonts w:ascii="標楷體" w:eastAsia="標楷體" w:hAnsi="標楷體" w:hint="eastAsia"/>
                <w:bCs/>
                <w:sz w:val="28"/>
                <w:szCs w:val="28"/>
              </w:rPr>
              <w:t>第94條及第122條均已規範委任代理人制度。</w:t>
            </w:r>
          </w:p>
          <w:p w:rsidR="004A64F1" w:rsidRPr="00AC57D2" w:rsidRDefault="004A64F1" w:rsidP="00745F70">
            <w:pPr>
              <w:pStyle w:val="a4"/>
              <w:numPr>
                <w:ilvl w:val="0"/>
                <w:numId w:val="25"/>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密集辦理監獄行刑法與羈押法相關子法之研訂工作(截至109</w:t>
            </w:r>
            <w:r w:rsidRPr="00AC57D2">
              <w:rPr>
                <w:rFonts w:ascii="標楷體" w:eastAsia="標楷體" w:hAnsi="標楷體"/>
                <w:bCs/>
                <w:sz w:val="28"/>
                <w:szCs w:val="28"/>
              </w:rPr>
              <w:t>年</w:t>
            </w:r>
            <w:r w:rsidRPr="00AC57D2">
              <w:rPr>
                <w:rFonts w:ascii="標楷體" w:eastAsia="標楷體" w:hAnsi="標楷體" w:hint="eastAsia"/>
                <w:bCs/>
                <w:sz w:val="28"/>
                <w:szCs w:val="28"/>
              </w:rPr>
              <w:t>7月10日止共召開54場次相關子法審查會議)，</w:t>
            </w:r>
            <w:r w:rsidRPr="00AC57D2">
              <w:rPr>
                <w:rFonts w:ascii="標楷體" w:eastAsia="標楷體" w:hAnsi="標楷體"/>
                <w:bCs/>
                <w:sz w:val="28"/>
                <w:szCs w:val="28"/>
              </w:rPr>
              <w:t>修訂</w:t>
            </w:r>
            <w:r w:rsidRPr="00AC57D2">
              <w:rPr>
                <w:rFonts w:ascii="標楷體" w:eastAsia="標楷體" w:hAnsi="標楷體" w:hint="eastAsia"/>
                <w:bCs/>
                <w:sz w:val="28"/>
                <w:szCs w:val="28"/>
              </w:rPr>
              <w:t>32</w:t>
            </w:r>
            <w:r w:rsidRPr="00AC57D2">
              <w:rPr>
                <w:rFonts w:ascii="標楷體" w:eastAsia="標楷體" w:hAnsi="標楷體"/>
                <w:bCs/>
                <w:sz w:val="28"/>
                <w:szCs w:val="28"/>
              </w:rPr>
              <w:t>案相關授權子法，</w:t>
            </w:r>
            <w:r w:rsidRPr="00AC57D2">
              <w:rPr>
                <w:rFonts w:ascii="標楷體" w:eastAsia="標楷體" w:hAnsi="標楷體" w:hint="eastAsia"/>
                <w:bCs/>
                <w:sz w:val="28"/>
                <w:szCs w:val="28"/>
              </w:rPr>
              <w:t>並依少年矯正機關收容處遇實施條例草案第9次審查會議結論，參照監獄行刑法羈押法及其授權子法修訂情形，考量國際立法關於成少差別處遇及少年最佳利益之要</w:t>
            </w:r>
            <w:r w:rsidRPr="00AC57D2">
              <w:rPr>
                <w:rFonts w:ascii="標楷體" w:eastAsia="標楷體" w:hAnsi="標楷體" w:cs="Times New Roman" w:hint="eastAsia"/>
                <w:sz w:val="28"/>
                <w:szCs w:val="28"/>
              </w:rPr>
              <w:t>求，</w:t>
            </w:r>
            <w:r w:rsidRPr="00AC57D2">
              <w:rPr>
                <w:rFonts w:ascii="標楷體" w:eastAsia="標楷體" w:hAnsi="標楷體" w:hint="eastAsia"/>
                <w:bCs/>
                <w:sz w:val="28"/>
                <w:szCs w:val="28"/>
              </w:rPr>
              <w:t>賡續研討少年矯正機關收容處遇實施條例草案內容。</w:t>
            </w:r>
          </w:p>
          <w:p w:rsidR="005A7B8F" w:rsidRPr="00AC57D2" w:rsidRDefault="005A7B8F" w:rsidP="005A7B8F">
            <w:pPr>
              <w:pStyle w:val="a4"/>
              <w:numPr>
                <w:ilvl w:val="0"/>
                <w:numId w:val="25"/>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cs="Times New Roman" w:hint="eastAsia"/>
                <w:sz w:val="28"/>
                <w:szCs w:val="28"/>
              </w:rPr>
              <w:t>為加速本條例之訂定，原預計每月召開一次之審查會，目前採每週召開一次，加速條文之審查，</w:t>
            </w:r>
            <w:r w:rsidR="00EF1FC0" w:rsidRPr="00AC57D2">
              <w:rPr>
                <w:rFonts w:ascii="標楷體" w:eastAsia="標楷體" w:hAnsi="標楷體" w:cs="Times New Roman" w:hint="eastAsia"/>
                <w:sz w:val="28"/>
                <w:szCs w:val="28"/>
              </w:rPr>
              <w:t>最近一次</w:t>
            </w:r>
            <w:r w:rsidR="00EF1FC0" w:rsidRPr="00AC57D2">
              <w:rPr>
                <w:rFonts w:ascii="標楷體" w:eastAsia="標楷體" w:hAnsi="標楷體" w:cs="Times New Roman"/>
                <w:sz w:val="28"/>
                <w:szCs w:val="28"/>
              </w:rPr>
              <w:t>於</w:t>
            </w:r>
            <w:r w:rsidR="003753D1" w:rsidRPr="00AC57D2">
              <w:rPr>
                <w:rFonts w:ascii="標楷體" w:eastAsia="標楷體" w:hAnsi="標楷體" w:cs="Times New Roman" w:hint="eastAsia"/>
                <w:sz w:val="28"/>
                <w:szCs w:val="28"/>
              </w:rPr>
              <w:t>111</w:t>
            </w:r>
            <w:r w:rsidR="003753D1" w:rsidRPr="00AC57D2">
              <w:rPr>
                <w:rFonts w:ascii="標楷體" w:eastAsia="標楷體" w:hAnsi="標楷體" w:cs="Times New Roman"/>
                <w:sz w:val="28"/>
                <w:szCs w:val="28"/>
              </w:rPr>
              <w:t>年6</w:t>
            </w:r>
            <w:r w:rsidR="003753D1" w:rsidRPr="00AC57D2">
              <w:rPr>
                <w:rFonts w:ascii="標楷體" w:eastAsia="標楷體" w:hAnsi="標楷體" w:cs="Times New Roman" w:hint="eastAsia"/>
                <w:sz w:val="28"/>
                <w:szCs w:val="28"/>
              </w:rPr>
              <w:t>月</w:t>
            </w:r>
            <w:r w:rsidR="009D13DA" w:rsidRPr="00AC57D2">
              <w:rPr>
                <w:rFonts w:ascii="標楷體" w:eastAsia="標楷體" w:hAnsi="標楷體" w:cs="Times New Roman" w:hint="eastAsia"/>
                <w:sz w:val="28"/>
                <w:szCs w:val="28"/>
              </w:rPr>
              <w:t>24</w:t>
            </w:r>
            <w:r w:rsidR="003753D1" w:rsidRPr="00AC57D2">
              <w:rPr>
                <w:rFonts w:ascii="標楷體" w:eastAsia="標楷體" w:hAnsi="標楷體" w:cs="Times New Roman" w:hint="eastAsia"/>
                <w:sz w:val="28"/>
                <w:szCs w:val="28"/>
              </w:rPr>
              <w:t>日邀請民間團體、司法院、衛生福利部、教育部、本部法制司、本部保護司、本部法律事務司、本部檢察司等相關部會召開少年矯正機關收容處遇實施條例草案第</w:t>
            </w:r>
            <w:r w:rsidR="009D13DA" w:rsidRPr="00AC57D2">
              <w:rPr>
                <w:rFonts w:ascii="標楷體" w:eastAsia="標楷體" w:hAnsi="標楷體" w:cs="Times New Roman"/>
                <w:sz w:val="28"/>
                <w:szCs w:val="28"/>
              </w:rPr>
              <w:t>53</w:t>
            </w:r>
            <w:r w:rsidR="003753D1" w:rsidRPr="00AC57D2">
              <w:rPr>
                <w:rFonts w:ascii="標楷體" w:eastAsia="標楷體" w:hAnsi="標楷體" w:cs="Times New Roman" w:hint="eastAsia"/>
                <w:sz w:val="28"/>
                <w:szCs w:val="28"/>
              </w:rPr>
              <w:t>次審查會議。</w:t>
            </w:r>
          </w:p>
          <w:p w:rsidR="007866F7"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對於已逐漸回歸社會之受假釋人，避免其因觸犯輕微罪名，致原重刑之假釋遭到撤銷，有輕重失衡之虞，已擬具刑法第78條修正草案修正應撤銷假釋事由，並增訂裁量撤銷規定</w:t>
            </w:r>
            <w:r w:rsidRPr="00AC57D2">
              <w:rPr>
                <w:rFonts w:ascii="標楷體" w:eastAsia="標楷體" w:hAnsi="標楷體"/>
                <w:bCs/>
                <w:sz w:val="28"/>
                <w:szCs w:val="28"/>
              </w:rPr>
              <w:t>，</w:t>
            </w:r>
            <w:r w:rsidRPr="00AC57D2">
              <w:rPr>
                <w:rFonts w:ascii="標楷體" w:eastAsia="標楷體" w:hAnsi="標楷體" w:hint="eastAsia"/>
                <w:bCs/>
                <w:sz w:val="28"/>
                <w:szCs w:val="28"/>
              </w:rPr>
              <w:t>107</w:t>
            </w:r>
            <w:r w:rsidRPr="00AC57D2">
              <w:rPr>
                <w:rFonts w:ascii="標楷體" w:eastAsia="標楷體" w:hAnsi="標楷體"/>
                <w:bCs/>
                <w:sz w:val="28"/>
                <w:szCs w:val="28"/>
              </w:rPr>
              <w:t>年</w:t>
            </w:r>
            <w:r w:rsidRPr="00AC57D2">
              <w:rPr>
                <w:rFonts w:ascii="標楷體" w:eastAsia="標楷體" w:hAnsi="標楷體" w:hint="eastAsia"/>
                <w:bCs/>
                <w:sz w:val="28"/>
                <w:szCs w:val="28"/>
              </w:rPr>
              <w:t>5</w:t>
            </w:r>
            <w:r w:rsidRPr="00AC57D2">
              <w:rPr>
                <w:rFonts w:ascii="標楷體" w:eastAsia="標楷體" w:hAnsi="標楷體"/>
                <w:bCs/>
                <w:sz w:val="28"/>
                <w:szCs w:val="28"/>
              </w:rPr>
              <w:t>月25日本部公告刑法部分條文修正草案（含刑法第</w:t>
            </w:r>
            <w:r w:rsidRPr="00AC57D2">
              <w:rPr>
                <w:rFonts w:ascii="標楷體" w:eastAsia="標楷體" w:hAnsi="標楷體" w:hint="eastAsia"/>
                <w:bCs/>
                <w:sz w:val="28"/>
                <w:szCs w:val="28"/>
              </w:rPr>
              <w:t>78</w:t>
            </w:r>
            <w:r w:rsidRPr="00AC57D2">
              <w:rPr>
                <w:rFonts w:ascii="標楷體" w:eastAsia="標楷體" w:hAnsi="標楷體"/>
                <w:bCs/>
                <w:sz w:val="28"/>
                <w:szCs w:val="28"/>
              </w:rPr>
              <w:t>條），並</w:t>
            </w:r>
            <w:r w:rsidRPr="00AC57D2">
              <w:rPr>
                <w:rFonts w:ascii="標楷體" w:eastAsia="標楷體" w:hAnsi="標楷體" w:hint="eastAsia"/>
                <w:bCs/>
                <w:sz w:val="28"/>
                <w:szCs w:val="28"/>
              </w:rPr>
              <w:t>於107年7月24日</w:t>
            </w:r>
            <w:r w:rsidRPr="00AC57D2">
              <w:rPr>
                <w:rFonts w:ascii="標楷體" w:eastAsia="標楷體" w:hAnsi="標楷體"/>
                <w:bCs/>
                <w:sz w:val="28"/>
                <w:szCs w:val="28"/>
              </w:rPr>
              <w:t>完成</w:t>
            </w:r>
            <w:r w:rsidRPr="00AC57D2">
              <w:rPr>
                <w:rFonts w:ascii="標楷體" w:eastAsia="標楷體" w:hAnsi="標楷體" w:hint="eastAsia"/>
                <w:bCs/>
                <w:sz w:val="28"/>
                <w:szCs w:val="28"/>
              </w:rPr>
              <w:t>預告，</w:t>
            </w:r>
            <w:r w:rsidR="00D70055" w:rsidRPr="00AC57D2">
              <w:rPr>
                <w:rFonts w:ascii="標楷體" w:eastAsia="標楷體" w:hAnsi="標楷體" w:hint="eastAsia"/>
                <w:bCs/>
                <w:sz w:val="28"/>
                <w:szCs w:val="28"/>
              </w:rPr>
              <w:t>於108年8月16日</w:t>
            </w:r>
            <w:r w:rsidR="00D70055" w:rsidRPr="00AC57D2">
              <w:rPr>
                <w:rFonts w:ascii="標楷體" w:eastAsia="標楷體" w:hAnsi="標楷體"/>
                <w:bCs/>
                <w:sz w:val="28"/>
                <w:szCs w:val="28"/>
              </w:rPr>
              <w:t>送行政院審議。</w:t>
            </w:r>
            <w:r w:rsidR="00D47259" w:rsidRPr="00AC57D2">
              <w:rPr>
                <w:rFonts w:ascii="標楷體" w:eastAsia="標楷體" w:hAnsi="標楷體" w:hint="eastAsia"/>
                <w:bCs/>
                <w:sz w:val="28"/>
                <w:szCs w:val="28"/>
              </w:rPr>
              <w:t>108年9月6日行政院羅政務委員秉成主持審查本部函報「中華民國刑法」第78條暨「中華民國刑法施行法」第7條之3</w:t>
            </w:r>
            <w:r w:rsidR="00BD4B1C" w:rsidRPr="00AC57D2">
              <w:rPr>
                <w:rFonts w:ascii="標楷體" w:eastAsia="標楷體" w:hAnsi="標楷體" w:hint="eastAsia"/>
                <w:bCs/>
                <w:sz w:val="28"/>
                <w:szCs w:val="28"/>
              </w:rPr>
              <w:t>修正草案會議</w:t>
            </w:r>
            <w:r w:rsidR="00BD4B1C" w:rsidRPr="00AC57D2">
              <w:rPr>
                <w:rFonts w:ascii="標楷體" w:eastAsia="標楷體" w:hAnsi="標楷體"/>
                <w:bCs/>
                <w:sz w:val="28"/>
                <w:szCs w:val="28"/>
              </w:rPr>
              <w:t>，</w:t>
            </w:r>
            <w:r w:rsidR="00BD4B1C" w:rsidRPr="00AC57D2">
              <w:rPr>
                <w:rFonts w:ascii="標楷體" w:eastAsia="標楷體" w:hAnsi="標楷體" w:hint="eastAsia"/>
                <w:bCs/>
                <w:sz w:val="28"/>
                <w:szCs w:val="28"/>
              </w:rPr>
              <w:t>並</w:t>
            </w:r>
            <w:r w:rsidR="00D47259" w:rsidRPr="00AC57D2">
              <w:rPr>
                <w:rFonts w:ascii="標楷體" w:eastAsia="標楷體" w:hAnsi="標楷體" w:hint="eastAsia"/>
                <w:bCs/>
                <w:sz w:val="28"/>
                <w:szCs w:val="28"/>
              </w:rPr>
              <w:t>於</w:t>
            </w:r>
            <w:r w:rsidR="004D3908" w:rsidRPr="00AC57D2">
              <w:rPr>
                <w:rFonts w:ascii="標楷體" w:eastAsia="標楷體" w:hAnsi="標楷體" w:hint="eastAsia"/>
                <w:bCs/>
                <w:sz w:val="28"/>
                <w:szCs w:val="28"/>
              </w:rPr>
              <w:t>109</w:t>
            </w:r>
            <w:r w:rsidR="00D47259" w:rsidRPr="00AC57D2">
              <w:rPr>
                <w:rFonts w:ascii="標楷體" w:eastAsia="標楷體" w:hAnsi="標楷體" w:hint="eastAsia"/>
                <w:bCs/>
                <w:sz w:val="28"/>
                <w:szCs w:val="28"/>
              </w:rPr>
              <w:t>年</w:t>
            </w:r>
            <w:r w:rsidR="004D3908" w:rsidRPr="00AC57D2">
              <w:rPr>
                <w:rFonts w:ascii="標楷體" w:eastAsia="標楷體" w:hAnsi="標楷體" w:hint="eastAsia"/>
                <w:bCs/>
                <w:sz w:val="28"/>
                <w:szCs w:val="28"/>
              </w:rPr>
              <w:t>5</w:t>
            </w:r>
            <w:r w:rsidR="00D47259" w:rsidRPr="00AC57D2">
              <w:rPr>
                <w:rFonts w:ascii="標楷體" w:eastAsia="標楷體" w:hAnsi="標楷體" w:hint="eastAsia"/>
                <w:bCs/>
                <w:sz w:val="28"/>
                <w:szCs w:val="28"/>
              </w:rPr>
              <w:t>月</w:t>
            </w:r>
            <w:r w:rsidR="004D3908" w:rsidRPr="00AC57D2">
              <w:rPr>
                <w:rFonts w:ascii="標楷體" w:eastAsia="標楷體" w:hAnsi="標楷體" w:hint="eastAsia"/>
                <w:bCs/>
                <w:sz w:val="28"/>
                <w:szCs w:val="28"/>
              </w:rPr>
              <w:t>7日</w:t>
            </w:r>
            <w:r w:rsidR="003831F9" w:rsidRPr="00AC57D2">
              <w:rPr>
                <w:rFonts w:ascii="標楷體" w:eastAsia="標楷體" w:hAnsi="標楷體"/>
                <w:bCs/>
                <w:sz w:val="28"/>
                <w:szCs w:val="28"/>
              </w:rPr>
              <w:t>經院會通過</w:t>
            </w:r>
            <w:r w:rsidR="004D3908" w:rsidRPr="00AC57D2">
              <w:rPr>
                <w:rFonts w:ascii="標楷體" w:eastAsia="標楷體" w:hAnsi="標楷體"/>
                <w:bCs/>
                <w:sz w:val="28"/>
                <w:szCs w:val="28"/>
              </w:rPr>
              <w:t>審</w:t>
            </w:r>
            <w:r w:rsidR="001C5FE8" w:rsidRPr="00AC57D2">
              <w:rPr>
                <w:rFonts w:ascii="標楷體" w:eastAsia="標楷體" w:hAnsi="標楷體" w:hint="eastAsia"/>
                <w:bCs/>
                <w:sz w:val="28"/>
                <w:szCs w:val="28"/>
              </w:rPr>
              <w:t>查</w:t>
            </w:r>
            <w:r w:rsidR="0065481E" w:rsidRPr="00AC57D2">
              <w:rPr>
                <w:rFonts w:ascii="標楷體" w:eastAsia="標楷體" w:hAnsi="標楷體"/>
                <w:bCs/>
                <w:sz w:val="28"/>
                <w:szCs w:val="28"/>
              </w:rPr>
              <w:t>，</w:t>
            </w:r>
            <w:r w:rsidR="00312D03" w:rsidRPr="00AC57D2">
              <w:rPr>
                <w:rFonts w:ascii="標楷體" w:eastAsia="標楷體" w:hAnsi="標楷體" w:hint="eastAsia"/>
                <w:sz w:val="28"/>
                <w:szCs w:val="28"/>
              </w:rPr>
              <w:t>立法院於110年5月12日審議，使撤銷假釋有裁量空間。</w:t>
            </w:r>
            <w:r w:rsidR="00D47259" w:rsidRPr="00AC57D2">
              <w:rPr>
                <w:rFonts w:ascii="標楷體" w:eastAsia="標楷體" w:hAnsi="標楷體" w:hint="eastAsia"/>
                <w:bCs/>
                <w:sz w:val="28"/>
                <w:szCs w:val="28"/>
              </w:rPr>
              <w:t>。</w:t>
            </w:r>
            <w:r w:rsidR="007866F7" w:rsidRPr="00AC57D2">
              <w:rPr>
                <w:rFonts w:ascii="標楷體" w:eastAsia="標楷體" w:hAnsi="標楷體" w:hint="eastAsia"/>
                <w:sz w:val="28"/>
                <w:szCs w:val="28"/>
              </w:rPr>
              <w:t>本部於109年11月11日，召開「</w:t>
            </w:r>
            <w:r w:rsidR="007866F7" w:rsidRPr="00AC57D2">
              <w:rPr>
                <w:rFonts w:ascii="標楷體" w:eastAsia="標楷體" w:hAnsi="標楷體" w:cs="標楷體" w:hint="eastAsia"/>
                <w:kern w:val="0"/>
                <w:sz w:val="28"/>
                <w:szCs w:val="28"/>
                <w:lang w:val="zh-TW"/>
              </w:rPr>
              <w:t>因應司法院釋字第796號解釋研商會議</w:t>
            </w:r>
            <w:r w:rsidR="007866F7" w:rsidRPr="00AC57D2">
              <w:rPr>
                <w:rFonts w:ascii="標楷體" w:eastAsia="標楷體" w:hAnsi="標楷體" w:hint="eastAsia"/>
                <w:sz w:val="28"/>
                <w:szCs w:val="28"/>
              </w:rPr>
              <w:t>」後，分別於109年11月13、17、19、25、27日及12月1、4、8、11、15日召開「</w:t>
            </w:r>
            <w:r w:rsidR="007866F7" w:rsidRPr="00AC57D2">
              <w:rPr>
                <w:rFonts w:ascii="標楷體" w:eastAsia="標楷體" w:hAnsi="標楷體" w:hint="eastAsia"/>
                <w:bCs/>
                <w:sz w:val="28"/>
                <w:szCs w:val="28"/>
              </w:rPr>
              <w:t>因應司法院釋字第796號解釋文重新審查會議」，</w:t>
            </w:r>
            <w:r w:rsidR="007866F7" w:rsidRPr="00AC57D2">
              <w:rPr>
                <w:rFonts w:ascii="標楷體" w:eastAsia="標楷體" w:hAnsi="標楷體" w:hint="eastAsia"/>
                <w:sz w:val="28"/>
                <w:szCs w:val="28"/>
              </w:rPr>
              <w:t>重新檢視後案係6月以下或緩刑而撤銷原假釋者，目前清查在監者計有115</w:t>
            </w:r>
            <w:r w:rsidR="007866F7" w:rsidRPr="00AC57D2">
              <w:rPr>
                <w:rFonts w:ascii="標楷體" w:eastAsia="標楷體" w:hAnsi="標楷體"/>
                <w:sz w:val="28"/>
                <w:szCs w:val="28"/>
              </w:rPr>
              <w:t>9</w:t>
            </w:r>
            <w:r w:rsidR="007866F7" w:rsidRPr="00AC57D2">
              <w:rPr>
                <w:rFonts w:ascii="標楷體" w:eastAsia="標楷體" w:hAnsi="標楷體" w:hint="eastAsia"/>
                <w:sz w:val="28"/>
                <w:szCs w:val="28"/>
              </w:rPr>
              <w:t>人，已完成審查897人</w:t>
            </w:r>
            <w:r w:rsidR="007866F7" w:rsidRPr="00AC57D2">
              <w:rPr>
                <w:rFonts w:ascii="標楷體" w:eastAsia="標楷體" w:hAnsi="標楷體" w:hint="eastAsia"/>
                <w:bCs/>
                <w:sz w:val="28"/>
                <w:szCs w:val="28"/>
              </w:rPr>
              <w:t>。</w:t>
            </w:r>
          </w:p>
          <w:p w:rsidR="006B252A"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假釋審查與評估透明化：</w:t>
            </w:r>
          </w:p>
          <w:p w:rsidR="00157A39" w:rsidRPr="00AC57D2" w:rsidRDefault="00157A39"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本部矯正署於106 年12月28日以法矯署教字第10603012960號函示各矯正機關落實徵詢被害人對假釋之意見，及通知其參與假釋程序，並納入假釋審查事項</w:t>
            </w:r>
            <w:r w:rsidRPr="00AC57D2">
              <w:rPr>
                <w:rFonts w:ascii="標楷體" w:eastAsia="標楷體" w:hAnsi="標楷體" w:cs="Times New Roman"/>
                <w:sz w:val="28"/>
                <w:szCs w:val="28"/>
              </w:rPr>
              <w:t>，</w:t>
            </w:r>
            <w:r w:rsidRPr="00AC57D2">
              <w:rPr>
                <w:rFonts w:ascii="標楷體" w:eastAsia="標楷體" w:hAnsi="標楷體" w:cs="Times New Roman" w:hint="eastAsia"/>
                <w:sz w:val="28"/>
                <w:szCs w:val="28"/>
              </w:rPr>
              <w:t>截至109年5月底止，已有396人向犯罪被害人保護協會提出參與假釋程序之申請</w:t>
            </w:r>
            <w:r w:rsidR="0002448A" w:rsidRPr="00AC57D2">
              <w:rPr>
                <w:rFonts w:ascii="標楷體" w:eastAsia="標楷體" w:hAnsi="標楷體" w:cs="Times New Roman" w:hint="eastAsia"/>
                <w:sz w:val="28"/>
                <w:szCs w:val="28"/>
              </w:rPr>
              <w:t>，</w:t>
            </w:r>
            <w:r w:rsidR="0002448A" w:rsidRPr="00AC57D2">
              <w:rPr>
                <w:rFonts w:ascii="標楷體" w:eastAsia="標楷體" w:hAnsi="標楷體" w:hint="eastAsia"/>
                <w:sz w:val="28"/>
                <w:szCs w:val="28"/>
              </w:rPr>
              <w:t>108至109年度共有5,006人參與假釋面談，達提報假釋審查會年度總案件量約8.1%</w:t>
            </w:r>
            <w:r w:rsidRPr="00AC57D2">
              <w:rPr>
                <w:rFonts w:ascii="標楷體" w:eastAsia="標楷體" w:hAnsi="標楷體" w:cs="Times New Roman" w:hint="eastAsia"/>
                <w:sz w:val="28"/>
                <w:szCs w:val="28"/>
              </w:rPr>
              <w:t>。本部針對有修復意願之加害人、</w:t>
            </w:r>
            <w:r w:rsidRPr="00AC57D2">
              <w:rPr>
                <w:rFonts w:ascii="標楷體" w:eastAsia="標楷體" w:hAnsi="標楷體" w:hint="eastAsia"/>
                <w:bCs/>
                <w:sz w:val="28"/>
                <w:szCs w:val="28"/>
              </w:rPr>
              <w:t>被害人</w:t>
            </w:r>
            <w:r w:rsidRPr="00AC57D2">
              <w:rPr>
                <w:rFonts w:ascii="標楷體" w:eastAsia="標楷體" w:hAnsi="標楷體" w:cs="Times New Roman" w:hint="eastAsia"/>
                <w:sz w:val="28"/>
                <w:szCs w:val="28"/>
              </w:rPr>
              <w:t>，可透過檢察官、</w:t>
            </w:r>
            <w:r w:rsidRPr="00AC57D2">
              <w:rPr>
                <w:rFonts w:ascii="標楷體" w:eastAsia="標楷體" w:hAnsi="標楷體" w:cs="Times New Roman"/>
                <w:sz w:val="28"/>
                <w:szCs w:val="28"/>
              </w:rPr>
              <w:t>其他機關或團體</w:t>
            </w:r>
            <w:r w:rsidRPr="00AC57D2">
              <w:rPr>
                <w:rFonts w:ascii="標楷體" w:eastAsia="標楷體" w:hAnsi="標楷體" w:cs="Times New Roman" w:hint="eastAsia"/>
                <w:sz w:val="28"/>
                <w:szCs w:val="28"/>
              </w:rPr>
              <w:t>之轉介或自行申請參與「修復式司法試行方案」。假釋審查事項規範於本法第116條，並於受刑人假釋實施辦法第3條明確將對犯罪行為進行修復之情形，納入假釋審查事項。有關監獄行刑法、其施行細則及受刑人假釋實施辦法業於109年7月15日施行。</w:t>
            </w:r>
          </w:p>
          <w:p w:rsidR="000C30FC" w:rsidRPr="00AC57D2" w:rsidRDefault="000C30FC"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sz w:val="28"/>
                <w:szCs w:val="28"/>
              </w:rPr>
              <w:t>新修正</w:t>
            </w:r>
            <w:r w:rsidRPr="00AC57D2">
              <w:rPr>
                <w:rFonts w:ascii="標楷體" w:eastAsia="標楷體" w:hAnsi="標楷體" w:cs="Times New Roman" w:hint="eastAsia"/>
                <w:sz w:val="28"/>
                <w:szCs w:val="28"/>
              </w:rPr>
              <w:t>監獄行刑法第11條及第42條已增列個別化處遇條文，並於109年7月15日實施受刑人的個別處遇計畫。處遇內容之訂定，以受刑人需要及其個別狀況為中心進行調查，透過跨科室評估會議擬定受刑人個別處遇計畫，除針對受刑人個別需求提供一般性處遇（技能訓練、自主監外作業、家庭支持、高齡受刑人處遇、身心障礙受刑人處遇等）外，另結合心理、社工人力及醫事人員提供適於受刑人之專業處遇（例如性侵犯處遇、家暴犯處遇等），並透過在監複查檢視處遇情形及辦理出監調查，以協助受刑人順利復歸社會。</w:t>
            </w:r>
          </w:p>
          <w:p w:rsidR="00BE7661" w:rsidRPr="00AC57D2" w:rsidRDefault="00BE7661"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hint="eastAsia"/>
                <w:bCs/>
                <w:sz w:val="28"/>
                <w:szCs w:val="28"/>
              </w:rPr>
              <w:t>於110年3月29日簽定深化個別處遇計畫，同年9月9日、12月3日召開研商深化個別處遇計畫會議，按調查分類結果配置適當人力提供受刑人適性之處遇。</w:t>
            </w:r>
            <w:r w:rsidR="00546884" w:rsidRPr="00AC57D2">
              <w:rPr>
                <w:rFonts w:ascii="標楷體" w:eastAsia="標楷體" w:hAnsi="標楷體" w:hint="eastAsia"/>
                <w:sz w:val="28"/>
                <w:szCs w:val="28"/>
              </w:rPr>
              <w:t>依</w:t>
            </w:r>
            <w:r w:rsidR="00546884" w:rsidRPr="00AC57D2">
              <w:rPr>
                <w:rFonts w:ascii="標楷體" w:eastAsia="標楷體" w:hAnsi="標楷體"/>
                <w:sz w:val="28"/>
                <w:szCs w:val="28"/>
              </w:rPr>
              <w:t>監獄行刑法第</w:t>
            </w:r>
            <w:r w:rsidR="00546884" w:rsidRPr="00AC57D2">
              <w:rPr>
                <w:rFonts w:ascii="標楷體" w:eastAsia="標楷體" w:hAnsi="標楷體" w:hint="eastAsia"/>
                <w:sz w:val="28"/>
                <w:szCs w:val="28"/>
              </w:rPr>
              <w:t>119條</w:t>
            </w:r>
            <w:r w:rsidR="00546884" w:rsidRPr="00AC57D2">
              <w:rPr>
                <w:rFonts w:ascii="標楷體" w:eastAsia="標楷體" w:hAnsi="標楷體"/>
                <w:sz w:val="28"/>
                <w:szCs w:val="28"/>
              </w:rPr>
              <w:t>，假釋</w:t>
            </w:r>
            <w:r w:rsidR="00546884" w:rsidRPr="00AC57D2">
              <w:rPr>
                <w:rFonts w:ascii="標楷體" w:eastAsia="標楷體" w:hAnsi="標楷體" w:hint="eastAsia"/>
                <w:sz w:val="28"/>
                <w:szCs w:val="28"/>
              </w:rPr>
              <w:t>審</w:t>
            </w:r>
            <w:r w:rsidR="00546884" w:rsidRPr="00AC57D2">
              <w:rPr>
                <w:rFonts w:ascii="標楷體" w:eastAsia="標楷體" w:hAnsi="標楷體"/>
                <w:sz w:val="28"/>
                <w:szCs w:val="28"/>
              </w:rPr>
              <w:t>查會延請心理、教育、法律、犯罪、監獄學</w:t>
            </w:r>
            <w:r w:rsidR="00546884" w:rsidRPr="00AC57D2">
              <w:rPr>
                <w:rFonts w:ascii="標楷體" w:eastAsia="標楷體" w:hAnsi="標楷體" w:hint="eastAsia"/>
                <w:sz w:val="28"/>
                <w:szCs w:val="28"/>
              </w:rPr>
              <w:t>、</w:t>
            </w:r>
            <w:r w:rsidR="00546884" w:rsidRPr="00AC57D2">
              <w:rPr>
                <w:rFonts w:ascii="標楷體" w:eastAsia="標楷體" w:hAnsi="標楷體"/>
                <w:sz w:val="28"/>
                <w:szCs w:val="28"/>
              </w:rPr>
              <w:t>觀護或社會工作等領域之專家學者參與假釋審查，除已落實專家評估，並於</w:t>
            </w:r>
            <w:r w:rsidR="00546884" w:rsidRPr="00AC57D2">
              <w:rPr>
                <w:rFonts w:ascii="標楷體" w:eastAsia="標楷體" w:hAnsi="標楷體" w:hint="eastAsia"/>
                <w:sz w:val="28"/>
                <w:szCs w:val="28"/>
              </w:rPr>
              <w:t>111年2月11日</w:t>
            </w:r>
            <w:r w:rsidR="00546884" w:rsidRPr="00AC57D2">
              <w:rPr>
                <w:rFonts w:ascii="標楷體" w:eastAsia="標楷體" w:hAnsi="標楷體"/>
                <w:sz w:val="28"/>
                <w:szCs w:val="28"/>
              </w:rPr>
              <w:t>頒布施行「深化個別處遇實施計</w:t>
            </w:r>
            <w:r w:rsidR="00546884" w:rsidRPr="00AC57D2">
              <w:rPr>
                <w:rFonts w:ascii="標楷體" w:eastAsia="標楷體" w:hAnsi="標楷體" w:hint="eastAsia"/>
                <w:sz w:val="28"/>
                <w:szCs w:val="28"/>
              </w:rPr>
              <w:t>畫」，</w:t>
            </w:r>
            <w:r w:rsidR="00546884" w:rsidRPr="00AC57D2">
              <w:rPr>
                <w:rFonts w:ascii="標楷體" w:eastAsia="標楷體" w:hAnsi="標楷體"/>
                <w:sz w:val="28"/>
                <w:szCs w:val="28"/>
              </w:rPr>
              <w:t>未來</w:t>
            </w:r>
            <w:r w:rsidR="00546884" w:rsidRPr="00AC57D2">
              <w:rPr>
                <w:rFonts w:ascii="標楷體" w:eastAsia="標楷體" w:hAnsi="標楷體" w:hint="eastAsia"/>
                <w:sz w:val="28"/>
                <w:szCs w:val="28"/>
              </w:rPr>
              <w:t>更</w:t>
            </w:r>
            <w:r w:rsidR="00546884" w:rsidRPr="00AC57D2">
              <w:rPr>
                <w:rFonts w:ascii="標楷體" w:eastAsia="標楷體" w:hAnsi="標楷體"/>
                <w:sz w:val="28"/>
                <w:szCs w:val="28"/>
              </w:rPr>
              <w:t>可細</w:t>
            </w:r>
            <w:r w:rsidR="00546884" w:rsidRPr="00AC57D2">
              <w:rPr>
                <w:rFonts w:ascii="標楷體" w:eastAsia="標楷體" w:hAnsi="標楷體" w:hint="eastAsia"/>
                <w:sz w:val="28"/>
                <w:szCs w:val="28"/>
              </w:rPr>
              <w:t>緻</w:t>
            </w:r>
            <w:r w:rsidR="00546884" w:rsidRPr="00AC57D2">
              <w:rPr>
                <w:rFonts w:ascii="標楷體" w:eastAsia="標楷體" w:hAnsi="標楷體"/>
                <w:sz w:val="28"/>
                <w:szCs w:val="28"/>
              </w:rPr>
              <w:t>了解在監處遇成效。</w:t>
            </w:r>
            <w:r w:rsidR="002374A6" w:rsidRPr="00AC57D2">
              <w:rPr>
                <w:rFonts w:ascii="標楷體" w:eastAsia="標楷體" w:hAnsi="標楷體" w:hint="eastAsia"/>
                <w:sz w:val="28"/>
                <w:szCs w:val="28"/>
              </w:rPr>
              <w:t>1</w:t>
            </w:r>
            <w:r w:rsidR="002374A6" w:rsidRPr="00AC57D2">
              <w:rPr>
                <w:rFonts w:ascii="標楷體" w:eastAsia="標楷體" w:hAnsi="標楷體"/>
                <w:sz w:val="28"/>
                <w:szCs w:val="28"/>
              </w:rPr>
              <w:t>11</w:t>
            </w:r>
            <w:r w:rsidR="002374A6" w:rsidRPr="00AC57D2">
              <w:rPr>
                <w:rFonts w:ascii="標楷體" w:eastAsia="標楷體" w:hAnsi="標楷體" w:hint="eastAsia"/>
                <w:sz w:val="28"/>
                <w:szCs w:val="28"/>
              </w:rPr>
              <w:t>年3月1</w:t>
            </w:r>
            <w:r w:rsidR="002374A6" w:rsidRPr="00AC57D2">
              <w:rPr>
                <w:rFonts w:ascii="標楷體" w:eastAsia="標楷體" w:hAnsi="標楷體"/>
                <w:sz w:val="28"/>
                <w:szCs w:val="28"/>
              </w:rPr>
              <w:t>1</w:t>
            </w:r>
            <w:r w:rsidR="002374A6" w:rsidRPr="00AC57D2">
              <w:rPr>
                <w:rFonts w:ascii="標楷體" w:eastAsia="標楷體" w:hAnsi="標楷體" w:hint="eastAsia"/>
                <w:sz w:val="28"/>
                <w:szCs w:val="28"/>
              </w:rPr>
              <w:t>日本部召開研商司法改革相關決議諮詢會議，邀集司改委員及矯正署與會，建議應朝向改善現行投票系統、增加討論時間及提供閱卷機制等方向，刻正參考委員意見規劃辦理。</w:t>
            </w:r>
          </w:p>
          <w:p w:rsidR="00157A39" w:rsidRPr="00AC57D2" w:rsidRDefault="00157A39"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於訂定受刑人假釋實施辦法過程，因增訂假釋作業規範，</w:t>
            </w:r>
            <w:r w:rsidRPr="00AC57D2">
              <w:rPr>
                <w:rFonts w:ascii="標楷體" w:eastAsia="標楷體" w:hAnsi="標楷體" w:cs="Times New Roman"/>
                <w:sz w:val="28"/>
                <w:szCs w:val="28"/>
              </w:rPr>
              <w:t>本</w:t>
            </w:r>
            <w:r w:rsidRPr="00AC57D2">
              <w:rPr>
                <w:rFonts w:ascii="標楷體" w:eastAsia="標楷體" w:hAnsi="標楷體" w:cs="Times New Roman" w:hint="eastAsia"/>
                <w:sz w:val="28"/>
                <w:szCs w:val="28"/>
              </w:rPr>
              <w:t>部認內容有再修正之必要，爰退回</w:t>
            </w:r>
            <w:r w:rsidRPr="00AC57D2">
              <w:rPr>
                <w:rFonts w:ascii="標楷體" w:eastAsia="標楷體" w:hAnsi="標楷體" w:cs="Times New Roman"/>
                <w:sz w:val="28"/>
                <w:szCs w:val="28"/>
              </w:rPr>
              <w:t>本部矯正署</w:t>
            </w:r>
            <w:r w:rsidRPr="00AC57D2">
              <w:rPr>
                <w:rFonts w:ascii="標楷體" w:eastAsia="標楷體" w:hAnsi="標楷體" w:cs="Times New Roman" w:hint="eastAsia"/>
                <w:sz w:val="28"/>
                <w:szCs w:val="28"/>
              </w:rPr>
              <w:t>再行研議。</w:t>
            </w:r>
          </w:p>
          <w:p w:rsidR="000C30FC" w:rsidRPr="00AC57D2" w:rsidRDefault="000C30FC"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監獄行刑法第42條明確規範監獄得協助修復式司法程序，並於本法施行細則第33條規定監督機關(矯正署)應擬定計畫俾供機關據以執行。假釋審查事項規範於</w:t>
            </w:r>
            <w:r w:rsidRPr="00AC57D2">
              <w:rPr>
                <w:rFonts w:ascii="標楷體" w:eastAsia="標楷體" w:hAnsi="標楷體" w:cs="Times New Roman"/>
                <w:sz w:val="28"/>
                <w:szCs w:val="28"/>
              </w:rPr>
              <w:t>監獄行刑法</w:t>
            </w:r>
            <w:r w:rsidRPr="00AC57D2">
              <w:rPr>
                <w:rFonts w:ascii="標楷體" w:eastAsia="標楷體" w:hAnsi="標楷體" w:cs="Times New Roman" w:hint="eastAsia"/>
                <w:sz w:val="28"/>
                <w:szCs w:val="28"/>
              </w:rPr>
              <w:t>法第116條，並於受刑人假釋實施辦法第3條明確將對犯罪行為進行修復之情形，納入假釋審查事項。有關</w:t>
            </w:r>
            <w:r w:rsidRPr="00AC57D2">
              <w:rPr>
                <w:rFonts w:ascii="標楷體" w:eastAsia="標楷體" w:hAnsi="標楷體" w:cs="Times New Roman"/>
                <w:sz w:val="28"/>
                <w:szCs w:val="28"/>
              </w:rPr>
              <w:t>新修正</w:t>
            </w:r>
            <w:r w:rsidRPr="00AC57D2">
              <w:rPr>
                <w:rFonts w:ascii="標楷體" w:eastAsia="標楷體" w:hAnsi="標楷體" w:cs="Times New Roman" w:hint="eastAsia"/>
                <w:sz w:val="28"/>
                <w:szCs w:val="28"/>
              </w:rPr>
              <w:t>監獄行刑法、其施行細則及受刑人假釋實施辦法業於109年7月15日施行。</w:t>
            </w:r>
            <w:r w:rsidR="006E449F" w:rsidRPr="00AC57D2">
              <w:rPr>
                <w:rFonts w:ascii="標楷體" w:eastAsia="標楷體" w:hAnsi="標楷體" w:cs="Arial Unicode MS" w:hint="eastAsia"/>
                <w:sz w:val="28"/>
                <w:szCs w:val="28"/>
              </w:rPr>
              <w:t>因應109年7月15日監獄行刑法修正施行及刻正進行之行刑累進處遇條例修正案，量化評估內容將配合二法修正調整。</w:t>
            </w:r>
          </w:p>
          <w:p w:rsidR="000C30FC" w:rsidRPr="00AC57D2" w:rsidRDefault="000C30FC"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本部矯正署於109年7月29日成立行刑累進處遇條例研修小組，將廣納各界意見及相關研究報告作為參考，預計於109年12月底前送行政院審議。</w:t>
            </w:r>
          </w:p>
          <w:p w:rsidR="00E94977" w:rsidRPr="00AC57D2" w:rsidRDefault="000C30FC" w:rsidP="00745F70">
            <w:pPr>
              <w:pStyle w:val="a4"/>
              <w:numPr>
                <w:ilvl w:val="0"/>
                <w:numId w:val="101"/>
              </w:numPr>
              <w:spacing w:line="360" w:lineRule="exact"/>
              <w:ind w:leftChars="0" w:left="578"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有關徵詢被害人或其家屬意見部分，自107年1月份起，除透過犯罪被害人保護協會外，並由監獄以問卷調查方式，徵詢被害人或其家屬對假釋之意見，及通知參與假釋程序。截至109年5月底止，已有396人向犯罪被害人保護協會提出參與假釋程序之申請。同時於受刑人假釋實施辦法第3條規範：「被害人或其遺屬之陳述意見」為假釋審查資料事項之一。有關律師輔佐部分，配合監獄行刑法修訂，訂定於受刑人假釋實施辦法第4條，並於109年7月15日施行。</w:t>
            </w:r>
          </w:p>
          <w:p w:rsidR="00D42A8D" w:rsidRPr="00D42A8D" w:rsidRDefault="002E1F06" w:rsidP="00250702">
            <w:pPr>
              <w:pStyle w:val="a4"/>
              <w:numPr>
                <w:ilvl w:val="0"/>
                <w:numId w:val="101"/>
              </w:numPr>
              <w:spacing w:line="360" w:lineRule="exact"/>
              <w:ind w:leftChars="0" w:left="578" w:hanging="425"/>
              <w:jc w:val="both"/>
              <w:rPr>
                <w:rFonts w:ascii="標楷體" w:eastAsia="標楷體" w:hAnsi="標楷體" w:cs="Times New Roman"/>
                <w:sz w:val="28"/>
                <w:szCs w:val="28"/>
              </w:rPr>
            </w:pPr>
            <w:r w:rsidRPr="00D42A8D">
              <w:rPr>
                <w:rFonts w:ascii="標楷體" w:eastAsia="標楷體" w:hAnsi="標楷體" w:hint="eastAsia"/>
                <w:bCs/>
                <w:sz w:val="28"/>
                <w:szCs w:val="28"/>
              </w:rPr>
              <w:t>109年8月3日向行政院報告修訂方向，並依指示擬訂累進處遇構想函詢所屬機關意見，同年9月2日召開第2次研修小組會議，本部矯正署依討論共識修正構想，並簽請本部鈞長指派長官召開會議與民團討論。</w:t>
            </w:r>
            <w:r w:rsidR="00E94977" w:rsidRPr="00D42A8D">
              <w:rPr>
                <w:rFonts w:ascii="標楷體" w:eastAsia="標楷體" w:hAnsi="標楷體" w:hint="eastAsia"/>
                <w:bCs/>
                <w:sz w:val="28"/>
                <w:szCs w:val="28"/>
              </w:rPr>
              <w:t>109年10月6日召開修正構想討論會議，由陳政務次長擔任召集人，與民團討論制度修訂方向。會中意見應廣納所屬機關各業務單位及受刑人之意見，爰訂於109年10月15日邀集各教化業務主管進行研商，並攜回議題進行意見調查。</w:t>
            </w:r>
            <w:r w:rsidR="003D5E71" w:rsidRPr="00D42A8D">
              <w:rPr>
                <w:rFonts w:ascii="標楷體" w:eastAsia="標楷體" w:hAnsi="標楷體" w:hint="eastAsia"/>
                <w:bCs/>
                <w:sz w:val="28"/>
                <w:szCs w:val="28"/>
              </w:rPr>
              <w:t>另於110年5月12日</w:t>
            </w:r>
            <w:r w:rsidR="00DE6F65" w:rsidRPr="00D42A8D">
              <w:rPr>
                <w:rFonts w:ascii="標楷體" w:eastAsia="標楷體" w:hAnsi="標楷體" w:hint="eastAsia"/>
                <w:bCs/>
                <w:sz w:val="28"/>
                <w:szCs w:val="28"/>
              </w:rPr>
              <w:t>、110年7月7日</w:t>
            </w:r>
            <w:r w:rsidR="00312D03" w:rsidRPr="00D42A8D">
              <w:rPr>
                <w:rFonts w:ascii="標楷體" w:eastAsia="標楷體" w:hAnsi="標楷體" w:hint="eastAsia"/>
                <w:bCs/>
                <w:sz w:val="28"/>
                <w:szCs w:val="28"/>
              </w:rPr>
              <w:t>、</w:t>
            </w:r>
            <w:r w:rsidR="00312D03" w:rsidRPr="00D42A8D">
              <w:rPr>
                <w:rFonts w:ascii="標楷體" w:eastAsia="標楷體" w:hAnsi="標楷體" w:hint="eastAsia"/>
                <w:bCs/>
                <w:kern w:val="0"/>
                <w:sz w:val="28"/>
                <w:szCs w:val="28"/>
              </w:rPr>
              <w:t>7月20日、7月27日</w:t>
            </w:r>
            <w:r w:rsidR="003D5E71" w:rsidRPr="00D42A8D">
              <w:rPr>
                <w:rFonts w:ascii="標楷體" w:eastAsia="標楷體" w:hAnsi="標楷體" w:hint="eastAsia"/>
                <w:bCs/>
                <w:sz w:val="28"/>
                <w:szCs w:val="28"/>
              </w:rPr>
              <w:t>矯正署召開修正草案研商會議，由許副署長金標主持，與所屬矯正機關代表依蒐集意見確立規劃內容</w:t>
            </w:r>
            <w:r w:rsidR="00DE6F65" w:rsidRPr="00D42A8D">
              <w:rPr>
                <w:rFonts w:ascii="標楷體" w:eastAsia="標楷體" w:hAnsi="標楷體" w:hint="eastAsia"/>
                <w:bCs/>
                <w:sz w:val="28"/>
                <w:szCs w:val="28"/>
              </w:rPr>
              <w:t>，逐條討論草案內容。</w:t>
            </w:r>
            <w:r w:rsidR="00FA163F" w:rsidRPr="00D42A8D">
              <w:rPr>
                <w:rFonts w:ascii="標楷體" w:eastAsia="標楷體" w:hAnsi="標楷體" w:hint="eastAsia"/>
                <w:bCs/>
                <w:kern w:val="0"/>
                <w:sz w:val="28"/>
                <w:szCs w:val="28"/>
              </w:rPr>
              <w:t>110年9月2日矯正署已將修正草案初稿通函各矯正機關於同月16日前回覆調查意見，以綜整意見後召開會議確定版本，將陳報法務部審查。</w:t>
            </w:r>
            <w:r w:rsidR="005A7B8F" w:rsidRPr="00D42A8D">
              <w:rPr>
                <w:rFonts w:ascii="標楷體" w:eastAsia="標楷體" w:hAnsi="標楷體" w:hint="eastAsia"/>
                <w:bCs/>
                <w:kern w:val="0"/>
                <w:sz w:val="28"/>
                <w:szCs w:val="28"/>
              </w:rPr>
              <w:t>本部矯正署會議紀錄經本部核定後，於110年11月12日由本部矯正矯正署向召集人陳政務次長及學者代表報告修正內容。</w:t>
            </w:r>
            <w:r w:rsidR="00B121DA" w:rsidRPr="00D42A8D">
              <w:rPr>
                <w:rFonts w:ascii="標楷體" w:eastAsia="標楷體" w:hAnsi="標楷體" w:hint="eastAsia"/>
                <w:bCs/>
                <w:kern w:val="0"/>
                <w:sz w:val="28"/>
                <w:szCs w:val="28"/>
              </w:rPr>
              <w:t>1</w:t>
            </w:r>
            <w:r w:rsidR="00B121DA" w:rsidRPr="00D42A8D">
              <w:rPr>
                <w:rFonts w:ascii="標楷體" w:eastAsia="標楷體" w:hAnsi="標楷體"/>
                <w:bCs/>
                <w:kern w:val="0"/>
                <w:sz w:val="28"/>
                <w:szCs w:val="28"/>
              </w:rPr>
              <w:t>1</w:t>
            </w:r>
            <w:r w:rsidR="00B121DA" w:rsidRPr="00D42A8D">
              <w:rPr>
                <w:rFonts w:ascii="標楷體" w:eastAsia="標楷體" w:hAnsi="標楷體" w:hint="eastAsia"/>
                <w:bCs/>
                <w:kern w:val="0"/>
                <w:sz w:val="28"/>
                <w:szCs w:val="28"/>
              </w:rPr>
              <w:t>0年11月29日</w:t>
            </w:r>
            <w:r w:rsidR="00094EB4" w:rsidRPr="00D42A8D">
              <w:rPr>
                <w:rFonts w:ascii="標楷體" w:eastAsia="標楷體" w:hAnsi="標楷體" w:hint="eastAsia"/>
                <w:bCs/>
                <w:kern w:val="0"/>
                <w:sz w:val="28"/>
                <w:szCs w:val="28"/>
              </w:rPr>
              <w:t>、</w:t>
            </w:r>
            <w:r w:rsidR="00094EB4" w:rsidRPr="00D42A8D">
              <w:rPr>
                <w:rFonts w:ascii="標楷體" w:eastAsia="標楷體" w:hAnsi="標楷體" w:hint="eastAsia"/>
                <w:bCs/>
                <w:sz w:val="28"/>
                <w:szCs w:val="28"/>
              </w:rPr>
              <w:t>110年12月30日</w:t>
            </w:r>
            <w:r w:rsidR="00B121DA" w:rsidRPr="00D42A8D">
              <w:rPr>
                <w:rFonts w:ascii="標楷體" w:eastAsia="標楷體" w:hAnsi="標楷體" w:hint="eastAsia"/>
                <w:bCs/>
                <w:kern w:val="0"/>
                <w:sz w:val="28"/>
                <w:szCs w:val="28"/>
              </w:rPr>
              <w:t>由本部矯正署於行政院人權保障推動小組「監所人權組」第10</w:t>
            </w:r>
            <w:r w:rsidR="00094EB4" w:rsidRPr="00D42A8D">
              <w:rPr>
                <w:rFonts w:ascii="標楷體" w:eastAsia="標楷體" w:hAnsi="標楷體" w:hint="eastAsia"/>
                <w:bCs/>
                <w:kern w:val="0"/>
                <w:sz w:val="28"/>
                <w:szCs w:val="28"/>
              </w:rPr>
              <w:t>、</w:t>
            </w:r>
            <w:r w:rsidR="00094EB4" w:rsidRPr="00D42A8D">
              <w:rPr>
                <w:rFonts w:ascii="標楷體" w:eastAsia="標楷體" w:hAnsi="標楷體" w:hint="eastAsia"/>
                <w:bCs/>
                <w:sz w:val="28"/>
                <w:szCs w:val="28"/>
              </w:rPr>
              <w:t>11</w:t>
            </w:r>
            <w:r w:rsidR="00094EB4" w:rsidRPr="00D42A8D">
              <w:rPr>
                <w:rFonts w:ascii="標楷體" w:eastAsia="標楷體" w:hAnsi="標楷體" w:hint="eastAsia"/>
                <w:bCs/>
                <w:kern w:val="0"/>
                <w:sz w:val="28"/>
                <w:szCs w:val="28"/>
              </w:rPr>
              <w:t>次會議，向召集人陳政務次長及委員報告修正內容，</w:t>
            </w:r>
            <w:r w:rsidR="00094EB4" w:rsidRPr="00D42A8D">
              <w:rPr>
                <w:rFonts w:ascii="標楷體" w:eastAsia="標楷體" w:hAnsi="標楷體" w:hint="eastAsia"/>
                <w:bCs/>
                <w:sz w:val="28"/>
                <w:szCs w:val="28"/>
              </w:rPr>
              <w:t>聽取各方意見，作為修正方向之建議。</w:t>
            </w:r>
            <w:r w:rsidR="00274D98" w:rsidRPr="00D42A8D">
              <w:rPr>
                <w:rFonts w:ascii="標楷體" w:eastAsia="標楷體" w:hAnsi="標楷體" w:hint="eastAsia"/>
                <w:bCs/>
                <w:sz w:val="28"/>
                <w:szCs w:val="28"/>
              </w:rPr>
              <w:t>依專家學者及民團意見，本部矯正署研擬調整修正草案簽陳法務部核定， 111年5月4日依專家學者及民團意見，本部矯正署研擬調整修正草案簽陳法務部核定，將依法務部修法期程召開會議。</w:t>
            </w:r>
            <w:r w:rsidR="00D42A8D" w:rsidRPr="00D42A8D">
              <w:rPr>
                <w:rFonts w:ascii="標楷體" w:eastAsia="標楷體" w:hAnsi="標楷體" w:hint="eastAsia"/>
                <w:bCs/>
                <w:color w:val="000000" w:themeColor="text1"/>
                <w:sz w:val="28"/>
                <w:szCs w:val="28"/>
              </w:rPr>
              <w:t>111年7月15日本部再次邀集所屬矯正機關討論、同年8月1日行政院人權保障推動小組「監所人權組」第13次會議專案報告，俟整合意見後提出修正草案，再邀集相關機關、民間體進行逐條討論、辦理預告程序。</w:t>
            </w:r>
            <w:r w:rsidR="00D42A8D" w:rsidRPr="00D42A8D">
              <w:rPr>
                <w:rFonts w:ascii="標楷體" w:eastAsia="標楷體" w:hAnsi="標楷體" w:hint="eastAsia"/>
                <w:bCs/>
                <w:color w:val="FF0000"/>
                <w:sz w:val="28"/>
                <w:szCs w:val="28"/>
              </w:rPr>
              <w:t>本部指示矯正署參照歷次專家學者、民間團體及實務機關之意見，綜整規劃新草案版本，再報本部審查，爰矯正署重組研修小組成員，並確立各項討論議題，將召集會議逐案研議。</w:t>
            </w:r>
          </w:p>
          <w:p w:rsidR="006B252A"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監所人員補充與專業化：</w:t>
            </w:r>
          </w:p>
          <w:p w:rsidR="00B67413" w:rsidRPr="00AC57D2" w:rsidRDefault="00B67413" w:rsidP="00745F70">
            <w:pPr>
              <w:pStyle w:val="a4"/>
              <w:numPr>
                <w:ilvl w:val="0"/>
                <w:numId w:val="102"/>
              </w:numPr>
              <w:spacing w:line="360" w:lineRule="exact"/>
              <w:ind w:leftChars="0" w:left="578" w:hanging="425"/>
              <w:jc w:val="both"/>
              <w:rPr>
                <w:rFonts w:ascii="標楷體" w:eastAsia="標楷體" w:hAnsi="標楷體"/>
                <w:sz w:val="28"/>
                <w:szCs w:val="28"/>
              </w:rPr>
            </w:pPr>
            <w:r w:rsidRPr="00AC57D2">
              <w:rPr>
                <w:rFonts w:ascii="標楷體" w:eastAsia="標楷體" w:hAnsi="標楷體" w:cs="Times New Roman" w:hint="eastAsia"/>
                <w:sz w:val="28"/>
                <w:szCs w:val="28"/>
              </w:rPr>
              <w:t>三等監獄官：106年3月間，</w:t>
            </w:r>
            <w:r w:rsidRPr="00AC57D2">
              <w:rPr>
                <w:rFonts w:ascii="標楷體" w:eastAsia="標楷體" w:hAnsi="標楷體" w:hint="eastAsia"/>
                <w:sz w:val="28"/>
                <w:szCs w:val="28"/>
              </w:rPr>
              <w:t>本部矯正署針</w:t>
            </w:r>
            <w:r w:rsidRPr="00AC57D2">
              <w:rPr>
                <w:rFonts w:ascii="標楷體" w:eastAsia="標楷體" w:hAnsi="標楷體" w:cs="Times New Roman" w:hint="eastAsia"/>
                <w:sz w:val="28"/>
                <w:szCs w:val="28"/>
              </w:rPr>
              <w:t>對三等監獄官考試科目變更</w:t>
            </w:r>
            <w:r w:rsidRPr="00AC57D2">
              <w:rPr>
                <w:rFonts w:ascii="標楷體" w:eastAsia="標楷體" w:hAnsi="標楷體" w:hint="eastAsia"/>
                <w:sz w:val="28"/>
                <w:szCs w:val="28"/>
              </w:rPr>
              <w:t>進行陳報並由考選部召開研商會議，矯正署並於4月間就考選部意見修正考試科目名稱，考試院業於108年2月14日發布新聞稿，院會通過公務人員特種考試司法人員考試規則修正案，其中三等考試監獄官類科，「監獄行刑法」修正為「監獄行刑法與羈押法」；「刑法」修正為「刑法與少年事件處理法」；「刑事政策與犯罪學」、「心理測驗」二科修正為「刑事政策」、「犯罪學與再犯預測」；「諮商與輔導」修正為「諮商與矯正輔導」，自108年開始適用。</w:t>
            </w:r>
          </w:p>
          <w:p w:rsidR="00B67413" w:rsidRPr="00AC57D2" w:rsidRDefault="00B67413" w:rsidP="00745F70">
            <w:pPr>
              <w:pStyle w:val="a4"/>
              <w:numPr>
                <w:ilvl w:val="0"/>
                <w:numId w:val="10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sz w:val="28"/>
                <w:szCs w:val="28"/>
              </w:rPr>
              <w:t>四等監所管理員：考選部於107年3月間函詢本部針對四等監所管理員考試專業科目題型意見，經矯正署提供意見由本部函復後，考選部於同年月公告「公務人員特種考試司法人員考試規則第六條附表二應試科目表修正草案」擬變更四等監所管理員考試專業科目考試題型，將「刑法概要」、「監獄行刑法」修正為測驗式試題，「犯罪學概要」、「監獄學概要」修正為測驗式及申論式之混合式題型</w:t>
            </w:r>
            <w:r w:rsidRPr="00AC57D2">
              <w:rPr>
                <w:rFonts w:ascii="標楷體" w:eastAsia="標楷體" w:hAnsi="標楷體"/>
                <w:sz w:val="28"/>
                <w:szCs w:val="28"/>
              </w:rPr>
              <w:t>，</w:t>
            </w:r>
            <w:r w:rsidRPr="00AC57D2">
              <w:rPr>
                <w:rFonts w:ascii="標楷體" w:eastAsia="標楷體" w:hAnsi="標楷體" w:hint="eastAsia"/>
                <w:sz w:val="28"/>
                <w:szCs w:val="28"/>
              </w:rPr>
              <w:t>並自108年1月1日開始施行。考試院並於107年4月13日以考臺組壹一字第10700022771號令修正發布第11條及第6條附表二應試科目表。</w:t>
            </w:r>
          </w:p>
          <w:p w:rsidR="00B67413" w:rsidRPr="00AC57D2" w:rsidRDefault="00B67413" w:rsidP="00745F70">
            <w:pPr>
              <w:pStyle w:val="a4"/>
              <w:numPr>
                <w:ilvl w:val="0"/>
                <w:numId w:val="10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sz w:val="28"/>
                <w:szCs w:val="28"/>
              </w:rPr>
              <w:t>在職專業訓練：</w:t>
            </w:r>
          </w:p>
          <w:p w:rsidR="00B67413" w:rsidRPr="00AC57D2" w:rsidRDefault="00B67413" w:rsidP="003166A3">
            <w:pPr>
              <w:pStyle w:val="a4"/>
              <w:spacing w:line="360" w:lineRule="exact"/>
              <w:ind w:leftChars="0" w:left="578"/>
              <w:jc w:val="both"/>
              <w:rPr>
                <w:rFonts w:ascii="標楷體" w:eastAsia="標楷體" w:hAnsi="標楷體"/>
                <w:sz w:val="28"/>
                <w:szCs w:val="28"/>
              </w:rPr>
            </w:pPr>
            <w:r w:rsidRPr="00AC57D2">
              <w:rPr>
                <w:rFonts w:ascii="標楷體" w:eastAsia="標楷體" w:hAnsi="標楷體" w:hint="eastAsia"/>
                <w:sz w:val="28"/>
                <w:szCs w:val="28"/>
              </w:rPr>
              <w:t>自105年起，矯正署針對科員、主任管理員以及管理員辦理在職訓練，課程內容包含矯正戰技、矯正醫療與實務、矯正現況分析及政策概述、戒護安全管理專題研究、正面思考與問題解決、領導與激勵等，尚能包含輔導能力、法律知識以及人權觀念。</w:t>
            </w:r>
          </w:p>
          <w:p w:rsidR="002154B8" w:rsidRPr="002154B8" w:rsidRDefault="00454A21" w:rsidP="002154B8">
            <w:pPr>
              <w:pStyle w:val="a4"/>
              <w:numPr>
                <w:ilvl w:val="0"/>
                <w:numId w:val="10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為建構司法矯正心理社會處遇專業，本部矯正署於106年向行政院提出「獄政革新專案報告」，爭取矯正機關心理及社工正式編制員額。在未獲正式編制員額前，本署爰積極爭取經費，自108年起暫以「勞務承攬」方式補充專業處遇人力以應實需，並持續爭取改善渠等進用方式</w:t>
            </w:r>
            <w:r w:rsidR="003E3499" w:rsidRPr="00AC57D2">
              <w:rPr>
                <w:rFonts w:ascii="標楷體" w:eastAsia="標楷體" w:hAnsi="標楷體" w:hint="eastAsia"/>
                <w:bCs/>
                <w:sz w:val="28"/>
                <w:szCs w:val="28"/>
              </w:rPr>
              <w:t>，</w:t>
            </w:r>
            <w:r w:rsidR="003E3499" w:rsidRPr="00AC57D2">
              <w:rPr>
                <w:rFonts w:ascii="標楷體" w:eastAsia="標楷體" w:hAnsi="標楷體" w:hint="eastAsia"/>
                <w:sz w:val="28"/>
                <w:szCs w:val="28"/>
              </w:rPr>
              <w:t>循預算程序提出專業人力需求，</w:t>
            </w:r>
            <w:r w:rsidR="00AE5013" w:rsidRPr="00AC57D2">
              <w:rPr>
                <w:rFonts w:ascii="標楷體" w:eastAsia="標楷體" w:hAnsi="標楷體" w:hint="eastAsia"/>
                <w:sz w:val="28"/>
                <w:szCs w:val="28"/>
              </w:rPr>
              <w:t>在108至110年共增加227名，目前有308名心理及社工人員（其中僅109名為正式編制）。</w:t>
            </w:r>
            <w:r w:rsidRPr="00AC57D2">
              <w:rPr>
                <w:rFonts w:ascii="標楷體" w:eastAsia="標楷體" w:hAnsi="標楷體" w:hint="eastAsia"/>
                <w:bCs/>
                <w:sz w:val="28"/>
                <w:szCs w:val="28"/>
              </w:rPr>
              <w:t>109年7月7日行政院羅政務委員秉成召開主持研商「法務部矯正署勞務承攬心理社工人員改進措施事宜會議」，邀集勞動部、衛福部、社工工作師、心理師公會及本部共同研商對策並達成初步共識，本署依該會議決議辦理有關「矯正機關充實心理及社工人員需求計畫書」，並於109年7月31日陳報法務部，法務部於109年8月17日以法人字第10908516200號函陳報行政院人事行政總處在案，擬訂第一階段(110-111)以臨時人員替代勞務承攬人員</w:t>
            </w:r>
            <w:r w:rsidR="003E685E" w:rsidRPr="00AC57D2">
              <w:rPr>
                <w:rFonts w:ascii="標楷體" w:eastAsia="標楷體" w:hAnsi="標楷體" w:hint="eastAsia"/>
                <w:bCs/>
                <w:sz w:val="28"/>
                <w:szCs w:val="28"/>
              </w:rPr>
              <w:t>，已</w:t>
            </w:r>
            <w:r w:rsidRPr="00AC57D2">
              <w:rPr>
                <w:rFonts w:ascii="標楷體" w:eastAsia="標楷體" w:hAnsi="標楷體" w:hint="eastAsia"/>
                <w:bCs/>
                <w:sz w:val="28"/>
                <w:szCs w:val="28"/>
              </w:rPr>
              <w:t>於108至109年補充至113名</w:t>
            </w:r>
            <w:r w:rsidR="003E685E" w:rsidRPr="00AC57D2">
              <w:rPr>
                <w:rFonts w:ascii="標楷體" w:eastAsia="標楷體" w:hAnsi="標楷體" w:hint="eastAsia"/>
                <w:bCs/>
                <w:sz w:val="28"/>
                <w:szCs w:val="28"/>
              </w:rPr>
              <w:t>（</w:t>
            </w:r>
            <w:r w:rsidRPr="00AC57D2">
              <w:rPr>
                <w:rFonts w:ascii="標楷體" w:eastAsia="標楷體" w:hAnsi="標楷體" w:hint="eastAsia"/>
                <w:bCs/>
                <w:sz w:val="28"/>
                <w:szCs w:val="28"/>
              </w:rPr>
              <w:t>66心理；47社工</w:t>
            </w:r>
            <w:r w:rsidR="003E685E" w:rsidRPr="00AC57D2">
              <w:rPr>
                <w:rFonts w:ascii="標楷體" w:eastAsia="標楷體" w:hAnsi="標楷體" w:hint="eastAsia"/>
                <w:bCs/>
                <w:sz w:val="28"/>
                <w:szCs w:val="28"/>
              </w:rPr>
              <w:t>）</w:t>
            </w:r>
            <w:r w:rsidRPr="00AC57D2">
              <w:rPr>
                <w:rFonts w:ascii="標楷體" w:eastAsia="標楷體" w:hAnsi="標楷體" w:hint="eastAsia"/>
                <w:bCs/>
                <w:sz w:val="28"/>
                <w:szCs w:val="28"/>
              </w:rPr>
              <w:t>，預計於110年累計補充至170名)；第二階段(112-113)逐年補充職員預算員額；第三階段(114-117年)調整臨時及聘用人員改為編制員額，</w:t>
            </w:r>
            <w:r w:rsidR="00040E57" w:rsidRPr="00AC57D2">
              <w:rPr>
                <w:rFonts w:ascii="標楷體" w:eastAsia="標楷體" w:hAnsi="標楷體" w:hint="eastAsia"/>
                <w:sz w:val="28"/>
                <w:szCs w:val="28"/>
              </w:rPr>
              <w:t>期達成共416名專業處遇人力（增加正式編制員</w:t>
            </w:r>
            <w:r w:rsidR="003E685E" w:rsidRPr="00AC57D2">
              <w:rPr>
                <w:rFonts w:ascii="標楷體" w:eastAsia="標楷體" w:hAnsi="標楷體" w:hint="eastAsia"/>
                <w:sz w:val="28"/>
                <w:szCs w:val="28"/>
              </w:rPr>
              <w:t>額</w:t>
            </w:r>
            <w:r w:rsidR="00040E57" w:rsidRPr="00AC57D2">
              <w:rPr>
                <w:rFonts w:ascii="標楷體" w:eastAsia="標楷體" w:hAnsi="標楷體" w:hint="eastAsia"/>
                <w:sz w:val="28"/>
                <w:szCs w:val="28"/>
              </w:rPr>
              <w:t>335名）</w:t>
            </w:r>
            <w:r w:rsidRPr="00AC57D2">
              <w:rPr>
                <w:rFonts w:ascii="標楷體" w:eastAsia="標楷體" w:hAnsi="標楷體" w:hint="eastAsia"/>
                <w:bCs/>
                <w:sz w:val="28"/>
                <w:szCs w:val="28"/>
              </w:rPr>
              <w:t>，</w:t>
            </w:r>
            <w:r w:rsidR="003E685E" w:rsidRPr="00AC57D2">
              <w:rPr>
                <w:rFonts w:ascii="標楷體" w:eastAsia="標楷體" w:hAnsi="標楷體" w:hint="eastAsia"/>
                <w:sz w:val="28"/>
                <w:szCs w:val="28"/>
              </w:rPr>
              <w:t>預計於110年開始由部分機關試辦，</w:t>
            </w:r>
            <w:r w:rsidR="003766BB" w:rsidRPr="00AC57D2">
              <w:rPr>
                <w:rFonts w:ascii="標楷體" w:eastAsia="標楷體" w:hAnsi="標楷體" w:hint="eastAsia"/>
                <w:sz w:val="28"/>
                <w:szCs w:val="28"/>
              </w:rPr>
              <w:t>本部矯正署並於</w:t>
            </w:r>
            <w:r w:rsidR="003766BB" w:rsidRPr="00AC57D2">
              <w:rPr>
                <w:rFonts w:ascii="標楷體" w:eastAsia="標楷體" w:hAnsi="標楷體"/>
                <w:sz w:val="28"/>
                <w:szCs w:val="28"/>
              </w:rPr>
              <w:t>110</w:t>
            </w:r>
            <w:r w:rsidR="003766BB" w:rsidRPr="00AC57D2">
              <w:rPr>
                <w:rFonts w:ascii="標楷體" w:eastAsia="標楷體" w:hAnsi="標楷體" w:hint="eastAsia"/>
                <w:sz w:val="28"/>
                <w:szCs w:val="28"/>
              </w:rPr>
              <w:t>年</w:t>
            </w:r>
            <w:r w:rsidR="003766BB" w:rsidRPr="00AC57D2">
              <w:rPr>
                <w:rFonts w:ascii="標楷體" w:eastAsia="標楷體" w:hAnsi="標楷體"/>
                <w:sz w:val="28"/>
                <w:szCs w:val="28"/>
              </w:rPr>
              <w:t>3</w:t>
            </w:r>
            <w:r w:rsidR="003766BB" w:rsidRPr="00AC57D2">
              <w:rPr>
                <w:rFonts w:ascii="標楷體" w:eastAsia="標楷體" w:hAnsi="標楷體" w:hint="eastAsia"/>
                <w:sz w:val="28"/>
                <w:szCs w:val="28"/>
              </w:rPr>
              <w:t>月</w:t>
            </w:r>
            <w:r w:rsidR="003766BB" w:rsidRPr="00AC57D2">
              <w:rPr>
                <w:rFonts w:ascii="標楷體" w:eastAsia="標楷體" w:hAnsi="標楷體"/>
                <w:sz w:val="28"/>
                <w:szCs w:val="28"/>
              </w:rPr>
              <w:t>5</w:t>
            </w:r>
            <w:r w:rsidR="003766BB" w:rsidRPr="00AC57D2">
              <w:rPr>
                <w:rFonts w:ascii="標楷體" w:eastAsia="標楷體" w:hAnsi="標楷體" w:hint="eastAsia"/>
                <w:sz w:val="28"/>
                <w:szCs w:val="28"/>
              </w:rPr>
              <w:t>日陳報行政院「矯正機關心理社工專輔人力試辦計畫」，行政院於</w:t>
            </w:r>
            <w:r w:rsidR="003766BB" w:rsidRPr="00AC57D2">
              <w:rPr>
                <w:rFonts w:ascii="標楷體" w:eastAsia="標楷體" w:hAnsi="標楷體"/>
                <w:sz w:val="28"/>
                <w:szCs w:val="28"/>
              </w:rPr>
              <w:t>110</w:t>
            </w:r>
            <w:r w:rsidR="003766BB" w:rsidRPr="00AC57D2">
              <w:rPr>
                <w:rFonts w:ascii="標楷體" w:eastAsia="標楷體" w:hAnsi="標楷體" w:hint="eastAsia"/>
                <w:sz w:val="28"/>
                <w:szCs w:val="28"/>
              </w:rPr>
              <w:t>年</w:t>
            </w:r>
            <w:r w:rsidR="003766BB" w:rsidRPr="00AC57D2">
              <w:rPr>
                <w:rFonts w:ascii="標楷體" w:eastAsia="標楷體" w:hAnsi="標楷體"/>
                <w:sz w:val="28"/>
                <w:szCs w:val="28"/>
              </w:rPr>
              <w:t>5</w:t>
            </w:r>
            <w:r w:rsidR="003766BB" w:rsidRPr="00AC57D2">
              <w:rPr>
                <w:rFonts w:ascii="標楷體" w:eastAsia="標楷體" w:hAnsi="標楷體" w:hint="eastAsia"/>
                <w:sz w:val="28"/>
                <w:szCs w:val="28"/>
              </w:rPr>
              <w:t>月</w:t>
            </w:r>
            <w:r w:rsidR="003766BB" w:rsidRPr="00AC57D2">
              <w:rPr>
                <w:rFonts w:ascii="標楷體" w:eastAsia="標楷體" w:hAnsi="標楷體"/>
                <w:sz w:val="28"/>
                <w:szCs w:val="28"/>
              </w:rPr>
              <w:t>3</w:t>
            </w:r>
            <w:r w:rsidR="003766BB" w:rsidRPr="00AC57D2">
              <w:rPr>
                <w:rFonts w:ascii="標楷體" w:eastAsia="標楷體" w:hAnsi="標楷體" w:hint="eastAsia"/>
                <w:sz w:val="28"/>
                <w:szCs w:val="28"/>
              </w:rPr>
              <w:t>日核覆在案</w:t>
            </w:r>
            <w:r w:rsidR="002154B8">
              <w:rPr>
                <w:rFonts w:ascii="標楷體" w:eastAsia="標楷體" w:hAnsi="標楷體" w:hint="eastAsia"/>
                <w:sz w:val="28"/>
                <w:szCs w:val="28"/>
              </w:rPr>
              <w:t>，</w:t>
            </w:r>
            <w:r w:rsidR="002154B8" w:rsidRPr="002154B8">
              <w:rPr>
                <w:rFonts w:ascii="標楷體" w:eastAsia="標楷體" w:hAnsi="標楷體" w:hint="eastAsia"/>
                <w:color w:val="000000" w:themeColor="text1"/>
                <w:sz w:val="28"/>
                <w:szCs w:val="28"/>
              </w:rPr>
              <w:t>本部矯正署於1</w:t>
            </w:r>
            <w:r w:rsidR="002154B8" w:rsidRPr="002154B8">
              <w:rPr>
                <w:rFonts w:ascii="標楷體" w:eastAsia="標楷體" w:hAnsi="標楷體"/>
                <w:color w:val="000000" w:themeColor="text1"/>
                <w:sz w:val="28"/>
                <w:szCs w:val="28"/>
              </w:rPr>
              <w:t>10</w:t>
            </w:r>
            <w:r w:rsidR="002154B8" w:rsidRPr="002154B8">
              <w:rPr>
                <w:rFonts w:ascii="標楷體" w:eastAsia="標楷體" w:hAnsi="標楷體" w:hint="eastAsia"/>
                <w:color w:val="000000" w:themeColor="text1"/>
                <w:sz w:val="28"/>
                <w:szCs w:val="28"/>
              </w:rPr>
              <w:t>年6月10日函知相關機關推動試辦計畫，110年至111年由6所機關（臺北監獄、桃園女子監獄、敦品中學、臺北看守所、臺北少年觀護所、明德外役監獄）進行試辦，截至111年</w:t>
            </w:r>
            <w:r w:rsidR="002154B8" w:rsidRPr="002154B8">
              <w:rPr>
                <w:rFonts w:ascii="標楷體" w:eastAsia="標楷體" w:hAnsi="標楷體" w:hint="eastAsia"/>
                <w:b/>
                <w:color w:val="FF0000"/>
                <w:sz w:val="28"/>
                <w:szCs w:val="28"/>
                <w:u w:val="single"/>
              </w:rPr>
              <w:t>10</w:t>
            </w:r>
            <w:r w:rsidR="002154B8" w:rsidRPr="002154B8">
              <w:rPr>
                <w:rFonts w:ascii="標楷體" w:eastAsia="標楷體" w:hAnsi="標楷體" w:hint="eastAsia"/>
                <w:color w:val="000000" w:themeColor="text1"/>
                <w:sz w:val="28"/>
                <w:szCs w:val="28"/>
              </w:rPr>
              <w:t>月底止，共召開</w:t>
            </w:r>
            <w:r w:rsidR="002154B8" w:rsidRPr="002154B8">
              <w:rPr>
                <w:rFonts w:ascii="標楷體" w:eastAsia="標楷體" w:hAnsi="標楷體" w:hint="eastAsia"/>
                <w:b/>
                <w:color w:val="FF0000"/>
                <w:sz w:val="28"/>
                <w:szCs w:val="28"/>
                <w:u w:val="single"/>
              </w:rPr>
              <w:t>8</w:t>
            </w:r>
            <w:r w:rsidR="002154B8" w:rsidRPr="002154B8">
              <w:rPr>
                <w:rFonts w:ascii="標楷體" w:eastAsia="標楷體" w:hAnsi="標楷體" w:hint="eastAsia"/>
                <w:color w:val="000000" w:themeColor="text1"/>
                <w:sz w:val="28"/>
                <w:szCs w:val="28"/>
              </w:rPr>
              <w:t>次專家委員會議及3次共識會議。矯正署將於112年陳報試辦成果，視執行成果及成效逐步爭取擴大穩定編制人力。</w:t>
            </w:r>
            <w:r w:rsidR="002154B8" w:rsidRPr="002154B8">
              <w:rPr>
                <w:rFonts w:ascii="標楷體" w:eastAsia="標楷體" w:hAnsi="標楷體" w:hint="eastAsia"/>
                <w:sz w:val="28"/>
                <w:szCs w:val="28"/>
              </w:rPr>
              <w:t>。</w:t>
            </w:r>
            <w:r w:rsidR="002154B8" w:rsidRPr="002154B8">
              <w:rPr>
                <w:rFonts w:ascii="標楷體" w:eastAsia="標楷體" w:hAnsi="標楷體" w:hint="eastAsia"/>
                <w:sz w:val="28"/>
                <w:szCs w:val="28"/>
                <w:u w:val="single"/>
              </w:rPr>
              <w:t>期達成共416名專業處遇人力（增加正式編制員額</w:t>
            </w:r>
            <w:r w:rsidR="002154B8" w:rsidRPr="002154B8">
              <w:rPr>
                <w:rFonts w:ascii="標楷體" w:eastAsia="標楷體" w:hAnsi="標楷體"/>
                <w:color w:val="FF0000"/>
                <w:sz w:val="28"/>
                <w:szCs w:val="28"/>
                <w:u w:val="single"/>
              </w:rPr>
              <w:t>227</w:t>
            </w:r>
            <w:r w:rsidR="002154B8" w:rsidRPr="002154B8">
              <w:rPr>
                <w:rFonts w:ascii="標楷體" w:eastAsia="標楷體" w:hAnsi="標楷體" w:hint="eastAsia"/>
                <w:sz w:val="28"/>
                <w:szCs w:val="28"/>
                <w:u w:val="single"/>
              </w:rPr>
              <w:t>名）</w:t>
            </w:r>
            <w:r w:rsidR="002154B8" w:rsidRPr="002154B8">
              <w:rPr>
                <w:rFonts w:ascii="標楷體" w:eastAsia="標楷體" w:hAnsi="標楷體" w:hint="eastAsia"/>
                <w:sz w:val="28"/>
                <w:szCs w:val="28"/>
              </w:rPr>
              <w:t>，專業人力與收容人數比為1：300，逐步</w:t>
            </w:r>
            <w:r w:rsidR="002154B8" w:rsidRPr="002154B8">
              <w:rPr>
                <w:rFonts w:ascii="標楷體" w:eastAsia="標楷體" w:hAnsi="標楷體" w:hint="eastAsia"/>
                <w:color w:val="FF0000"/>
                <w:sz w:val="28"/>
                <w:szCs w:val="28"/>
              </w:rPr>
              <w:t>增加</w:t>
            </w:r>
            <w:r w:rsidR="002154B8" w:rsidRPr="002154B8">
              <w:rPr>
                <w:rFonts w:ascii="標楷體" w:eastAsia="標楷體" w:hAnsi="標楷體" w:hint="eastAsia"/>
                <w:sz w:val="28"/>
                <w:szCs w:val="28"/>
              </w:rPr>
              <w:t>矯正機關所需之專業人力。</w:t>
            </w:r>
          </w:p>
          <w:p w:rsidR="00454A21" w:rsidRPr="00AC57D2" w:rsidRDefault="00454A21" w:rsidP="00745F70">
            <w:pPr>
              <w:pStyle w:val="a4"/>
              <w:numPr>
                <w:ilvl w:val="0"/>
                <w:numId w:val="10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專業人力與收容人數比為1：300，逐步滿足矯正機關所需之專業人力，兼顧渠等工作權益保障，共同促成矯正處遇專業化及個別化之發展，完善社會安全網。</w:t>
            </w:r>
          </w:p>
          <w:p w:rsidR="00FB6DF4" w:rsidRPr="00AC57D2" w:rsidRDefault="00B67413" w:rsidP="00FB6DF4">
            <w:pPr>
              <w:pStyle w:val="a4"/>
              <w:numPr>
                <w:ilvl w:val="0"/>
                <w:numId w:val="102"/>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sz w:val="28"/>
                <w:szCs w:val="28"/>
              </w:rPr>
              <w:t>另少年矯正機關</w:t>
            </w:r>
            <w:r w:rsidRPr="00AC57D2">
              <w:rPr>
                <w:rFonts w:ascii="標楷體" w:eastAsia="標楷體" w:hAnsi="標楷體" w:cs="Times New Roman" w:hint="eastAsia"/>
                <w:sz w:val="28"/>
                <w:szCs w:val="28"/>
              </w:rPr>
              <w:t>專業人力部分，</w:t>
            </w:r>
            <w:r w:rsidR="00FB6DF4" w:rsidRPr="00AC57D2">
              <w:rPr>
                <w:rFonts w:ascii="標楷體" w:eastAsia="標楷體" w:hAnsi="標楷體" w:cs="Times New Roman" w:hint="eastAsia"/>
                <w:sz w:val="28"/>
                <w:szCs w:val="28"/>
              </w:rPr>
              <w:t>本署所屬矯正學校均已將輔導教師、特教教師、心理師及社工師納入編制人員，</w:t>
            </w:r>
            <w:r w:rsidR="00FB6DF4" w:rsidRPr="00AC57D2">
              <w:rPr>
                <w:rFonts w:ascii="標楷體" w:eastAsia="標楷體" w:hAnsi="標楷體" w:hint="eastAsia"/>
                <w:sz w:val="28"/>
                <w:szCs w:val="28"/>
              </w:rPr>
              <w:t>另矯正學校專業人力部分，</w:t>
            </w:r>
            <w:r w:rsidR="00FB6DF4" w:rsidRPr="00AC57D2">
              <w:rPr>
                <w:rFonts w:ascii="標楷體" w:eastAsia="標楷體" w:hAnsi="標楷體" w:cs="Times New Roman" w:hint="eastAsia"/>
                <w:sz w:val="28"/>
                <w:szCs w:val="28"/>
              </w:rPr>
              <w:t>經與教育部國民及學前教育署積極協商後，仍持續聘用專業輔導人力12人。</w:t>
            </w:r>
          </w:p>
          <w:p w:rsidR="00B67413" w:rsidRPr="00AC57D2" w:rsidRDefault="00B101FD" w:rsidP="00745F70">
            <w:pPr>
              <w:pStyle w:val="a4"/>
              <w:numPr>
                <w:ilvl w:val="0"/>
                <w:numId w:val="102"/>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sz w:val="28"/>
                <w:szCs w:val="28"/>
              </w:rPr>
              <w:t>為精進教誨師專業，強化個別教誨品質，本部矯正署自104年起委由「財團法人張老師基金會」專業團隊，開辦「教化人員諮商輔導實務研習班」，課程重點為個別諮商輔導實務技巧訓練，並採取小團體方式分班上課演練，培養傾聽、晤談技巧，107年訓練人數共計331名，1</w:t>
            </w:r>
            <w:r w:rsidRPr="00AC57D2">
              <w:rPr>
                <w:rFonts w:ascii="標楷體" w:eastAsia="標楷體" w:hAnsi="標楷體"/>
                <w:sz w:val="28"/>
                <w:szCs w:val="28"/>
              </w:rPr>
              <w:t>10</w:t>
            </w:r>
            <w:r w:rsidRPr="00AC57D2">
              <w:rPr>
                <w:rFonts w:ascii="標楷體" w:eastAsia="標楷體" w:hAnsi="標楷體" w:hint="eastAsia"/>
                <w:sz w:val="28"/>
                <w:szCs w:val="28"/>
              </w:rPr>
              <w:t>年訓練人數共計5</w:t>
            </w:r>
            <w:r w:rsidRPr="00AC57D2">
              <w:rPr>
                <w:rFonts w:ascii="標楷體" w:eastAsia="標楷體" w:hAnsi="標楷體"/>
                <w:sz w:val="28"/>
                <w:szCs w:val="28"/>
              </w:rPr>
              <w:t>4</w:t>
            </w:r>
            <w:r w:rsidRPr="00AC57D2">
              <w:rPr>
                <w:rFonts w:ascii="標楷體" w:eastAsia="標楷體" w:hAnsi="標楷體" w:hint="eastAsia"/>
                <w:sz w:val="28"/>
                <w:szCs w:val="28"/>
              </w:rPr>
              <w:t>名；108年矯正署開辦「進階」諮商輔導技巧課程，精進教化人員專業輔導技巧，訓練人數54名；109年持續辦理「進階」諮商輔導技巧課程，訓練人數共計41名；</w:t>
            </w:r>
            <w:r w:rsidRPr="00AC57D2">
              <w:rPr>
                <w:rFonts w:ascii="標楷體" w:eastAsia="標楷體" w:hAnsi="標楷體" w:hint="eastAsia"/>
                <w:sz w:val="28"/>
                <w:szCs w:val="28"/>
                <w:lang w:eastAsia="zh-HK"/>
              </w:rPr>
              <w:t>待疫情穩定後持續辦理相關課程</w:t>
            </w:r>
            <w:r w:rsidRPr="00AC57D2">
              <w:rPr>
                <w:rFonts w:ascii="標楷體" w:eastAsia="標楷體" w:hAnsi="標楷體" w:hint="eastAsia"/>
                <w:sz w:val="28"/>
                <w:szCs w:val="28"/>
              </w:rPr>
              <w:t>。</w:t>
            </w:r>
          </w:p>
          <w:p w:rsidR="0002448A" w:rsidRPr="00AC57D2" w:rsidRDefault="00613486" w:rsidP="0002448A">
            <w:pPr>
              <w:pStyle w:val="a4"/>
              <w:numPr>
                <w:ilvl w:val="0"/>
                <w:numId w:val="102"/>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bCs/>
                <w:sz w:val="28"/>
                <w:szCs w:val="28"/>
              </w:rPr>
              <w:t>「矯正人員勤務條例」草案第1次研商會議於107年5月29日召開，本部矯正署於會後持續以滾動式方式就會議決議賡續辦理草案研修</w:t>
            </w:r>
            <w:r w:rsidRPr="00AC57D2">
              <w:rPr>
                <w:rFonts w:ascii="標楷體" w:eastAsia="標楷體" w:hAnsi="標楷體" w:hint="eastAsia"/>
                <w:sz w:val="28"/>
                <w:szCs w:val="28"/>
              </w:rPr>
              <w:t>事宜</w:t>
            </w:r>
            <w:r w:rsidRPr="00AC57D2">
              <w:rPr>
                <w:rFonts w:ascii="標楷體" w:eastAsia="標楷體" w:hAnsi="標楷體" w:hint="eastAsia"/>
                <w:bCs/>
                <w:sz w:val="28"/>
                <w:szCs w:val="28"/>
              </w:rPr>
              <w:t>。並於107年8月23日召開第3次研商會議，決議另訂定行政規則，以應實需。矯正署業研擬矯正機關戒護人員勤務要點草案，草案以勤務方式、勤務規劃及勤務執行等方向研修。又為期周妥，本部矯正署業通函調查及綜整各矯正機關之實務意見，並於108年4月30日與矯正機關代表召開會議研商，復於108年8月26日由陳政務次長召開會議與矯正機關代表共同研商，並於108年10月5日通函調查及徵詢所屬機關同仁對於勤務制度之意見，以研提具體可行之相關規範及勤務制度。由本部矯正署副署長率業務主管單位與基層同仁召開座談會，交換意見，業於108年11月20假宜蘭監獄召開第一場座談。</w:t>
            </w:r>
            <w:r w:rsidR="007E08DE" w:rsidRPr="00AC57D2">
              <w:rPr>
                <w:rFonts w:ascii="標楷體" w:eastAsia="標楷體" w:hAnsi="標楷體" w:hint="eastAsia"/>
                <w:bCs/>
                <w:sz w:val="28"/>
                <w:szCs w:val="28"/>
              </w:rPr>
              <w:t>司法院大法官業於108年11月29日作出第785號解釋，宣告公務員服務法、週休二日實施辦法、公務人員保障法第23條規定及相關法令並未就業務性質特殊機關所屬公務人員的服勤時數及超時服勤補償事項，另設必要合理的特別規定，與憲法第18條保障人民服公職權意旨有違，相關機關應於解釋公布之日起3年內檢討修正。矯正署將依司法院釋字第785號解釋意旨及權責機關所訂之相關框架性規範，凝聚同仁共識，積極爭取人力及經費挹注，研提具體可行之相關規範及勤務制度，完備矯正人員勤務制度。</w:t>
            </w:r>
            <w:r w:rsidR="0002448A" w:rsidRPr="00AC57D2">
              <w:rPr>
                <w:rFonts w:ascii="標楷體" w:eastAsia="標楷體" w:hAnsi="標楷體" w:hint="eastAsia"/>
                <w:bCs/>
                <w:sz w:val="28"/>
                <w:szCs w:val="28"/>
              </w:rPr>
              <w:t>人事行政總處業於110年3月3日召開輪班輪休人員勤休制度改進會議，邀集警察、消防、法警、矯正等職業基層人員組成之民間團體進行意見交流，本部與矯正署、高檢署、內政部及其所屬機關均派員列席與會，會中未做成任何決議，另藉此了解基層同仁之期待及需求，得做為未來勤務制度改善之參考。</w:t>
            </w:r>
            <w:r w:rsidR="00D25573" w:rsidRPr="00AC57D2">
              <w:rPr>
                <w:rFonts w:ascii="標楷體" w:eastAsia="標楷體" w:hAnsi="標楷體" w:hint="eastAsia"/>
                <w:bCs/>
                <w:sz w:val="28"/>
                <w:szCs w:val="28"/>
              </w:rPr>
              <w:t>本部矯正署於</w:t>
            </w:r>
            <w:r w:rsidR="00D25573" w:rsidRPr="00AC57D2">
              <w:rPr>
                <w:rFonts w:ascii="標楷體" w:eastAsia="標楷體" w:hAnsi="標楷體"/>
                <w:bCs/>
                <w:sz w:val="28"/>
                <w:szCs w:val="28"/>
              </w:rPr>
              <w:t>110年</w:t>
            </w:r>
            <w:r w:rsidR="00D25573" w:rsidRPr="00AC57D2">
              <w:rPr>
                <w:rFonts w:ascii="標楷體" w:eastAsia="標楷體" w:hAnsi="標楷體" w:hint="eastAsia"/>
                <w:bCs/>
                <w:sz w:val="28"/>
                <w:szCs w:val="28"/>
              </w:rPr>
              <w:t>4月2</w:t>
            </w:r>
            <w:r w:rsidR="00D25573" w:rsidRPr="00AC57D2">
              <w:rPr>
                <w:rFonts w:ascii="標楷體" w:eastAsia="標楷體" w:hAnsi="標楷體"/>
                <w:bCs/>
                <w:sz w:val="28"/>
                <w:szCs w:val="28"/>
              </w:rPr>
              <w:t>2日、</w:t>
            </w:r>
            <w:r w:rsidR="00D25573" w:rsidRPr="00AC57D2">
              <w:rPr>
                <w:rFonts w:ascii="標楷體" w:eastAsia="標楷體" w:hAnsi="標楷體" w:hint="eastAsia"/>
                <w:bCs/>
                <w:sz w:val="28"/>
                <w:szCs w:val="28"/>
              </w:rPr>
              <w:t>5月1</w:t>
            </w:r>
            <w:r w:rsidR="00D25573" w:rsidRPr="00AC57D2">
              <w:rPr>
                <w:rFonts w:ascii="標楷體" w:eastAsia="標楷體" w:hAnsi="標楷體"/>
                <w:bCs/>
                <w:sz w:val="28"/>
                <w:szCs w:val="28"/>
              </w:rPr>
              <w:t>2日</w:t>
            </w:r>
            <w:r w:rsidR="00D25573" w:rsidRPr="00AC57D2">
              <w:rPr>
                <w:rFonts w:ascii="標楷體" w:eastAsia="標楷體" w:hAnsi="標楷體" w:hint="eastAsia"/>
                <w:bCs/>
                <w:sz w:val="28"/>
                <w:szCs w:val="28"/>
              </w:rPr>
              <w:t>召開二場「因應釋字第7</w:t>
            </w:r>
            <w:r w:rsidR="00D25573" w:rsidRPr="00AC57D2">
              <w:rPr>
                <w:rFonts w:ascii="標楷體" w:eastAsia="標楷體" w:hAnsi="標楷體"/>
                <w:bCs/>
                <w:sz w:val="28"/>
                <w:szCs w:val="28"/>
              </w:rPr>
              <w:t>85號之勤務制度意見交流會</w:t>
            </w:r>
            <w:r w:rsidR="00D25573" w:rsidRPr="00AC57D2">
              <w:rPr>
                <w:rFonts w:ascii="標楷體" w:eastAsia="標楷體" w:hAnsi="標楷體" w:hint="eastAsia"/>
                <w:bCs/>
                <w:sz w:val="28"/>
                <w:szCs w:val="28"/>
              </w:rPr>
              <w:t>」，蒐集北部、中南部地區部分機關與戒護人員之意見，作為本部矯正署日後勤務規劃調整之參考。</w:t>
            </w:r>
            <w:r w:rsidR="00B121DA" w:rsidRPr="00AC57D2">
              <w:rPr>
                <w:rFonts w:ascii="標楷體" w:eastAsia="標楷體" w:hAnsi="標楷體" w:hint="eastAsia"/>
                <w:bCs/>
                <w:sz w:val="28"/>
                <w:szCs w:val="28"/>
              </w:rPr>
              <w:t>東部地區同仁意見因C</w:t>
            </w:r>
            <w:r w:rsidR="00B121DA" w:rsidRPr="00AC57D2">
              <w:rPr>
                <w:rFonts w:ascii="標楷體" w:eastAsia="標楷體" w:hAnsi="標楷體"/>
                <w:bCs/>
                <w:sz w:val="28"/>
                <w:szCs w:val="28"/>
              </w:rPr>
              <w:t>OVID-19</w:t>
            </w:r>
            <w:r w:rsidR="00B121DA" w:rsidRPr="00AC57D2">
              <w:rPr>
                <w:rFonts w:ascii="標楷體" w:eastAsia="標楷體" w:hAnsi="標楷體" w:hint="eastAsia"/>
                <w:bCs/>
                <w:sz w:val="28"/>
                <w:szCs w:val="28"/>
              </w:rPr>
              <w:t>疫情，已改以紙本方式蒐集完畢。</w:t>
            </w:r>
          </w:p>
          <w:p w:rsidR="0087718F" w:rsidRPr="0087718F" w:rsidRDefault="00094EB4" w:rsidP="0087718F">
            <w:pPr>
              <w:pStyle w:val="a4"/>
              <w:numPr>
                <w:ilvl w:val="0"/>
                <w:numId w:val="150"/>
              </w:numPr>
              <w:spacing w:line="320" w:lineRule="exact"/>
              <w:ind w:leftChars="0"/>
              <w:jc w:val="both"/>
              <w:rPr>
                <w:bCs/>
                <w:color w:val="FF0000"/>
                <w:szCs w:val="28"/>
              </w:rPr>
            </w:pPr>
            <w:r w:rsidRPr="0087718F">
              <w:rPr>
                <w:rFonts w:ascii="標楷體" w:eastAsia="標楷體" w:hAnsi="標楷體" w:hint="eastAsia"/>
                <w:bCs/>
                <w:sz w:val="28"/>
                <w:szCs w:val="28"/>
              </w:rPr>
              <w:t>考試院於110年9月23日提出公務人員保障法第2</w:t>
            </w:r>
            <w:r w:rsidRPr="0087718F">
              <w:rPr>
                <w:rFonts w:ascii="標楷體" w:eastAsia="標楷體" w:hAnsi="標楷體"/>
                <w:bCs/>
                <w:sz w:val="28"/>
                <w:szCs w:val="28"/>
              </w:rPr>
              <w:t>3</w:t>
            </w:r>
            <w:r w:rsidRPr="0087718F">
              <w:rPr>
                <w:rFonts w:ascii="標楷體" w:eastAsia="標楷體" w:hAnsi="標楷體" w:hint="eastAsia"/>
                <w:bCs/>
                <w:sz w:val="28"/>
                <w:szCs w:val="28"/>
              </w:rPr>
              <w:t>條、第104條修正草案，並於110年11月29日通過公務員服務法修正草案，針對業務性質特殊實施輪班輪休人員之辦公日中連續休息時數、彈性調整辦公時數、延長辦公時數、更換班次時連續休息時間之調整及休息日數等相關事項，授權總統府、國家安全會議及五院分別訂定，或授權所屬機關（構）依其業務特性定之。另</w:t>
            </w:r>
            <w:r w:rsidR="005A7B8F" w:rsidRPr="0087718F">
              <w:rPr>
                <w:rFonts w:ascii="標楷體" w:eastAsia="標楷體" w:hAnsi="標楷體" w:hint="eastAsia"/>
                <w:bCs/>
                <w:sz w:val="28"/>
                <w:szCs w:val="28"/>
              </w:rPr>
              <w:t>關於待命執行職務公務人員之加班補償，應在符合一般社會通念之合理執行職務對價及保障公務人員健康權之原則下，予以適</w:t>
            </w:r>
            <w:r w:rsidR="005A7B8F" w:rsidRPr="0087718F">
              <w:rPr>
                <w:rFonts w:ascii="標楷體" w:eastAsia="標楷體" w:hAnsi="標楷體"/>
                <w:bCs/>
                <w:sz w:val="28"/>
                <w:szCs w:val="28"/>
              </w:rPr>
              <w:t xml:space="preserve"> </w:t>
            </w:r>
            <w:r w:rsidR="005A7B8F" w:rsidRPr="0087718F">
              <w:rPr>
                <w:rFonts w:ascii="標楷體" w:eastAsia="標楷體" w:hAnsi="標楷體" w:hint="eastAsia"/>
                <w:bCs/>
                <w:sz w:val="28"/>
                <w:szCs w:val="28"/>
              </w:rPr>
              <w:t>當評價，並授權由行政院訂定加班補償評價換算基準之級距及下限等框架性規範。依前開草案內容，有關加班補償評價換算基準之級距及下限等框架性規範，乃授權由行政院訂定之，</w:t>
            </w:r>
            <w:r w:rsidR="009D13DA" w:rsidRPr="0087718F">
              <w:rPr>
                <w:rFonts w:ascii="標楷體" w:eastAsia="標楷體" w:hAnsi="標楷體" w:hint="eastAsia"/>
                <w:bCs/>
                <w:sz w:val="28"/>
                <w:szCs w:val="28"/>
              </w:rPr>
              <w:t>爰本部矯正署依前開草案規定研擬具體可行之勤務制度調整及辦理勤務制度試辦，已於111年4月試辦結束。另公務員服務法及公務人員保障法等兩法修正案業於111年5月30日經立法院三讀通過，行政院並已於111年6月22日預告行政院與所屬中央及地方各機關（構）公務員服勤實施辦法草案，</w:t>
            </w:r>
            <w:r w:rsidR="00B87935" w:rsidRPr="0087718F">
              <w:rPr>
                <w:rFonts w:ascii="標楷體" w:eastAsia="標楷體" w:hAnsi="標楷體" w:hint="eastAsia"/>
                <w:bCs/>
                <w:sz w:val="28"/>
                <w:szCs w:val="28"/>
              </w:rPr>
              <w:t>及111年6月29日預告各機關加班費支給辦法草案，本部矯正署刻正配合兩法修正條文及其授權辦法草案規定，研擬法務部矯正署及所屬矯正機關人員勤務管理要點草案，並分別於111年9月8日及同年10月17日，將前揭草案通函各矯正機關研提修正建議，及召集各矯正機關戒護科長及基層同仁代表交流意見，最後於綜合各方意見後確立勤務制度之整體規範，以臻完備。</w:t>
            </w:r>
            <w:r w:rsidR="0087718F" w:rsidRPr="0087718F">
              <w:rPr>
                <w:rFonts w:ascii="標楷體" w:eastAsia="標楷體" w:hAnsi="標楷體" w:hint="eastAsia"/>
                <w:bCs/>
                <w:color w:val="FF0000"/>
                <w:sz w:val="28"/>
                <w:szCs w:val="28"/>
              </w:rPr>
              <w:t>為瞭解各矯正機關及所屬同仁對前揭要點草案之意見，本部矯正署於1</w:t>
            </w:r>
            <w:r w:rsidR="0087718F" w:rsidRPr="0087718F">
              <w:rPr>
                <w:rFonts w:ascii="標楷體" w:eastAsia="標楷體" w:hAnsi="標楷體"/>
                <w:bCs/>
                <w:color w:val="FF0000"/>
                <w:sz w:val="28"/>
                <w:szCs w:val="28"/>
              </w:rPr>
              <w:t>11</w:t>
            </w:r>
            <w:r w:rsidR="0087718F" w:rsidRPr="0087718F">
              <w:rPr>
                <w:rFonts w:ascii="標楷體" w:eastAsia="標楷體" w:hAnsi="標楷體" w:hint="eastAsia"/>
                <w:bCs/>
                <w:color w:val="FF0000"/>
                <w:sz w:val="28"/>
                <w:szCs w:val="28"/>
              </w:rPr>
              <w:t>年9月8日通函各矯正機關研提修正建議，並分別於同年1</w:t>
            </w:r>
            <w:r w:rsidR="0087718F" w:rsidRPr="0087718F">
              <w:rPr>
                <w:rFonts w:ascii="標楷體" w:eastAsia="標楷體" w:hAnsi="標楷體"/>
                <w:bCs/>
                <w:color w:val="FF0000"/>
                <w:sz w:val="28"/>
                <w:szCs w:val="28"/>
              </w:rPr>
              <w:t>0</w:t>
            </w:r>
            <w:r w:rsidR="0087718F" w:rsidRPr="0087718F">
              <w:rPr>
                <w:rFonts w:ascii="標楷體" w:eastAsia="標楷體" w:hAnsi="標楷體" w:hint="eastAsia"/>
                <w:bCs/>
                <w:color w:val="FF0000"/>
                <w:sz w:val="28"/>
                <w:szCs w:val="28"/>
              </w:rPr>
              <w:t>月1</w:t>
            </w:r>
            <w:r w:rsidR="0087718F" w:rsidRPr="0087718F">
              <w:rPr>
                <w:rFonts w:ascii="標楷體" w:eastAsia="標楷體" w:hAnsi="標楷體"/>
                <w:bCs/>
                <w:color w:val="FF0000"/>
                <w:sz w:val="28"/>
                <w:szCs w:val="28"/>
              </w:rPr>
              <w:t>7</w:t>
            </w:r>
            <w:r w:rsidR="0087718F" w:rsidRPr="0087718F">
              <w:rPr>
                <w:rFonts w:ascii="標楷體" w:eastAsia="標楷體" w:hAnsi="標楷體" w:hint="eastAsia"/>
                <w:bCs/>
                <w:color w:val="FF0000"/>
                <w:sz w:val="28"/>
                <w:szCs w:val="28"/>
              </w:rPr>
              <w:t>日及2</w:t>
            </w:r>
            <w:r w:rsidR="0087718F" w:rsidRPr="0087718F">
              <w:rPr>
                <w:rFonts w:ascii="標楷體" w:eastAsia="標楷體" w:hAnsi="標楷體"/>
                <w:bCs/>
                <w:color w:val="FF0000"/>
                <w:sz w:val="28"/>
                <w:szCs w:val="28"/>
              </w:rPr>
              <w:t>0</w:t>
            </w:r>
            <w:r w:rsidR="0087718F" w:rsidRPr="0087718F">
              <w:rPr>
                <w:rFonts w:ascii="標楷體" w:eastAsia="標楷體" w:hAnsi="標楷體" w:hint="eastAsia"/>
                <w:bCs/>
                <w:color w:val="FF0000"/>
                <w:sz w:val="28"/>
                <w:szCs w:val="28"/>
              </w:rPr>
              <w:t>日，召集各矯正機關首長、戒護科長及基層同仁代表進行意見交流，俾使各矯正機關深入瞭解草案規範；本部矯正署於同年月27日，請各矯正機關先行試排新制勤務規劃，並於同年11月10日之戒護主管研習班，與各矯正機關戒護主管溝通討論勤務試排情形，將於綜合各方意見後，確立勤務制度之整體規範。</w:t>
            </w:r>
          </w:p>
          <w:p w:rsidR="00546884" w:rsidRPr="00AC57D2" w:rsidRDefault="005B5073" w:rsidP="00546884">
            <w:pPr>
              <w:pStyle w:val="a4"/>
              <w:numPr>
                <w:ilvl w:val="0"/>
                <w:numId w:val="102"/>
              </w:numPr>
              <w:spacing w:line="360" w:lineRule="exact"/>
              <w:ind w:leftChars="0" w:left="578" w:hanging="566"/>
              <w:jc w:val="both"/>
              <w:rPr>
                <w:rFonts w:ascii="標楷體" w:eastAsia="標楷體" w:hAnsi="標楷體"/>
                <w:sz w:val="28"/>
                <w:szCs w:val="28"/>
              </w:rPr>
            </w:pPr>
            <w:r w:rsidRPr="00AC57D2">
              <w:rPr>
                <w:rFonts w:ascii="標楷體" w:eastAsia="標楷體" w:hAnsi="標楷體" w:hint="eastAsia"/>
                <w:bCs/>
                <w:sz w:val="28"/>
                <w:szCs w:val="28"/>
              </w:rPr>
              <w:t>有關員工協助方案的實施與應用，矯正機關自103年起分別依據機關需求各自訂立專屬之員工協助方案實施計畫，並配合員工需求</w:t>
            </w:r>
            <w:r w:rsidRPr="00AC57D2">
              <w:rPr>
                <w:rFonts w:ascii="標楷體" w:eastAsia="標楷體" w:hAnsi="標楷體" w:hint="eastAsia"/>
                <w:sz w:val="28"/>
                <w:szCs w:val="28"/>
              </w:rPr>
              <w:t>逐年</w:t>
            </w:r>
            <w:r w:rsidRPr="00AC57D2">
              <w:rPr>
                <w:rFonts w:ascii="標楷體" w:eastAsia="標楷體" w:hAnsi="標楷體" w:hint="eastAsia"/>
                <w:bCs/>
                <w:sz w:val="28"/>
                <w:szCs w:val="28"/>
              </w:rPr>
              <w:t>訂定年度計畫。</w:t>
            </w:r>
            <w:r w:rsidR="00546884" w:rsidRPr="00AC57D2">
              <w:rPr>
                <w:rFonts w:ascii="標楷體" w:eastAsia="標楷體" w:hAnsi="標楷體" w:hint="eastAsia"/>
                <w:bCs/>
                <w:sz w:val="28"/>
                <w:szCs w:val="28"/>
              </w:rPr>
              <w:t>統計自103年起至111年</w:t>
            </w:r>
            <w:r w:rsidR="00F615CA">
              <w:rPr>
                <w:rFonts w:ascii="標楷體" w:eastAsia="標楷體" w:hAnsi="標楷體"/>
                <w:b/>
                <w:bCs/>
                <w:color w:val="FF0000"/>
                <w:sz w:val="28"/>
                <w:szCs w:val="28"/>
                <w:u w:val="single"/>
              </w:rPr>
              <w:t>10</w:t>
            </w:r>
            <w:r w:rsidR="00546884" w:rsidRPr="00AC57D2">
              <w:rPr>
                <w:rFonts w:ascii="標楷體" w:eastAsia="標楷體" w:hAnsi="標楷體" w:hint="eastAsia"/>
                <w:bCs/>
                <w:sz w:val="28"/>
                <w:szCs w:val="28"/>
              </w:rPr>
              <w:t>月止所屬各機關利用員工協助方案進行諮詢及心理輔導之員工人數共計</w:t>
            </w:r>
            <w:r w:rsidR="00C35A3C" w:rsidRPr="00AC57D2">
              <w:rPr>
                <w:rFonts w:ascii="標楷體" w:eastAsia="標楷體" w:hAnsi="標楷體" w:hint="eastAsia"/>
                <w:bCs/>
                <w:sz w:val="28"/>
                <w:szCs w:val="28"/>
              </w:rPr>
              <w:t>274</w:t>
            </w:r>
            <w:r w:rsidR="00546884" w:rsidRPr="00AC57D2">
              <w:rPr>
                <w:rFonts w:ascii="標楷體" w:eastAsia="標楷體" w:hAnsi="標楷體" w:hint="eastAsia"/>
                <w:bCs/>
                <w:sz w:val="28"/>
                <w:szCs w:val="28"/>
              </w:rPr>
              <w:t>人。</w:t>
            </w:r>
          </w:p>
          <w:p w:rsidR="002761F7" w:rsidRPr="00AC57D2" w:rsidRDefault="002761F7" w:rsidP="00140CD9">
            <w:pPr>
              <w:pStyle w:val="a4"/>
              <w:numPr>
                <w:ilvl w:val="0"/>
                <w:numId w:val="102"/>
              </w:numPr>
              <w:spacing w:line="360" w:lineRule="exact"/>
              <w:ind w:leftChars="0" w:left="578" w:hanging="566"/>
              <w:jc w:val="both"/>
              <w:rPr>
                <w:rFonts w:ascii="標楷體" w:eastAsia="標楷體" w:hAnsi="標楷體"/>
                <w:sz w:val="28"/>
                <w:szCs w:val="28"/>
              </w:rPr>
            </w:pPr>
            <w:r w:rsidRPr="00AC57D2">
              <w:rPr>
                <w:rFonts w:ascii="標楷體" w:eastAsia="標楷體" w:hAnsi="標楷體" w:cs="Times New Roman" w:hint="eastAsia"/>
                <w:sz w:val="28"/>
                <w:szCs w:val="28"/>
              </w:rPr>
              <w:t>110年7月</w:t>
            </w:r>
            <w:r w:rsidRPr="00AC57D2">
              <w:rPr>
                <w:rFonts w:ascii="標楷體" w:eastAsia="標楷體" w:hAnsi="標楷體" w:hint="eastAsia"/>
                <w:bCs/>
                <w:sz w:val="28"/>
                <w:szCs w:val="28"/>
              </w:rPr>
              <w:t>依106年</w:t>
            </w:r>
            <w:r w:rsidRPr="00AC57D2">
              <w:rPr>
                <w:rFonts w:ascii="標楷體" w:eastAsia="標楷體" w:hAnsi="標楷體" w:cs="Times New Roman"/>
                <w:sz w:val="28"/>
                <w:szCs w:val="28"/>
              </w:rPr>
              <w:t>針對各機關戒護科主管採立意抽樣、基層同仁採分層抽樣方式於同年6月通函各機關</w:t>
            </w:r>
            <w:r w:rsidR="00140CD9" w:rsidRPr="00AC57D2">
              <w:rPr>
                <w:rFonts w:ascii="標楷體" w:eastAsia="標楷體" w:hAnsi="標楷體" w:cs="Times New Roman" w:hint="eastAsia"/>
                <w:sz w:val="28"/>
                <w:szCs w:val="28"/>
              </w:rPr>
              <w:t>所</w:t>
            </w:r>
            <w:r w:rsidRPr="00AC57D2">
              <w:rPr>
                <w:rFonts w:ascii="標楷體" w:eastAsia="標楷體" w:hAnsi="標楷體" w:cs="Times New Roman"/>
                <w:sz w:val="28"/>
                <w:szCs w:val="28"/>
              </w:rPr>
              <w:t>進行</w:t>
            </w:r>
            <w:r w:rsidR="00140CD9" w:rsidRPr="00AC57D2">
              <w:rPr>
                <w:rFonts w:ascii="標楷體" w:eastAsia="標楷體" w:hAnsi="標楷體" w:cs="Times New Roman" w:hint="eastAsia"/>
                <w:sz w:val="28"/>
                <w:szCs w:val="28"/>
              </w:rPr>
              <w:t>之</w:t>
            </w:r>
            <w:r w:rsidRPr="00AC57D2">
              <w:rPr>
                <w:rFonts w:ascii="標楷體" w:eastAsia="標楷體" w:hAnsi="標楷體" w:hint="eastAsia"/>
                <w:bCs/>
                <w:sz w:val="28"/>
                <w:szCs w:val="28"/>
              </w:rPr>
              <w:t>問卷施測結果、建議</w:t>
            </w:r>
            <w:r w:rsidR="00140CD9" w:rsidRPr="00AC57D2">
              <w:rPr>
                <w:rFonts w:ascii="標楷體" w:eastAsia="標楷體" w:hAnsi="標楷體" w:cs="Times New Roman" w:hint="eastAsia"/>
                <w:sz w:val="28"/>
                <w:szCs w:val="28"/>
              </w:rPr>
              <w:t>「監獄管理人員」</w:t>
            </w:r>
            <w:r w:rsidRPr="00AC57D2">
              <w:rPr>
                <w:rFonts w:ascii="標楷體" w:eastAsia="標楷體" w:hAnsi="標楷體" w:hint="eastAsia"/>
                <w:bCs/>
                <w:sz w:val="28"/>
                <w:szCs w:val="28"/>
              </w:rPr>
              <w:t>修正職稱及蒐集之資料等，彙整本部矯正署暨部分矯正機關提供建議修正之職稱，進行第一輪共識凝聚，將依統計結果召集研商會議並辦理後續事宜。</w:t>
            </w:r>
          </w:p>
          <w:p w:rsidR="00DB21FD" w:rsidRPr="00AC57D2" w:rsidRDefault="00DB21FD" w:rsidP="00140CD9">
            <w:pPr>
              <w:pStyle w:val="a4"/>
              <w:numPr>
                <w:ilvl w:val="0"/>
                <w:numId w:val="102"/>
              </w:numPr>
              <w:spacing w:line="360" w:lineRule="exact"/>
              <w:ind w:leftChars="0" w:left="578" w:hanging="566"/>
              <w:jc w:val="both"/>
              <w:rPr>
                <w:rFonts w:ascii="標楷體" w:eastAsia="標楷體" w:hAnsi="標楷體"/>
                <w:sz w:val="28"/>
                <w:szCs w:val="28"/>
              </w:rPr>
            </w:pPr>
            <w:r w:rsidRPr="00AC57D2">
              <w:rPr>
                <w:rFonts w:ascii="標楷體" w:eastAsia="標楷體" w:hAnsi="標楷體" w:hint="eastAsia"/>
                <w:bCs/>
                <w:sz w:val="28"/>
                <w:szCs w:val="28"/>
              </w:rPr>
              <w:t>因多數矯正機關合署辦公，收容對象性質及屬性不一，風險程度亦不同，惟目前外役監獄、綠島監獄收容對象條件純化，可概分有低度、高度管理處遇模式之差異。配合監獄行刑法於1</w:t>
            </w:r>
            <w:r w:rsidRPr="00AC57D2">
              <w:rPr>
                <w:rFonts w:ascii="標楷體" w:eastAsia="標楷體" w:hAnsi="標楷體"/>
                <w:bCs/>
                <w:sz w:val="28"/>
                <w:szCs w:val="28"/>
              </w:rPr>
              <w:t>09</w:t>
            </w:r>
            <w:r w:rsidRPr="00AC57D2">
              <w:rPr>
                <w:rFonts w:ascii="標楷體" w:eastAsia="標楷體" w:hAnsi="標楷體" w:hint="eastAsia"/>
                <w:bCs/>
                <w:sz w:val="28"/>
                <w:szCs w:val="28"/>
              </w:rPr>
              <w:t>年7月1</w:t>
            </w:r>
            <w:r w:rsidRPr="00AC57D2">
              <w:rPr>
                <w:rFonts w:ascii="標楷體" w:eastAsia="標楷體" w:hAnsi="標楷體"/>
                <w:bCs/>
                <w:sz w:val="28"/>
                <w:szCs w:val="28"/>
              </w:rPr>
              <w:t>5</w:t>
            </w:r>
            <w:r w:rsidRPr="00AC57D2">
              <w:rPr>
                <w:rFonts w:ascii="標楷體" w:eastAsia="標楷體" w:hAnsi="標楷體" w:hint="eastAsia"/>
                <w:bCs/>
                <w:sz w:val="28"/>
                <w:szCs w:val="28"/>
              </w:rPr>
              <w:t>日修正，受刑人經法院判決確定後，由檢察官依1</w:t>
            </w:r>
            <w:r w:rsidRPr="00AC57D2">
              <w:rPr>
                <w:rFonts w:ascii="標楷體" w:eastAsia="標楷體" w:hAnsi="標楷體"/>
                <w:bCs/>
                <w:sz w:val="28"/>
                <w:szCs w:val="28"/>
              </w:rPr>
              <w:t>10</w:t>
            </w:r>
            <w:r w:rsidRPr="00AC57D2">
              <w:rPr>
                <w:rFonts w:ascii="標楷體" w:eastAsia="標楷體" w:hAnsi="標楷體" w:hint="eastAsia"/>
                <w:bCs/>
                <w:sz w:val="28"/>
                <w:szCs w:val="28"/>
              </w:rPr>
              <w:t>年3月1日修訂之「法務部指定各監獄收容受刑人類別、容額、指揮執行基準表」區分長短刑期、性別及罪名發監執行。有關配置合理人力部分，目前各矯正機關人力比相較其他先進國家仍顯為短缺，是以並無閒置人力可為重行分配。惟高風險管理對象目前得採機關內分別監禁，矯正署並參採前開研究建議，搭配個別處遇重新規劃受刑人調查表單，並於1</w:t>
            </w:r>
            <w:r w:rsidRPr="00AC57D2">
              <w:rPr>
                <w:rFonts w:ascii="標楷體" w:eastAsia="標楷體" w:hAnsi="標楷體"/>
                <w:bCs/>
                <w:sz w:val="28"/>
                <w:szCs w:val="28"/>
              </w:rPr>
              <w:t>11</w:t>
            </w:r>
            <w:r w:rsidRPr="00AC57D2">
              <w:rPr>
                <w:rFonts w:ascii="標楷體" w:eastAsia="標楷體" w:hAnsi="標楷體" w:hint="eastAsia"/>
                <w:bCs/>
                <w:sz w:val="28"/>
                <w:szCs w:val="28"/>
              </w:rPr>
              <w:t>年2月1</w:t>
            </w:r>
            <w:r w:rsidRPr="00AC57D2">
              <w:rPr>
                <w:rFonts w:ascii="標楷體" w:eastAsia="標楷體" w:hAnsi="標楷體"/>
                <w:bCs/>
                <w:sz w:val="28"/>
                <w:szCs w:val="28"/>
              </w:rPr>
              <w:t>1</w:t>
            </w:r>
            <w:r w:rsidRPr="00AC57D2">
              <w:rPr>
                <w:rFonts w:ascii="標楷體" w:eastAsia="標楷體" w:hAnsi="標楷體" w:hint="eastAsia"/>
                <w:bCs/>
                <w:sz w:val="28"/>
                <w:szCs w:val="28"/>
              </w:rPr>
              <w:t>日頒布深化受刑人個別處遇實施計畫，以詳盡受刑人之調查分類，</w:t>
            </w:r>
            <w:r w:rsidR="006410B6" w:rsidRPr="00AC57D2">
              <w:rPr>
                <w:rFonts w:ascii="標楷體" w:eastAsia="標楷體" w:hAnsi="標楷體" w:hint="eastAsia"/>
                <w:sz w:val="28"/>
                <w:szCs w:val="28"/>
              </w:rPr>
              <w:t>按受刑人特性等安排其適當之處遇及戒護管理，</w:t>
            </w:r>
            <w:r w:rsidRPr="00AC57D2">
              <w:rPr>
                <w:rFonts w:ascii="標楷體" w:eastAsia="標楷體" w:hAnsi="標楷體" w:hint="eastAsia"/>
                <w:bCs/>
                <w:sz w:val="28"/>
                <w:szCs w:val="28"/>
              </w:rPr>
              <w:t>依其評估結果提供適性處遇及施以分區戒護管理措施。</w:t>
            </w:r>
          </w:p>
          <w:p w:rsidR="006410B6" w:rsidRPr="00AC57D2" w:rsidRDefault="006410B6" w:rsidP="006410B6">
            <w:pPr>
              <w:pStyle w:val="a4"/>
              <w:numPr>
                <w:ilvl w:val="0"/>
                <w:numId w:val="102"/>
              </w:numPr>
              <w:spacing w:line="360" w:lineRule="exact"/>
              <w:ind w:leftChars="0" w:left="578" w:hanging="566"/>
              <w:jc w:val="both"/>
              <w:rPr>
                <w:rFonts w:ascii="標楷體" w:eastAsia="標楷體" w:hAnsi="標楷體"/>
                <w:bCs/>
                <w:sz w:val="28"/>
                <w:szCs w:val="28"/>
              </w:rPr>
            </w:pPr>
            <w:r w:rsidRPr="00AC57D2">
              <w:rPr>
                <w:rFonts w:ascii="標楷體" w:eastAsia="標楷體" w:hAnsi="標楷體" w:hint="eastAsia"/>
                <w:sz w:val="28"/>
                <w:szCs w:val="28"/>
              </w:rPr>
              <w:t>1</w:t>
            </w:r>
            <w:r w:rsidRPr="00AC57D2">
              <w:rPr>
                <w:rFonts w:ascii="標楷體" w:eastAsia="標楷體" w:hAnsi="標楷體"/>
                <w:sz w:val="28"/>
                <w:szCs w:val="28"/>
              </w:rPr>
              <w:t>11</w:t>
            </w:r>
            <w:r w:rsidRPr="00AC57D2">
              <w:rPr>
                <w:rFonts w:ascii="標楷體" w:eastAsia="標楷體" w:hAnsi="標楷體" w:hint="eastAsia"/>
                <w:sz w:val="28"/>
                <w:szCs w:val="28"/>
              </w:rPr>
              <w:t>年3月1</w:t>
            </w:r>
            <w:r w:rsidRPr="00AC57D2">
              <w:rPr>
                <w:rFonts w:ascii="標楷體" w:eastAsia="標楷體" w:hAnsi="標楷體"/>
                <w:sz w:val="28"/>
                <w:szCs w:val="28"/>
              </w:rPr>
              <w:t>1</w:t>
            </w:r>
            <w:r w:rsidRPr="00AC57D2">
              <w:rPr>
                <w:rFonts w:ascii="標楷體" w:eastAsia="標楷體" w:hAnsi="標楷體" w:hint="eastAsia"/>
                <w:sz w:val="28"/>
                <w:szCs w:val="28"/>
              </w:rPr>
              <w:t>日本部召開研商司法改革相關決議諮詢</w:t>
            </w:r>
            <w:r w:rsidRPr="00AC57D2">
              <w:rPr>
                <w:rFonts w:ascii="標楷體" w:eastAsia="標楷體" w:hAnsi="標楷體" w:cs="Times New Roman" w:hint="eastAsia"/>
                <w:bCs/>
                <w:sz w:val="28"/>
                <w:szCs w:val="28"/>
              </w:rPr>
              <w:t>會議</w:t>
            </w:r>
            <w:r w:rsidRPr="00AC57D2">
              <w:rPr>
                <w:rFonts w:ascii="標楷體" w:eastAsia="標楷體" w:hAnsi="標楷體" w:hint="eastAsia"/>
                <w:sz w:val="28"/>
                <w:szCs w:val="28"/>
              </w:rPr>
              <w:t>，矯正署並督促各所屬矯正機關落實擬定及執行受刑人個別處遇計畫，持續以滾動式修正調整，俾提供其適性處遇及分區戒護管理措施。</w:t>
            </w:r>
          </w:p>
          <w:p w:rsidR="006B252A"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改善監所環境：</w:t>
            </w:r>
          </w:p>
          <w:p w:rsidR="00D425AF" w:rsidRPr="00AC57D2" w:rsidRDefault="00812A75" w:rsidP="003166A3">
            <w:pPr>
              <w:pStyle w:val="a4"/>
              <w:spacing w:line="360" w:lineRule="exact"/>
              <w:ind w:leftChars="0" w:left="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通風及照明設備於106年12月完成全面改善。另目前除臺中監獄、臺中女子監獄、臺中戒治所、臺中看守所、屏東監獄、屏東看守所、澎湖監獄等</w:t>
            </w:r>
            <w:r w:rsidRPr="00AC57D2">
              <w:rPr>
                <w:rFonts w:ascii="標楷體" w:eastAsia="標楷體" w:hAnsi="標楷體" w:cs="Arial Unicode MS"/>
                <w:sz w:val="28"/>
                <w:szCs w:val="28"/>
              </w:rPr>
              <w:t>7</w:t>
            </w:r>
            <w:r w:rsidRPr="00AC57D2">
              <w:rPr>
                <w:rFonts w:ascii="標楷體" w:eastAsia="標楷體" w:hAnsi="標楷體" w:cs="Arial Unicode MS" w:hint="eastAsia"/>
                <w:sz w:val="28"/>
                <w:szCs w:val="28"/>
              </w:rPr>
              <w:t>所機關，因自來水水源等問題有待解決外，其餘</w:t>
            </w:r>
            <w:r w:rsidRPr="00AC57D2">
              <w:rPr>
                <w:rFonts w:ascii="標楷體" w:eastAsia="標楷體" w:hAnsi="標楷體" w:cs="Arial Unicode MS"/>
                <w:sz w:val="28"/>
                <w:szCs w:val="28"/>
              </w:rPr>
              <w:t>44</w:t>
            </w:r>
            <w:r w:rsidRPr="00AC57D2">
              <w:rPr>
                <w:rFonts w:ascii="標楷體" w:eastAsia="標楷體" w:hAnsi="標楷體" w:cs="Arial Unicode MS" w:hint="eastAsia"/>
                <w:sz w:val="28"/>
                <w:szCs w:val="28"/>
              </w:rPr>
              <w:t>所機關皆可配合全面改用自來水。矯正署業於</w:t>
            </w:r>
            <w:r w:rsidRPr="00AC57D2">
              <w:rPr>
                <w:rFonts w:ascii="標楷體" w:eastAsia="標楷體" w:hAnsi="標楷體" w:cs="Arial Unicode MS"/>
                <w:sz w:val="28"/>
                <w:szCs w:val="28"/>
              </w:rPr>
              <w:t>108</w:t>
            </w:r>
            <w:r w:rsidRPr="00AC57D2">
              <w:rPr>
                <w:rFonts w:ascii="標楷體" w:eastAsia="標楷體" w:hAnsi="標楷體" w:cs="Arial Unicode MS" w:hint="eastAsia"/>
                <w:sz w:val="28"/>
                <w:szCs w:val="28"/>
              </w:rPr>
              <w:t>年</w:t>
            </w:r>
            <w:r w:rsidRPr="00AC57D2">
              <w:rPr>
                <w:rFonts w:ascii="標楷體" w:eastAsia="標楷體" w:hAnsi="標楷體" w:cs="Arial Unicode MS"/>
                <w:sz w:val="28"/>
                <w:szCs w:val="28"/>
              </w:rPr>
              <w:t>2</w:t>
            </w:r>
            <w:r w:rsidRPr="00AC57D2">
              <w:rPr>
                <w:rFonts w:ascii="標楷體" w:eastAsia="標楷體" w:hAnsi="標楷體" w:cs="Arial Unicode MS" w:hint="eastAsia"/>
                <w:sz w:val="28"/>
                <w:szCs w:val="28"/>
              </w:rPr>
              <w:t>月</w:t>
            </w:r>
            <w:r w:rsidRPr="00AC57D2">
              <w:rPr>
                <w:rFonts w:ascii="標楷體" w:eastAsia="標楷體" w:hAnsi="標楷體" w:cs="Arial Unicode MS"/>
                <w:sz w:val="28"/>
                <w:szCs w:val="28"/>
              </w:rPr>
              <w:t>21</w:t>
            </w:r>
            <w:r w:rsidRPr="00AC57D2">
              <w:rPr>
                <w:rFonts w:ascii="標楷體" w:eastAsia="標楷體" w:hAnsi="標楷體" w:cs="Arial Unicode MS" w:hint="eastAsia"/>
                <w:sz w:val="28"/>
                <w:szCs w:val="28"/>
              </w:rPr>
              <w:t>日重新陳報「法務部矯正署所屬矯正機關收容用水改善計畫」，並經行政院108年5月21日核定，自109年起至113年止，除八德外役監獄等8所機關無須改善外，分年逐步完成改善36所矯正機關全面改用自來水，本部矯正署業就該計畫於109年度推動改善機關自來水設施及增編自來水費，109年度預計改善18所矯正機關自來水設施及增編4所矯正機關自來水費，以完善收容人處遇</w:t>
            </w:r>
            <w:r w:rsidR="00AF01A0" w:rsidRPr="00AC57D2">
              <w:rPr>
                <w:rFonts w:ascii="標楷體" w:eastAsia="標楷體" w:hAnsi="標楷體" w:cs="Arial Unicode MS" w:hint="eastAsia"/>
                <w:sz w:val="28"/>
                <w:szCs w:val="28"/>
              </w:rPr>
              <w:t>，</w:t>
            </w:r>
            <w:r w:rsidR="005773AB" w:rsidRPr="00AC57D2">
              <w:rPr>
                <w:rFonts w:cs="Arial Unicode MS" w:hint="eastAsia"/>
                <w:szCs w:val="28"/>
              </w:rPr>
              <w:t>，</w:t>
            </w:r>
            <w:r w:rsidR="005773AB" w:rsidRPr="00AC57D2">
              <w:rPr>
                <w:rFonts w:ascii="標楷體" w:eastAsia="標楷體" w:hAnsi="標楷體" w:cs="Arial Unicode MS" w:hint="eastAsia"/>
                <w:sz w:val="28"/>
                <w:szCs w:val="28"/>
              </w:rPr>
              <w:t>截至</w:t>
            </w:r>
            <w:r w:rsidR="005773AB" w:rsidRPr="00AC57D2">
              <w:rPr>
                <w:rFonts w:ascii="標楷體" w:eastAsia="標楷體" w:hAnsi="標楷體" w:cs="Arial Unicode MS"/>
                <w:sz w:val="28"/>
                <w:szCs w:val="28"/>
              </w:rPr>
              <w:t>111</w:t>
            </w:r>
            <w:r w:rsidR="005773AB" w:rsidRPr="00AC57D2">
              <w:rPr>
                <w:rFonts w:ascii="標楷體" w:eastAsia="標楷體" w:hAnsi="標楷體" w:cs="Arial Unicode MS" w:hint="eastAsia"/>
                <w:sz w:val="28"/>
                <w:szCs w:val="28"/>
              </w:rPr>
              <w:t>年</w:t>
            </w:r>
            <w:r w:rsidR="00305B76" w:rsidRPr="00305B76">
              <w:rPr>
                <w:rFonts w:ascii="標楷體" w:eastAsia="標楷體" w:hAnsi="標楷體" w:cs="Arial Unicode MS" w:hint="eastAsia"/>
                <w:color w:val="FF0000"/>
                <w:sz w:val="28"/>
                <w:szCs w:val="28"/>
                <w:u w:val="single"/>
              </w:rPr>
              <w:t>10</w:t>
            </w:r>
            <w:r w:rsidR="005773AB" w:rsidRPr="00AC57D2">
              <w:rPr>
                <w:rFonts w:ascii="標楷體" w:eastAsia="標楷體" w:hAnsi="標楷體" w:cs="Arial Unicode MS" w:hint="eastAsia"/>
                <w:sz w:val="28"/>
                <w:szCs w:val="28"/>
              </w:rPr>
              <w:t>月底，計有38所矯正機關全面使用自來水</w:t>
            </w:r>
            <w:r w:rsidR="0083434F" w:rsidRPr="00AC57D2">
              <w:rPr>
                <w:rFonts w:ascii="標楷體" w:eastAsia="標楷體" w:hAnsi="標楷體" w:cs="Arial Unicode MS" w:hint="eastAsia"/>
                <w:sz w:val="28"/>
                <w:szCs w:val="28"/>
              </w:rPr>
              <w:t>，預計至113年計有48所矯正機關改善完成。</w:t>
            </w:r>
          </w:p>
          <w:p w:rsidR="00812A75" w:rsidRPr="00AC57D2" w:rsidRDefault="00812A75" w:rsidP="00745F70">
            <w:pPr>
              <w:pStyle w:val="a4"/>
              <w:numPr>
                <w:ilvl w:val="0"/>
                <w:numId w:val="103"/>
              </w:numPr>
              <w:spacing w:line="360" w:lineRule="exact"/>
              <w:ind w:leftChars="0" w:left="578" w:hanging="425"/>
              <w:jc w:val="both"/>
              <w:rPr>
                <w:rFonts w:ascii="標楷體" w:eastAsia="標楷體" w:hAnsi="標楷體"/>
                <w:sz w:val="28"/>
                <w:szCs w:val="28"/>
              </w:rPr>
            </w:pPr>
            <w:r w:rsidRPr="00AC57D2">
              <w:rPr>
                <w:rFonts w:ascii="標楷體" w:eastAsia="標楷體" w:hAnsi="標楷體" w:hint="eastAsia"/>
                <w:bCs/>
                <w:sz w:val="28"/>
                <w:szCs w:val="28"/>
              </w:rPr>
              <w:t>有關限制接見通信作為懲罰及管理措施部分:</w:t>
            </w:r>
          </w:p>
          <w:p w:rsidR="00812A75" w:rsidRPr="00AC57D2" w:rsidRDefault="00812A75" w:rsidP="00745F70">
            <w:pPr>
              <w:pStyle w:val="a4"/>
              <w:numPr>
                <w:ilvl w:val="0"/>
                <w:numId w:val="104"/>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bCs/>
                <w:sz w:val="28"/>
                <w:szCs w:val="28"/>
              </w:rPr>
              <w:t>懲罰措施</w:t>
            </w:r>
            <w:r w:rsidRPr="00AC57D2">
              <w:rPr>
                <w:rFonts w:ascii="標楷體" w:eastAsia="標楷體" w:hAnsi="標楷體" w:hint="eastAsia"/>
                <w:sz w:val="28"/>
                <w:szCs w:val="28"/>
              </w:rPr>
              <w:t>部分</w:t>
            </w:r>
            <w:r w:rsidRPr="00AC57D2">
              <w:rPr>
                <w:rFonts w:ascii="標楷體" w:eastAsia="標楷體" w:hAnsi="標楷體" w:hint="eastAsia"/>
                <w:bCs/>
                <w:sz w:val="28"/>
                <w:szCs w:val="28"/>
              </w:rPr>
              <w:t>:本部參照他國立法例，已於監獄行刑法修正草案第86條修訂懲罰之種類，刪除「停止接見」為懲罰之規定。</w:t>
            </w:r>
          </w:p>
          <w:p w:rsidR="00812A75" w:rsidRPr="00AC57D2" w:rsidRDefault="00812A75" w:rsidP="00745F70">
            <w:pPr>
              <w:pStyle w:val="a4"/>
              <w:numPr>
                <w:ilvl w:val="0"/>
                <w:numId w:val="104"/>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bCs/>
                <w:sz w:val="28"/>
                <w:szCs w:val="28"/>
              </w:rPr>
              <w:t>管理措施部分: 按現行受刑人接見及發受書信之規定，係依監獄行刑法第63條與行刑累進處遇條例第56條，第四級受刑人接見及寄發書信每星期1次、第三級受刑人接見及寄發書信每星期1次或2次、第二級受刑人接見及寄發書信每3天1次、第一級受刑人接見及寄發書信次數不予限制，但不得影響監獄管理及監獄紀律。揆諸立法意旨，乃參酌累進處遇之精神而定，按其在機關執行期間之表現，漸次進級，級數愈高，處遇愈優，旨在培養受刑人責任觀念，激發其改悔向上之矯正制度。惟累進處遇制度是否符合目前刑事思潮、國際人權標準及受刑人處遇需求，矯正署已於107年度就我國現行累進處遇制度存廢可行性，委由學術機構進行評估精進之方向、具體修正建議，並研究提供替代累進處遇制度之方案，爰俟後續評估結果後再行研議。</w:t>
            </w:r>
          </w:p>
          <w:p w:rsidR="00822EB8" w:rsidRPr="00AC57D2" w:rsidRDefault="00812A75" w:rsidP="00421C7A">
            <w:pPr>
              <w:pStyle w:val="a4"/>
              <w:numPr>
                <w:ilvl w:val="0"/>
                <w:numId w:val="103"/>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本部矯正署106年研訂「矯正機關建築設計參考原則」，針對矯正機關收容空間明示群居房每人空間面積至少為3.4平方公尺（不含浴廁空間），略大於1坪，較現行規定0.7坪寬敞許多，且應將「一人一床」、桌椅空間、置物平台、書櫃等生活設施放置空間納入設計，刻正推動之八德外役監獄新建計畫、雲林第二監獄擴建計畫以及彰化看守所遷建計畫等三案工程已納入設計參考（自106年度開始，預計110年度起逐步完成）；至於矯正機關既有建築及設施部分，將每年視經費狀況逐年改善</w:t>
            </w:r>
            <w:r w:rsidR="003E3499" w:rsidRPr="00AC57D2">
              <w:rPr>
                <w:rFonts w:ascii="標楷體" w:eastAsia="標楷體" w:hAnsi="標楷體" w:hint="eastAsia"/>
                <w:bCs/>
                <w:sz w:val="28"/>
                <w:szCs w:val="28"/>
              </w:rPr>
              <w:t>。</w:t>
            </w:r>
            <w:r w:rsidR="003E3499" w:rsidRPr="00AC57D2">
              <w:rPr>
                <w:rFonts w:ascii="標楷體" w:eastAsia="標楷體" w:hAnsi="標楷體" w:hint="eastAsia"/>
                <w:sz w:val="28"/>
                <w:szCs w:val="28"/>
              </w:rPr>
              <w:t>有關「一人一床」案於105年5月開始辦理，並逐步推動，計畫推動前僅有1萬5</w:t>
            </w:r>
            <w:r w:rsidR="003E3499" w:rsidRPr="00AC57D2">
              <w:rPr>
                <w:rFonts w:ascii="標楷體" w:eastAsia="標楷體" w:hAnsi="標楷體"/>
                <w:sz w:val="28"/>
                <w:szCs w:val="28"/>
              </w:rPr>
              <w:t>,</w:t>
            </w:r>
            <w:r w:rsidR="003E3499" w:rsidRPr="00AC57D2">
              <w:rPr>
                <w:rFonts w:ascii="標楷體" w:eastAsia="標楷體" w:hAnsi="標楷體" w:hint="eastAsia"/>
                <w:sz w:val="28"/>
                <w:szCs w:val="28"/>
              </w:rPr>
              <w:t>368床，可供收容使用，床位配置率佔實際收容人數約24.47％，</w:t>
            </w:r>
            <w:r w:rsidR="00703CD5" w:rsidRPr="00AC57D2">
              <w:rPr>
                <w:rFonts w:ascii="標楷體" w:eastAsia="標楷體" w:hAnsi="標楷體" w:hint="eastAsia"/>
                <w:sz w:val="28"/>
                <w:szCs w:val="28"/>
              </w:rPr>
              <w:t>統計至1</w:t>
            </w:r>
            <w:r w:rsidR="00703CD5" w:rsidRPr="00AC57D2">
              <w:rPr>
                <w:rFonts w:ascii="標楷體" w:eastAsia="標楷體" w:hAnsi="標楷體"/>
                <w:sz w:val="28"/>
                <w:szCs w:val="28"/>
              </w:rPr>
              <w:t>11</w:t>
            </w:r>
            <w:r w:rsidR="00703CD5" w:rsidRPr="00AC57D2">
              <w:rPr>
                <w:rFonts w:ascii="標楷體" w:eastAsia="標楷體" w:hAnsi="標楷體" w:hint="eastAsia"/>
                <w:sz w:val="28"/>
                <w:szCs w:val="28"/>
              </w:rPr>
              <w:t>年</w:t>
            </w:r>
            <w:r w:rsidR="005914B5" w:rsidRPr="005914B5">
              <w:rPr>
                <w:rFonts w:ascii="標楷體" w:eastAsia="標楷體" w:hAnsi="標楷體" w:hint="eastAsia"/>
                <w:b/>
                <w:color w:val="FF0000"/>
                <w:sz w:val="28"/>
                <w:szCs w:val="28"/>
                <w:u w:val="single"/>
              </w:rPr>
              <w:t>10</w:t>
            </w:r>
            <w:r w:rsidR="00703CD5" w:rsidRPr="00AC57D2">
              <w:rPr>
                <w:rFonts w:ascii="標楷體" w:eastAsia="標楷體" w:hAnsi="標楷體" w:hint="eastAsia"/>
                <w:sz w:val="28"/>
                <w:szCs w:val="28"/>
              </w:rPr>
              <w:t>月底止，共</w:t>
            </w:r>
            <w:r w:rsidR="00703CD5" w:rsidRPr="005914B5">
              <w:rPr>
                <w:rFonts w:ascii="標楷體" w:eastAsia="標楷體" w:hAnsi="標楷體" w:hint="eastAsia"/>
                <w:b/>
                <w:color w:val="FF0000"/>
                <w:sz w:val="28"/>
                <w:szCs w:val="28"/>
                <w:u w:val="single"/>
              </w:rPr>
              <w:t>4</w:t>
            </w:r>
            <w:r w:rsidR="00703CD5" w:rsidRPr="005914B5">
              <w:rPr>
                <w:rFonts w:ascii="標楷體" w:eastAsia="標楷體" w:hAnsi="標楷體"/>
                <w:b/>
                <w:color w:val="FF0000"/>
                <w:sz w:val="28"/>
                <w:szCs w:val="28"/>
                <w:u w:val="single"/>
              </w:rPr>
              <w:t>8</w:t>
            </w:r>
            <w:r w:rsidR="00703CD5" w:rsidRPr="005914B5">
              <w:rPr>
                <w:rFonts w:ascii="標楷體" w:eastAsia="標楷體" w:hAnsi="標楷體" w:hint="eastAsia"/>
                <w:b/>
                <w:color w:val="FF0000"/>
                <w:sz w:val="28"/>
                <w:szCs w:val="28"/>
                <w:u w:val="single"/>
              </w:rPr>
              <w:t>,</w:t>
            </w:r>
            <w:r w:rsidR="0066050E" w:rsidRPr="005914B5">
              <w:rPr>
                <w:rFonts w:ascii="標楷體" w:eastAsia="標楷體" w:hAnsi="標楷體"/>
                <w:b/>
                <w:color w:val="FF0000"/>
                <w:sz w:val="28"/>
                <w:szCs w:val="28"/>
                <w:u w:val="single"/>
              </w:rPr>
              <w:t>6</w:t>
            </w:r>
            <w:r w:rsidR="0066050E" w:rsidRPr="005914B5">
              <w:rPr>
                <w:rFonts w:ascii="標楷體" w:eastAsia="標楷體" w:hAnsi="標楷體" w:hint="eastAsia"/>
                <w:b/>
                <w:color w:val="FF0000"/>
                <w:sz w:val="28"/>
                <w:szCs w:val="28"/>
                <w:u w:val="single"/>
              </w:rPr>
              <w:t>6</w:t>
            </w:r>
            <w:r w:rsidR="00703CD5" w:rsidRPr="005914B5">
              <w:rPr>
                <w:rFonts w:ascii="標楷體" w:eastAsia="標楷體" w:hAnsi="標楷體"/>
                <w:b/>
                <w:color w:val="FF0000"/>
                <w:sz w:val="28"/>
                <w:szCs w:val="28"/>
                <w:u w:val="single"/>
              </w:rPr>
              <w:t>3</w:t>
            </w:r>
            <w:r w:rsidR="00703CD5" w:rsidRPr="00AC57D2">
              <w:rPr>
                <w:rFonts w:ascii="標楷體" w:eastAsia="標楷體" w:hAnsi="標楷體" w:hint="eastAsia"/>
                <w:sz w:val="28"/>
                <w:szCs w:val="28"/>
              </w:rPr>
              <w:t>床可供收容人使用，床位配置率已達</w:t>
            </w:r>
            <w:r w:rsidR="00703CD5" w:rsidRPr="005914B5">
              <w:rPr>
                <w:rFonts w:ascii="標楷體" w:eastAsia="標楷體" w:hAnsi="標楷體"/>
                <w:b/>
                <w:color w:val="FF0000"/>
                <w:sz w:val="28"/>
                <w:szCs w:val="28"/>
                <w:u w:val="single"/>
              </w:rPr>
              <w:t>8</w:t>
            </w:r>
            <w:r w:rsidR="0066050E" w:rsidRPr="005914B5">
              <w:rPr>
                <w:rFonts w:ascii="標楷體" w:eastAsia="標楷體" w:hAnsi="標楷體" w:hint="eastAsia"/>
                <w:b/>
                <w:color w:val="FF0000"/>
                <w:sz w:val="28"/>
                <w:szCs w:val="28"/>
                <w:u w:val="single"/>
              </w:rPr>
              <w:t>7</w:t>
            </w:r>
            <w:r w:rsidR="00703CD5" w:rsidRPr="005914B5">
              <w:rPr>
                <w:rFonts w:ascii="標楷體" w:eastAsia="標楷體" w:hAnsi="標楷體"/>
                <w:b/>
                <w:color w:val="FF0000"/>
                <w:sz w:val="28"/>
                <w:szCs w:val="28"/>
                <w:u w:val="single"/>
              </w:rPr>
              <w:t>.</w:t>
            </w:r>
            <w:r w:rsidR="005914B5" w:rsidRPr="005914B5">
              <w:rPr>
                <w:rFonts w:ascii="標楷體" w:eastAsia="標楷體" w:hAnsi="標楷體"/>
                <w:b/>
                <w:color w:val="FF0000"/>
                <w:sz w:val="28"/>
                <w:szCs w:val="28"/>
                <w:u w:val="single"/>
              </w:rPr>
              <w:t>62</w:t>
            </w:r>
            <w:r w:rsidR="00703CD5" w:rsidRPr="005914B5">
              <w:rPr>
                <w:rFonts w:ascii="標楷體" w:eastAsia="標楷體" w:hAnsi="標楷體" w:cs="MS Gothic" w:hint="eastAsia"/>
                <w:b/>
                <w:color w:val="FF0000"/>
                <w:sz w:val="28"/>
                <w:szCs w:val="28"/>
                <w:u w:val="single"/>
              </w:rPr>
              <w:t>％</w:t>
            </w:r>
            <w:r w:rsidR="00703CD5" w:rsidRPr="00AC57D2">
              <w:rPr>
                <w:rFonts w:ascii="標楷體" w:eastAsia="標楷體" w:hAnsi="標楷體" w:cs="MS Gothic" w:hint="eastAsia"/>
                <w:sz w:val="28"/>
                <w:szCs w:val="28"/>
              </w:rPr>
              <w:t>（</w:t>
            </w:r>
            <w:r w:rsidR="00703CD5" w:rsidRPr="00AC57D2">
              <w:rPr>
                <w:rFonts w:ascii="標楷體" w:eastAsia="標楷體" w:hAnsi="標楷體" w:hint="eastAsia"/>
                <w:sz w:val="28"/>
                <w:szCs w:val="28"/>
              </w:rPr>
              <w:t>以111年</w:t>
            </w:r>
            <w:r w:rsidR="005914B5" w:rsidRPr="005914B5">
              <w:rPr>
                <w:rFonts w:ascii="標楷體" w:eastAsia="標楷體" w:hAnsi="標楷體"/>
                <w:b/>
                <w:color w:val="FF0000"/>
                <w:sz w:val="28"/>
                <w:szCs w:val="28"/>
                <w:u w:val="single"/>
              </w:rPr>
              <w:t>10</w:t>
            </w:r>
            <w:r w:rsidR="00703CD5" w:rsidRPr="00AC57D2">
              <w:rPr>
                <w:rFonts w:ascii="標楷體" w:eastAsia="標楷體" w:hAnsi="標楷體" w:hint="eastAsia"/>
                <w:sz w:val="28"/>
                <w:szCs w:val="28"/>
              </w:rPr>
              <w:t>月底實際收容人數</w:t>
            </w:r>
            <w:r w:rsidR="00703CD5" w:rsidRPr="005914B5">
              <w:rPr>
                <w:rFonts w:ascii="標楷體" w:eastAsia="標楷體" w:hAnsi="標楷體" w:hint="eastAsia"/>
                <w:b/>
                <w:color w:val="FF0000"/>
                <w:sz w:val="28"/>
                <w:szCs w:val="28"/>
                <w:u w:val="single"/>
              </w:rPr>
              <w:t>5</w:t>
            </w:r>
            <w:r w:rsidR="0066050E" w:rsidRPr="005914B5">
              <w:rPr>
                <w:rFonts w:ascii="標楷體" w:eastAsia="標楷體" w:hAnsi="標楷體" w:hint="eastAsia"/>
                <w:b/>
                <w:color w:val="FF0000"/>
                <w:sz w:val="28"/>
                <w:szCs w:val="28"/>
                <w:u w:val="single"/>
              </w:rPr>
              <w:t>5</w:t>
            </w:r>
            <w:r w:rsidR="00703CD5" w:rsidRPr="005914B5">
              <w:rPr>
                <w:rFonts w:ascii="標楷體" w:eastAsia="標楷體" w:hAnsi="標楷體"/>
                <w:b/>
                <w:color w:val="FF0000"/>
                <w:sz w:val="28"/>
                <w:szCs w:val="28"/>
                <w:u w:val="single"/>
              </w:rPr>
              <w:t>,</w:t>
            </w:r>
            <w:r w:rsidR="0066050E" w:rsidRPr="005914B5">
              <w:rPr>
                <w:rFonts w:ascii="標楷體" w:eastAsia="標楷體" w:hAnsi="標楷體" w:hint="eastAsia"/>
                <w:b/>
                <w:color w:val="FF0000"/>
                <w:sz w:val="28"/>
                <w:szCs w:val="28"/>
                <w:u w:val="single"/>
              </w:rPr>
              <w:t>5</w:t>
            </w:r>
            <w:r w:rsidR="005914B5" w:rsidRPr="005914B5">
              <w:rPr>
                <w:rFonts w:ascii="標楷體" w:eastAsia="標楷體" w:hAnsi="標楷體"/>
                <w:b/>
                <w:color w:val="FF0000"/>
                <w:sz w:val="28"/>
                <w:szCs w:val="28"/>
                <w:u w:val="single"/>
              </w:rPr>
              <w:t>39</w:t>
            </w:r>
            <w:r w:rsidR="00703CD5" w:rsidRPr="00AC57D2">
              <w:rPr>
                <w:rFonts w:ascii="標楷體" w:eastAsia="標楷體" w:hAnsi="標楷體" w:hint="eastAsia"/>
                <w:sz w:val="28"/>
                <w:szCs w:val="28"/>
              </w:rPr>
              <w:t>名計算）</w:t>
            </w:r>
            <w:r w:rsidR="00822EB8" w:rsidRPr="00AC57D2">
              <w:rPr>
                <w:rFonts w:ascii="標楷體" w:eastAsia="標楷體" w:hAnsi="標楷體" w:hint="eastAsia"/>
                <w:sz w:val="28"/>
                <w:szCs w:val="28"/>
              </w:rPr>
              <w:t>，完成階段性目標；110年度起配合「監所新(擴)建計畫」進度，將舍房床位設置納入相關工程設計，俟其完工並增補相關人員後，紓解部分超額收容機關之人數，賡續朝收容人「一人一床」設置目標努力，以逐步改善收容人居住環境，俾符合人權要求。</w:t>
            </w:r>
          </w:p>
          <w:p w:rsidR="00812A75" w:rsidRPr="00AC57D2" w:rsidRDefault="00812A75" w:rsidP="00745F70">
            <w:pPr>
              <w:pStyle w:val="a4"/>
              <w:numPr>
                <w:ilvl w:val="0"/>
                <w:numId w:val="103"/>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有關違規舍部分，本部業依新修正施行監獄行刑法及羈押法之授權，訂定監獄對受刑人施以懲罰辦法及看守所對被告施以懲罰辦法，明確訂定違規舍之生活管理、限制、禁止及其他應遵行事項等。有關獨居監禁部分，依聯合國囚犯待遇最低限度標準規則（曼德拉規則）第43條規定，監所對收容人實施長期單獨監禁屬特別應予禁止之行為，違者有構成酷刑或其他殘忍、不人道或侮辱之處遇或懲罰之虞。爰於監獄行刑法第一章總則第6條明定：「監獄不得對受刑人施以逾十五日之單獨監禁。監獄因對受刑人依法執行職務，而附隨有單獨監禁之狀態時，應定期報監督機關備查，並由醫事人員持續評估受刑人身心狀況。經醫事人員認為不適宜繼續單獨監禁者，應停止之。」，以表彰對於受刑人基本人權之重視。單獨監禁，指一日之內對收容人實施欠缺有意義人際接觸之監禁達二十二小時以上。長期單獨監禁指連續超過十五日之單獨監禁（曼德拉規則第44條參照）。另監獄行刑法第16條第1項規定：「監禁之舍房分為單人舍房及多人舍房。」，為避免「獨居」之用語，易使人誤會係指聯合國矯正規章管制之單獨監禁，爰將獨居監禁修正為監禁之舍房為單人舍房，又將受刑人配住於單人舍房，其教化、給養、醫療照護、接見通信等處遇未與一般受刑人區隔，與曼德拉規則第44條所稱「單獨監禁」尚有不同。考量人類群居之天性與復歸社會之行刑社會化理念，及監獄空間有限，爰於本法第16條第2項規定：「受刑人入監後，以分配於多人舍房為原則。監獄得依其管理需要配房。」，所稱監獄得依其管理需要配房之情形，例如依受刑人身心狀況或特殊情事不宜群居者、惡性重大顯有影響他人之虞者，或罹患疾病不宜群居者，監獄得斟酌情形安置於單人舍房或病舍；矯正署並於109年7月22日以法矯署安字第10904004910號函通函各矯正機關，對於收容人分配於單人舍房及施以單獨監禁之生活及戒護管理、教化輔導及醫療照護注意事項及處理原則。</w:t>
            </w:r>
          </w:p>
          <w:p w:rsidR="00812A75" w:rsidRPr="00AC57D2" w:rsidRDefault="00812A75" w:rsidP="00745F70">
            <w:pPr>
              <w:pStyle w:val="a4"/>
              <w:numPr>
                <w:ilvl w:val="0"/>
                <w:numId w:val="103"/>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為使收容於保護室之制度完備，本部於新修正之監獄行刑法第23條及羈押法第18條規定，收容人有脫逃、自殘、暴行、其他擾亂秩序行為之虞或有救護必要，非管束不能預防危害之情形，始得收容於保護室，並明定收容之程序及時間限制，且於收容於保護室後應通知醫事人員評估收容人之身心狀況，並提供適當之協助，避免有濫用而使收容人於保護室收容期間過長之情形。另其他有關保護室之規格、收容流程及注意事項等細節性事務，已訂有相關授權辦法進行規範，以保障收容人之權益。</w:t>
            </w:r>
          </w:p>
          <w:p w:rsidR="00812A75" w:rsidRPr="00AC57D2" w:rsidRDefault="00812A75" w:rsidP="00745F70">
            <w:pPr>
              <w:pStyle w:val="a4"/>
              <w:numPr>
                <w:ilvl w:val="0"/>
                <w:numId w:val="103"/>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推動智慧型監獄，內容如下：</w:t>
            </w:r>
          </w:p>
          <w:p w:rsidR="00812A75" w:rsidRPr="00AC57D2" w:rsidRDefault="00812A75" w:rsidP="00745F70">
            <w:pPr>
              <w:pStyle w:val="a4"/>
              <w:numPr>
                <w:ilvl w:val="0"/>
                <w:numId w:val="105"/>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bCs/>
                <w:sz w:val="28"/>
                <w:szCs w:val="28"/>
              </w:rPr>
              <w:t>智慧安全監控系統：本部矯正署105年度開始規劃建置，至108年度底已於臺北監獄、臺北看守所、臺北少年觀護所、臺北女子看守所、桃園監獄、桃園女子監獄、桃園少年輔育院、新店戒治所、基隆看守所、臺南第二監獄、高雄監獄及矯正署共12所矯正機關，完成全區或局部智慧監控系統建置，並自109年度起併入智慧監獄建置計畫持續推動。</w:t>
            </w:r>
          </w:p>
          <w:p w:rsidR="00812A75" w:rsidRPr="00AC57D2" w:rsidRDefault="00812A75" w:rsidP="00745F70">
            <w:pPr>
              <w:pStyle w:val="a4"/>
              <w:numPr>
                <w:ilvl w:val="0"/>
                <w:numId w:val="105"/>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bCs/>
                <w:sz w:val="28"/>
                <w:szCs w:val="28"/>
              </w:rPr>
              <w:t>「智慧身分辨識系統」：結合身分辨識技術(如人臉辨識、QRCode等)，建立收容人智慧身分證，於矯正機關進行身分確認、帳戶餘額處遇情形、購物及購物明細記錄查詢等，109年度刻正於嘉義看守所建置中。</w:t>
            </w:r>
          </w:p>
          <w:p w:rsidR="00812A75" w:rsidRPr="00AC57D2" w:rsidRDefault="00812A75" w:rsidP="00745F70">
            <w:pPr>
              <w:pStyle w:val="a4"/>
              <w:numPr>
                <w:ilvl w:val="0"/>
                <w:numId w:val="105"/>
              </w:numPr>
              <w:spacing w:line="360" w:lineRule="exact"/>
              <w:ind w:leftChars="0" w:left="863" w:hanging="283"/>
              <w:jc w:val="both"/>
              <w:rPr>
                <w:rFonts w:ascii="標楷體" w:eastAsia="標楷體" w:hAnsi="標楷體"/>
                <w:bCs/>
                <w:sz w:val="28"/>
                <w:szCs w:val="28"/>
              </w:rPr>
            </w:pPr>
            <w:r w:rsidRPr="00AC57D2">
              <w:rPr>
                <w:rFonts w:ascii="標楷體" w:eastAsia="標楷體" w:hAnsi="標楷體" w:hint="eastAsia"/>
                <w:bCs/>
                <w:sz w:val="28"/>
                <w:szCs w:val="28"/>
              </w:rPr>
              <w:t>行動接見系統：108年2月起於澎湖監獄、泰源技能訓練所及金門監獄進行行動接見試辦作業，因試辦成效顯著，另將於109年2月再推廣至岩灣技能訓練所、東成技能訓練所及台東戒治所，預計於109年底前完成行動接見系統建置，以減少目前試辦人工處理作業等情形，以利推廣至全國矯正機關。</w:t>
            </w:r>
          </w:p>
          <w:p w:rsidR="00812A75" w:rsidRPr="00AC57D2" w:rsidRDefault="00812A75" w:rsidP="00745F70">
            <w:pPr>
              <w:pStyle w:val="a4"/>
              <w:numPr>
                <w:ilvl w:val="0"/>
                <w:numId w:val="103"/>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hint="eastAsia"/>
                <w:bCs/>
                <w:sz w:val="28"/>
                <w:szCs w:val="28"/>
              </w:rPr>
              <w:t>隨母入監幼兒聘用專職保育員協助照顧及日間送托幼兒園：106年11月起與中國信託反毒教育基金會合作，於桃園、臺中及高雄三女監聘用全職保育人員提供照護示範，更規劃設置戶外遊樂設施及2歲以上受攜幼兒日間送托幼兒園，增加幼兒戶外之活動空間，並保障兒童之受教權。</w:t>
            </w:r>
          </w:p>
          <w:p w:rsidR="001568DD" w:rsidRPr="00AC57D2" w:rsidRDefault="001568DD" w:rsidP="00745F70">
            <w:pPr>
              <w:pStyle w:val="a4"/>
              <w:numPr>
                <w:ilvl w:val="0"/>
                <w:numId w:val="103"/>
              </w:numPr>
              <w:spacing w:line="360" w:lineRule="exact"/>
              <w:ind w:leftChars="0" w:left="578" w:hanging="425"/>
              <w:jc w:val="both"/>
              <w:rPr>
                <w:rFonts w:ascii="標楷體" w:eastAsia="標楷體" w:hAnsi="標楷體"/>
                <w:bCs/>
                <w:sz w:val="28"/>
                <w:szCs w:val="28"/>
              </w:rPr>
            </w:pPr>
            <w:r w:rsidRPr="00AC57D2">
              <w:rPr>
                <w:rFonts w:ascii="標楷體" w:eastAsia="標楷體" w:hAnsi="標楷體" w:cs="Times New Roman" w:hint="eastAsia"/>
                <w:bCs/>
                <w:sz w:val="28"/>
                <w:szCs w:val="28"/>
              </w:rPr>
              <w:t>監獄行刑法修正條文第7條已增列獨立外部視察小組機制條</w:t>
            </w:r>
            <w:r w:rsidRPr="00AC57D2">
              <w:rPr>
                <w:rFonts w:ascii="標楷體" w:eastAsia="標楷體" w:hAnsi="標楷體" w:hint="eastAsia"/>
                <w:bCs/>
                <w:sz w:val="28"/>
                <w:szCs w:val="28"/>
              </w:rPr>
              <w:t>文，本部矯正署業已訂定監獄及看守所外部視察小組實施辦法（以下簡稱外部視察小組實施辦法），規範矯正機關應設獨立之外部視察小組，小組委員就法律、醫學、公共衛生、心理、犯罪防治或人權領域之專家學者遴選之。外部視察小組實施辦法業於109年7月15日正式實施。</w:t>
            </w:r>
          </w:p>
          <w:p w:rsidR="006B252A"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shd w:val="clear" w:color="auto" w:fill="FFFFFF" w:themeFill="background1"/>
              </w:rPr>
              <w:t>改善監所醫療：</w:t>
            </w:r>
          </w:p>
          <w:p w:rsidR="006B252A" w:rsidRPr="00AC57D2" w:rsidRDefault="006B252A" w:rsidP="00745F70">
            <w:pPr>
              <w:pStyle w:val="a4"/>
              <w:numPr>
                <w:ilvl w:val="0"/>
                <w:numId w:val="20"/>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已訂定戒護外醫、保外就醫評估流程及戒護外醫時之人道措施；另為提昇保外醫治陳報作業品質，經研商會議修訂保外醫治申請報告表，已函知各機關，俾使保外醫治陳報標準化。另參酌衛生福利部之建議，研議精神疾病之緊急外醫評估基準，本部矯正署於107年8月31日邀集衛生福利部、急診專科醫師與矯正機關衛生科長代表，進行「檢視矯正機關收容人緊急外醫評估標準」會議，會議中認為精神疾病突然致命情況低，故戒護外醫標準不納入。</w:t>
            </w:r>
          </w:p>
          <w:p w:rsidR="006B252A" w:rsidRPr="00AC57D2" w:rsidRDefault="006B252A" w:rsidP="00745F70">
            <w:pPr>
              <w:pStyle w:val="a4"/>
              <w:numPr>
                <w:ilvl w:val="0"/>
                <w:numId w:val="20"/>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107年7月2日「民間監督落實司改國是會議決議聯盟拜會官方」會議中，委員認為「緊急外醫評估標準」過於嚴苛導致監所高死亡率，並提出衛生福利部於107年5月新修訂之「</w:t>
            </w:r>
            <w:r w:rsidRPr="00AC57D2">
              <w:rPr>
                <w:rFonts w:ascii="標楷體" w:eastAsia="標楷體" w:hAnsi="標楷體"/>
                <w:bCs/>
                <w:sz w:val="28"/>
                <w:szCs w:val="28"/>
              </w:rPr>
              <w:t>台</w:t>
            </w:r>
            <w:r w:rsidRPr="00AC57D2">
              <w:rPr>
                <w:rFonts w:ascii="標楷體" w:eastAsia="標楷體" w:hAnsi="標楷體" w:hint="eastAsia"/>
                <w:bCs/>
                <w:sz w:val="28"/>
                <w:szCs w:val="28"/>
              </w:rPr>
              <w:t>灣急診檢傷急迫度分級量表」，建議本部矯正署再行檢視調整現行「緊急外醫判斷標準」</w:t>
            </w:r>
            <w:r w:rsidRPr="00AC57D2">
              <w:rPr>
                <w:rFonts w:ascii="標楷體" w:eastAsia="標楷體" w:hAnsi="標楷體"/>
                <w:bCs/>
                <w:sz w:val="28"/>
                <w:szCs w:val="28"/>
              </w:rPr>
              <w:t>。</w:t>
            </w:r>
            <w:r w:rsidRPr="00AC57D2">
              <w:rPr>
                <w:rFonts w:ascii="標楷體" w:eastAsia="標楷體" w:hAnsi="標楷體" w:hint="eastAsia"/>
                <w:bCs/>
                <w:sz w:val="28"/>
                <w:szCs w:val="28"/>
              </w:rPr>
              <w:t>於107年8月31日邀集衛生福利部、急診專科醫師與矯正機關</w:t>
            </w:r>
            <w:r w:rsidRPr="00AC57D2">
              <w:rPr>
                <w:rFonts w:ascii="標楷體" w:eastAsia="標楷體" w:hAnsi="標楷體"/>
                <w:bCs/>
                <w:sz w:val="28"/>
                <w:szCs w:val="28"/>
              </w:rPr>
              <w:t>等</w:t>
            </w:r>
            <w:r w:rsidRPr="00AC57D2">
              <w:rPr>
                <w:rFonts w:ascii="標楷體" w:eastAsia="標楷體" w:hAnsi="標楷體" w:hint="eastAsia"/>
                <w:bCs/>
                <w:sz w:val="28"/>
                <w:szCs w:val="28"/>
              </w:rPr>
              <w:t>進行「檢視矯正機關收容人緊急外醫評估標準」會議，重新檢視並酌修緊急評估標準</w:t>
            </w:r>
            <w:r w:rsidRPr="00AC57D2">
              <w:rPr>
                <w:rFonts w:ascii="標楷體" w:eastAsia="標楷體" w:hAnsi="標楷體"/>
                <w:bCs/>
                <w:sz w:val="28"/>
                <w:szCs w:val="28"/>
              </w:rPr>
              <w:t>。</w:t>
            </w:r>
            <w:r w:rsidRPr="00AC57D2">
              <w:rPr>
                <w:rFonts w:ascii="標楷體" w:eastAsia="標楷體" w:hAnsi="標楷體" w:hint="eastAsia"/>
                <w:bCs/>
                <w:sz w:val="28"/>
                <w:szCs w:val="28"/>
              </w:rPr>
              <w:t>本部矯正署已於108年2月11日法矯署醫字第10706003500號函頒修訂後之戒護外醫標準。</w:t>
            </w:r>
          </w:p>
          <w:p w:rsidR="006B252A" w:rsidRPr="00AC57D2" w:rsidRDefault="006B252A" w:rsidP="00745F70">
            <w:pPr>
              <w:pStyle w:val="a4"/>
              <w:numPr>
                <w:ilvl w:val="0"/>
                <w:numId w:val="20"/>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積極與社區醫療結合，保障收容人醫療人權，規劃於矯正機關附近之醫療機構設置專區。目前已於34家健保合作醫院內設置戒護(專用)病房，共計203床病床，而能符合各矯正機關需要</w:t>
            </w:r>
            <w:r w:rsidRPr="00AC57D2">
              <w:rPr>
                <w:rFonts w:ascii="標楷體" w:eastAsia="標楷體" w:hAnsi="標楷體"/>
                <w:bCs/>
                <w:sz w:val="28"/>
                <w:szCs w:val="28"/>
              </w:rPr>
              <w:t>。</w:t>
            </w:r>
            <w:r w:rsidRPr="00AC57D2">
              <w:rPr>
                <w:rFonts w:ascii="標楷體" w:eastAsia="標楷體" w:hAnsi="標楷體" w:hint="eastAsia"/>
                <w:bCs/>
                <w:sz w:val="28"/>
                <w:szCs w:val="28"/>
              </w:rPr>
              <w:t>107年12月14日函請各矯正機關詢問合作醫療院所並針對機關需求提供戒護病房設置標準相關意見，目前刻正彙整相關意見研訂「戒護病房設置標準表」。</w:t>
            </w:r>
          </w:p>
          <w:p w:rsidR="00DF43F9" w:rsidRPr="00AC57D2" w:rsidRDefault="00DF43F9" w:rsidP="00745F70">
            <w:pPr>
              <w:pStyle w:val="a4"/>
              <w:numPr>
                <w:ilvl w:val="0"/>
                <w:numId w:val="20"/>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cs="Times New Roman" w:hint="eastAsia"/>
                <w:bCs/>
                <w:sz w:val="28"/>
                <w:szCs w:val="28"/>
              </w:rPr>
              <w:t>監獄行刑法修正條文第7條已增列獨立外部視察小組機制條</w:t>
            </w:r>
            <w:r w:rsidRPr="00AC57D2">
              <w:rPr>
                <w:rFonts w:ascii="標楷體" w:eastAsia="標楷體" w:hAnsi="標楷體" w:hint="eastAsia"/>
                <w:bCs/>
                <w:sz w:val="28"/>
                <w:szCs w:val="28"/>
              </w:rPr>
              <w:t>文，本部矯正署業已訂定監獄及看守所外部視察小組實施辦法（以下簡稱外部視察小組實施辦法），規範矯正機關應設獨立之外部視察小組，小組委員就法律、醫學、公共衛生、心理、犯罪防治或人權領域之專家學者遴選之。外部視察小組實施辦法業於109年7月15日正式實施。</w:t>
            </w:r>
          </w:p>
          <w:p w:rsidR="006B252A" w:rsidRPr="00AC57D2" w:rsidRDefault="006B252A" w:rsidP="00745F70">
            <w:pPr>
              <w:pStyle w:val="a4"/>
              <w:numPr>
                <w:ilvl w:val="0"/>
                <w:numId w:val="19"/>
              </w:numPr>
              <w:spacing w:line="360" w:lineRule="exact"/>
              <w:ind w:leftChars="0" w:left="297" w:hanging="283"/>
              <w:jc w:val="both"/>
              <w:rPr>
                <w:rFonts w:ascii="標楷體" w:eastAsia="標楷體" w:hAnsi="標楷體"/>
                <w:bCs/>
                <w:sz w:val="28"/>
                <w:szCs w:val="28"/>
              </w:rPr>
            </w:pPr>
            <w:r w:rsidRPr="00AC57D2">
              <w:rPr>
                <w:rFonts w:ascii="標楷體" w:eastAsia="標楷體" w:hAnsi="標楷體" w:hint="eastAsia"/>
                <w:bCs/>
                <w:sz w:val="28"/>
                <w:szCs w:val="28"/>
              </w:rPr>
              <w:t>性侵犯刑後強制治療收容與執行：</w:t>
            </w:r>
          </w:p>
          <w:p w:rsidR="006B252A" w:rsidRPr="00AC57D2" w:rsidRDefault="006B252A" w:rsidP="00745F70">
            <w:pPr>
              <w:pStyle w:val="a4"/>
              <w:numPr>
                <w:ilvl w:val="0"/>
                <w:numId w:val="106"/>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辦理刑後強制治療處分執行處所設置說明會，期使醫療機構充分了解本項業務之辦理方式與經費給付標準。</w:t>
            </w:r>
          </w:p>
          <w:p w:rsidR="006B252A" w:rsidRPr="00AC57D2" w:rsidRDefault="006B252A" w:rsidP="00745F70">
            <w:pPr>
              <w:pStyle w:val="a4"/>
              <w:numPr>
                <w:ilvl w:val="0"/>
                <w:numId w:val="106"/>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由衛福部先行評估適當醫療院所設置刑後強制治療收容處所後，再規劃後續收治事宜。</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shd w:val="clear" w:color="auto" w:fill="auto"/>
          </w:tcPr>
          <w:p w:rsidR="006B252A" w:rsidRPr="00625017" w:rsidRDefault="006B252A" w:rsidP="006B252A">
            <w:pPr>
              <w:spacing w:line="400" w:lineRule="exact"/>
              <w:rPr>
                <w:rFonts w:ascii="標楷體" w:eastAsia="標楷體" w:hAnsi="標楷體" w:cs="Arial Unicode MS"/>
                <w:sz w:val="28"/>
                <w:szCs w:val="28"/>
              </w:rPr>
            </w:pPr>
            <w:r w:rsidRPr="00625017">
              <w:rPr>
                <w:rFonts w:ascii="標楷體" w:eastAsia="標楷體" w:hAnsi="標楷體" w:cs="Arial Unicode MS" w:hint="eastAsia"/>
                <w:sz w:val="28"/>
                <w:szCs w:val="28"/>
              </w:rPr>
              <w:t>更生人復歸社會及其配套措施—</w:t>
            </w:r>
          </w:p>
          <w:p w:rsidR="006B252A" w:rsidRPr="00625017" w:rsidRDefault="006B252A" w:rsidP="001B60DE">
            <w:pPr>
              <w:spacing w:line="400" w:lineRule="exact"/>
              <w:ind w:leftChars="24" w:left="341" w:hangingChars="101" w:hanging="283"/>
              <w:rPr>
                <w:rFonts w:ascii="標楷體" w:eastAsia="標楷體" w:hAnsi="標楷體" w:cs="Arial Unicode MS"/>
                <w:sz w:val="28"/>
                <w:szCs w:val="28"/>
              </w:rPr>
            </w:pPr>
            <w:r w:rsidRPr="00625017">
              <w:rPr>
                <w:rFonts w:ascii="標楷體" w:eastAsia="標楷體" w:hAnsi="標楷體" w:cs="Arial Unicode MS" w:hint="eastAsia"/>
                <w:sz w:val="28"/>
                <w:szCs w:val="28"/>
              </w:rPr>
              <w:t>1.擴大監外自主作業</w:t>
            </w:r>
            <w:r w:rsidR="001B60DE" w:rsidRPr="00625017">
              <w:rPr>
                <w:rFonts w:ascii="標楷體" w:eastAsia="標楷體" w:hAnsi="標楷體" w:cs="Times New Roman" w:hint="eastAsia"/>
                <w:sz w:val="28"/>
                <w:szCs w:val="28"/>
              </w:rPr>
              <w:t>，</w:t>
            </w:r>
            <w:r w:rsidR="001B60DE" w:rsidRPr="00625017">
              <w:rPr>
                <w:rFonts w:ascii="標楷體" w:eastAsia="標楷體" w:hAnsi="標楷體" w:cs="Arial Unicode MS" w:hint="eastAsia"/>
                <w:sz w:val="28"/>
                <w:szCs w:val="28"/>
              </w:rPr>
              <w:t>並</w:t>
            </w:r>
            <w:r w:rsidR="001B60DE" w:rsidRPr="00625017">
              <w:rPr>
                <w:rFonts w:ascii="標楷體" w:eastAsia="標楷體" w:hAnsi="標楷體" w:hint="eastAsia"/>
                <w:sz w:val="28"/>
                <w:szCs w:val="28"/>
              </w:rPr>
              <w:t>擴大辦理受刑人服務員技能訓練，響應長照2.0政策</w:t>
            </w:r>
            <w:r w:rsidRPr="00625017">
              <w:rPr>
                <w:rFonts w:ascii="標楷體" w:eastAsia="標楷體" w:hAnsi="標楷體" w:cs="Arial Unicode MS" w:hint="eastAsia"/>
                <w:sz w:val="28"/>
                <w:szCs w:val="28"/>
              </w:rPr>
              <w:t>（71-4）</w:t>
            </w:r>
          </w:p>
          <w:p w:rsidR="006B252A" w:rsidRPr="00625017" w:rsidRDefault="006B252A" w:rsidP="006B252A">
            <w:pPr>
              <w:spacing w:line="400" w:lineRule="exact"/>
              <w:ind w:left="316" w:hangingChars="113" w:hanging="316"/>
              <w:rPr>
                <w:rFonts w:ascii="標楷體" w:eastAsia="標楷體" w:hAnsi="標楷體" w:cs="Arial Unicode MS"/>
                <w:sz w:val="28"/>
                <w:szCs w:val="28"/>
              </w:rPr>
            </w:pPr>
            <w:r w:rsidRPr="00625017">
              <w:rPr>
                <w:rFonts w:ascii="標楷體" w:eastAsia="標楷體" w:hAnsi="標楷體" w:hint="eastAsia"/>
                <w:sz w:val="28"/>
                <w:szCs w:val="28"/>
              </w:rPr>
              <w:t>2.</w:t>
            </w:r>
            <w:r w:rsidRPr="00625017">
              <w:rPr>
                <w:rFonts w:ascii="標楷體" w:eastAsia="標楷體" w:hAnsi="標楷體" w:cs="Times New Roman"/>
                <w:sz w:val="28"/>
                <w:szCs w:val="28"/>
              </w:rPr>
              <w:t>作業技訓</w:t>
            </w:r>
            <w:r w:rsidRPr="00625017">
              <w:rPr>
                <w:rFonts w:ascii="標楷體" w:eastAsia="標楷體" w:hAnsi="標楷體" w:cs="Times New Roman" w:hint="eastAsia"/>
                <w:sz w:val="28"/>
                <w:szCs w:val="28"/>
              </w:rPr>
              <w:t>及</w:t>
            </w:r>
            <w:r w:rsidRPr="00625017">
              <w:rPr>
                <w:rFonts w:ascii="標楷體" w:eastAsia="標楷體" w:hAnsi="標楷體" w:cs="Times New Roman"/>
                <w:sz w:val="28"/>
                <w:szCs w:val="28"/>
              </w:rPr>
              <w:t>充分傳達就業輔導之相關資訊</w:t>
            </w:r>
            <w:r w:rsidRPr="00625017">
              <w:rPr>
                <w:rFonts w:ascii="標楷體" w:eastAsia="標楷體" w:hAnsi="標楷體" w:cs="Arial Unicode MS" w:hint="eastAsia"/>
                <w:sz w:val="28"/>
                <w:szCs w:val="28"/>
              </w:rPr>
              <w:t>（71-1）</w:t>
            </w:r>
          </w:p>
          <w:p w:rsidR="006B252A" w:rsidRPr="00625017" w:rsidRDefault="006B252A" w:rsidP="006B252A">
            <w:pPr>
              <w:spacing w:line="400" w:lineRule="exact"/>
              <w:ind w:leftChars="14" w:left="317" w:hangingChars="101" w:hanging="283"/>
              <w:rPr>
                <w:rFonts w:ascii="標楷體" w:eastAsia="標楷體" w:hAnsi="標楷體"/>
                <w:sz w:val="28"/>
                <w:szCs w:val="28"/>
              </w:rPr>
            </w:pPr>
            <w:r w:rsidRPr="00625017">
              <w:rPr>
                <w:rFonts w:ascii="標楷體" w:eastAsia="標楷體" w:hAnsi="標楷體" w:cs="Arial Unicode MS" w:hint="eastAsia"/>
                <w:sz w:val="28"/>
                <w:szCs w:val="28"/>
              </w:rPr>
              <w:t>3.</w:t>
            </w:r>
            <w:r w:rsidRPr="00625017">
              <w:rPr>
                <w:rFonts w:ascii="標楷體" w:eastAsia="標楷體" w:hAnsi="標楷體" w:hint="eastAsia"/>
                <w:sz w:val="28"/>
                <w:szCs w:val="28"/>
              </w:rPr>
              <w:t>強化更生保護會之支援（71-3、71-5）</w:t>
            </w:r>
          </w:p>
        </w:tc>
        <w:tc>
          <w:tcPr>
            <w:tcW w:w="8317" w:type="dxa"/>
            <w:shd w:val="clear" w:color="auto" w:fill="auto"/>
          </w:tcPr>
          <w:p w:rsidR="006B252A" w:rsidRPr="00625017" w:rsidRDefault="006B252A" w:rsidP="00745F70">
            <w:pPr>
              <w:pStyle w:val="a4"/>
              <w:numPr>
                <w:ilvl w:val="0"/>
                <w:numId w:val="28"/>
              </w:numPr>
              <w:spacing w:line="360" w:lineRule="exact"/>
              <w:ind w:leftChars="0" w:left="297" w:hanging="297"/>
              <w:jc w:val="both"/>
              <w:rPr>
                <w:rFonts w:ascii="標楷體" w:eastAsia="標楷體" w:hAnsi="標楷體"/>
                <w:sz w:val="28"/>
                <w:szCs w:val="28"/>
              </w:rPr>
            </w:pPr>
            <w:r w:rsidRPr="00625017">
              <w:rPr>
                <w:rFonts w:ascii="標楷體" w:eastAsia="標楷體" w:hAnsi="標楷體" w:hint="eastAsia"/>
                <w:sz w:val="28"/>
                <w:szCs w:val="28"/>
              </w:rPr>
              <w:t>擴大監外自主作業</w:t>
            </w:r>
            <w:r w:rsidRPr="00625017">
              <w:rPr>
                <w:rFonts w:ascii="標楷體" w:eastAsia="標楷體" w:hAnsi="標楷體"/>
                <w:sz w:val="28"/>
                <w:szCs w:val="28"/>
              </w:rPr>
              <w:t>：</w:t>
            </w:r>
          </w:p>
          <w:p w:rsidR="00962452" w:rsidRPr="00625017" w:rsidRDefault="006B252A" w:rsidP="00745F70">
            <w:pPr>
              <w:pStyle w:val="a4"/>
              <w:numPr>
                <w:ilvl w:val="0"/>
                <w:numId w:val="107"/>
              </w:numPr>
              <w:shd w:val="clear" w:color="auto" w:fill="FFFFFF" w:themeFill="background1"/>
              <w:spacing w:line="360" w:lineRule="exact"/>
              <w:ind w:leftChars="0" w:left="581" w:hanging="425"/>
              <w:jc w:val="both"/>
              <w:rPr>
                <w:rFonts w:ascii="標楷體" w:eastAsia="標楷體" w:hAnsi="標楷體"/>
                <w:sz w:val="28"/>
                <w:szCs w:val="28"/>
              </w:rPr>
            </w:pPr>
            <w:r w:rsidRPr="00625017">
              <w:rPr>
                <w:rFonts w:ascii="標楷體" w:eastAsia="標楷體" w:hAnsi="標楷體"/>
                <w:sz w:val="28"/>
                <w:szCs w:val="28"/>
              </w:rPr>
              <w:t>106年</w:t>
            </w:r>
            <w:r w:rsidRPr="00625017">
              <w:rPr>
                <w:rFonts w:ascii="標楷體" w:eastAsia="標楷體" w:hAnsi="標楷體" w:hint="eastAsia"/>
                <w:sz w:val="28"/>
                <w:szCs w:val="28"/>
              </w:rPr>
              <w:t>3</w:t>
            </w:r>
            <w:r w:rsidRPr="00625017">
              <w:rPr>
                <w:rFonts w:ascii="標楷體" w:eastAsia="標楷體" w:hAnsi="標楷體"/>
                <w:sz w:val="28"/>
                <w:szCs w:val="28"/>
              </w:rPr>
              <w:t>月修正</w:t>
            </w:r>
            <w:r w:rsidRPr="00625017">
              <w:rPr>
                <w:rFonts w:ascii="標楷體" w:eastAsia="標楷體" w:hAnsi="標楷體" w:hint="eastAsia"/>
                <w:sz w:val="28"/>
                <w:szCs w:val="28"/>
              </w:rPr>
              <w:t>「</w:t>
            </w:r>
            <w:hyperlink r:id="rId8" w:history="1">
              <w:r w:rsidRPr="00625017">
                <w:rPr>
                  <w:rFonts w:ascii="標楷體" w:eastAsia="標楷體" w:hAnsi="標楷體" w:hint="eastAsia"/>
                  <w:sz w:val="28"/>
                  <w:szCs w:val="28"/>
                </w:rPr>
                <w:t>監外作業實施辦法</w:t>
              </w:r>
            </w:hyperlink>
            <w:r w:rsidRPr="00625017">
              <w:rPr>
                <w:rFonts w:ascii="標楷體" w:eastAsia="標楷體" w:hAnsi="標楷體" w:hint="eastAsia"/>
                <w:sz w:val="28"/>
                <w:szCs w:val="28"/>
              </w:rPr>
              <w:t>」，增加受刑人監外自主作業，</w:t>
            </w:r>
            <w:r w:rsidRPr="00625017">
              <w:rPr>
                <w:rFonts w:ascii="標楷體" w:eastAsia="標楷體" w:hAnsi="標楷體" w:hint="eastAsia"/>
                <w:bCs/>
                <w:sz w:val="28"/>
                <w:szCs w:val="28"/>
              </w:rPr>
              <w:t>受刑人</w:t>
            </w:r>
            <w:r w:rsidRPr="00625017">
              <w:rPr>
                <w:rFonts w:ascii="標楷體" w:eastAsia="標楷體" w:hAnsi="標楷體" w:hint="eastAsia"/>
                <w:sz w:val="28"/>
                <w:szCs w:val="28"/>
              </w:rPr>
              <w:t>可提早在出獄前半年至一年時，即得外出工作，幫助其復歸社會</w:t>
            </w:r>
            <w:r w:rsidRPr="00625017">
              <w:rPr>
                <w:rFonts w:ascii="標楷體" w:eastAsia="標楷體" w:hAnsi="標楷體"/>
                <w:sz w:val="28"/>
                <w:szCs w:val="28"/>
              </w:rPr>
              <w:t>，</w:t>
            </w:r>
            <w:r w:rsidRPr="00625017">
              <w:rPr>
                <w:rFonts w:ascii="標楷體" w:eastAsia="標楷體" w:hAnsi="標楷體" w:hint="eastAsia"/>
                <w:sz w:val="28"/>
                <w:szCs w:val="28"/>
              </w:rPr>
              <w:t>並</w:t>
            </w:r>
            <w:r w:rsidRPr="00625017">
              <w:rPr>
                <w:rFonts w:ascii="標楷體" w:eastAsia="標楷體" w:hAnsi="標楷體"/>
                <w:sz w:val="28"/>
                <w:szCs w:val="28"/>
              </w:rPr>
              <w:t>自</w:t>
            </w:r>
            <w:r w:rsidRPr="00625017">
              <w:rPr>
                <w:rFonts w:ascii="標楷體" w:eastAsia="標楷體" w:hAnsi="標楷體" w:hint="eastAsia"/>
                <w:sz w:val="28"/>
                <w:szCs w:val="28"/>
              </w:rPr>
              <w:t>106年6月1</w:t>
            </w:r>
            <w:r w:rsidRPr="00625017">
              <w:rPr>
                <w:rFonts w:ascii="標楷體" w:eastAsia="標楷體" w:hAnsi="標楷體"/>
                <w:sz w:val="28"/>
                <w:szCs w:val="28"/>
              </w:rPr>
              <w:t>月正式實施。</w:t>
            </w:r>
            <w:r w:rsidR="00962452" w:rsidRPr="00625017">
              <w:rPr>
                <w:rFonts w:ascii="標楷體" w:eastAsia="標楷體" w:hAnsi="標楷體" w:hint="eastAsia"/>
                <w:sz w:val="28"/>
                <w:szCs w:val="28"/>
              </w:rPr>
              <w:t>工作內容包含農作、長照、金屬加工、營繕工程、印刷包裝等項目。</w:t>
            </w:r>
          </w:p>
          <w:p w:rsidR="0092199C" w:rsidRPr="00625017" w:rsidRDefault="00703CD5" w:rsidP="00745F70">
            <w:pPr>
              <w:pStyle w:val="a4"/>
              <w:numPr>
                <w:ilvl w:val="0"/>
                <w:numId w:val="107"/>
              </w:numPr>
              <w:shd w:val="clear" w:color="auto" w:fill="FFFFFF" w:themeFill="background1"/>
              <w:spacing w:line="360" w:lineRule="exact"/>
              <w:ind w:leftChars="0" w:left="581" w:hanging="425"/>
              <w:jc w:val="both"/>
              <w:rPr>
                <w:rFonts w:ascii="標楷體" w:eastAsia="標楷體" w:hAnsi="標楷體"/>
                <w:sz w:val="28"/>
                <w:szCs w:val="28"/>
              </w:rPr>
            </w:pPr>
            <w:r w:rsidRPr="00625017">
              <w:rPr>
                <w:rFonts w:ascii="Times New Roman" w:eastAsia="標楷體" w:hAnsi="Times New Roman" w:cs="Times New Roman" w:hint="eastAsia"/>
                <w:sz w:val="28"/>
                <w:szCs w:val="28"/>
              </w:rPr>
              <w:t>為響應政府推</w:t>
            </w:r>
            <w:r w:rsidRPr="00625017">
              <w:rPr>
                <w:rFonts w:ascii="標楷體" w:eastAsia="標楷體" w:hAnsi="標楷體" w:cs="Times New Roman" w:hint="eastAsia"/>
                <w:sz w:val="28"/>
                <w:szCs w:val="28"/>
              </w:rPr>
              <w:t>動長照2.0政策，矯正機關擴大辦理長照、短期之照顧服務員技能訓練班，鼓勵收容人參加訓練及考取證照，並配合自主監外作業制度，輔導結訓收容人，提早至監外學習從事長照相關工作，俾利出獄後適應職場生活，109年長照班結訓人數為164名，110年長照班結訓人數為99名。111年長照班參訓人數為154名</w:t>
            </w:r>
            <w:r w:rsidR="007979E6" w:rsidRPr="00625017">
              <w:rPr>
                <w:rFonts w:ascii="標楷體" w:eastAsia="標楷體" w:hAnsi="標楷體" w:cs="Times New Roman" w:hint="eastAsia"/>
                <w:sz w:val="28"/>
                <w:szCs w:val="28"/>
              </w:rPr>
              <w:t>。</w:t>
            </w:r>
          </w:p>
          <w:p w:rsidR="0092199C" w:rsidRPr="00625017" w:rsidRDefault="0092199C" w:rsidP="00745F70">
            <w:pPr>
              <w:pStyle w:val="a4"/>
              <w:numPr>
                <w:ilvl w:val="0"/>
                <w:numId w:val="107"/>
              </w:numPr>
              <w:shd w:val="clear" w:color="auto" w:fill="FFFFFF" w:themeFill="background1"/>
              <w:spacing w:line="360" w:lineRule="exact"/>
              <w:ind w:leftChars="0" w:left="581" w:hanging="425"/>
              <w:jc w:val="both"/>
              <w:rPr>
                <w:rFonts w:ascii="標楷體" w:eastAsia="標楷體" w:hAnsi="標楷體"/>
                <w:sz w:val="28"/>
                <w:szCs w:val="28"/>
              </w:rPr>
            </w:pPr>
            <w:r w:rsidRPr="00625017">
              <w:rPr>
                <w:rFonts w:ascii="標楷體" w:eastAsia="標楷體" w:hAnsi="標楷體" w:hint="eastAsia"/>
                <w:sz w:val="28"/>
                <w:szCs w:val="28"/>
              </w:rPr>
              <w:t>為持續擴大監外作業名額，矯正署於108年3月21日邀集所屬各矯正機關自主監外作業遴選小組召集人舉行108年第1次精進措施研商會議，討論108年度執行目標、績效評估、配套措施精進等議題，108年已達年度目標每日出工人數達450名</w:t>
            </w:r>
            <w:r w:rsidRPr="00625017">
              <w:rPr>
                <w:rFonts w:ascii="標楷體" w:eastAsia="標楷體" w:hAnsi="標楷體"/>
                <w:sz w:val="28"/>
                <w:szCs w:val="28"/>
              </w:rPr>
              <w:t>，</w:t>
            </w:r>
            <w:r w:rsidRPr="00625017">
              <w:rPr>
                <w:rFonts w:ascii="標楷體" w:eastAsia="標楷體" w:hAnsi="標楷體" w:hint="eastAsia"/>
                <w:sz w:val="28"/>
                <w:szCs w:val="28"/>
              </w:rPr>
              <w:t>109年度目標每日出工人數達1200名。</w:t>
            </w:r>
          </w:p>
          <w:p w:rsidR="00D4467D" w:rsidRPr="00E23690" w:rsidRDefault="00703CD5" w:rsidP="00D4467D">
            <w:pPr>
              <w:pStyle w:val="a4"/>
              <w:numPr>
                <w:ilvl w:val="0"/>
                <w:numId w:val="107"/>
              </w:numPr>
              <w:shd w:val="clear" w:color="auto" w:fill="FFFFFF" w:themeFill="background1"/>
              <w:spacing w:line="360" w:lineRule="exact"/>
              <w:ind w:leftChars="0" w:left="581" w:hanging="425"/>
              <w:jc w:val="both"/>
              <w:rPr>
                <w:rFonts w:ascii="Times New Roman" w:eastAsia="標楷體" w:hAnsi="Times New Roman" w:cs="Times New Roman"/>
                <w:kern w:val="0"/>
                <w:sz w:val="28"/>
                <w:szCs w:val="28"/>
              </w:rPr>
            </w:pPr>
            <w:r w:rsidRPr="00625017">
              <w:rPr>
                <w:rFonts w:ascii="Times New Roman" w:eastAsia="標楷體" w:hAnsi="Times New Roman" w:cs="Times New Roman" w:hint="eastAsia"/>
                <w:kern w:val="0"/>
                <w:sz w:val="28"/>
                <w:szCs w:val="28"/>
              </w:rPr>
              <w:t>自主監</w:t>
            </w:r>
            <w:r w:rsidRPr="00625017">
              <w:rPr>
                <w:rFonts w:ascii="標楷體" w:eastAsia="標楷體" w:hAnsi="標楷體" w:cs="Times New Roman" w:hint="eastAsia"/>
                <w:kern w:val="0"/>
                <w:sz w:val="28"/>
                <w:szCs w:val="28"/>
              </w:rPr>
              <w:t>外作業自</w:t>
            </w:r>
            <w:r w:rsidRPr="00625017">
              <w:rPr>
                <w:rFonts w:ascii="標楷體" w:eastAsia="標楷體" w:hAnsi="標楷體" w:cs="Times New Roman"/>
                <w:kern w:val="0"/>
                <w:sz w:val="28"/>
                <w:szCs w:val="28"/>
              </w:rPr>
              <w:t>106</w:t>
            </w:r>
            <w:r w:rsidRPr="00625017">
              <w:rPr>
                <w:rFonts w:ascii="標楷體" w:eastAsia="標楷體" w:hAnsi="標楷體" w:cs="Times New Roman" w:hint="eastAsia"/>
                <w:kern w:val="0"/>
                <w:sz w:val="28"/>
                <w:szCs w:val="28"/>
              </w:rPr>
              <w:t>年度</w:t>
            </w:r>
            <w:r w:rsidRPr="00625017">
              <w:rPr>
                <w:rFonts w:ascii="標楷體" w:eastAsia="標楷體" w:hAnsi="標楷體" w:cs="Times New Roman"/>
                <w:kern w:val="0"/>
                <w:sz w:val="28"/>
                <w:szCs w:val="28"/>
              </w:rPr>
              <w:t>6</w:t>
            </w:r>
            <w:r w:rsidRPr="00625017">
              <w:rPr>
                <w:rFonts w:ascii="標楷體" w:eastAsia="標楷體" w:hAnsi="標楷體" w:cs="Times New Roman" w:hint="eastAsia"/>
                <w:kern w:val="0"/>
                <w:sz w:val="28"/>
                <w:szCs w:val="28"/>
              </w:rPr>
              <w:t>月</w:t>
            </w:r>
            <w:r w:rsidRPr="00625017">
              <w:rPr>
                <w:rFonts w:ascii="標楷體" w:eastAsia="標楷體" w:hAnsi="標楷體" w:cs="Times New Roman"/>
                <w:kern w:val="0"/>
                <w:sz w:val="28"/>
                <w:szCs w:val="28"/>
              </w:rPr>
              <w:t>1</w:t>
            </w:r>
            <w:r w:rsidRPr="00625017">
              <w:rPr>
                <w:rFonts w:ascii="標楷體" w:eastAsia="標楷體" w:hAnsi="標楷體" w:cs="Times New Roman" w:hint="eastAsia"/>
                <w:kern w:val="0"/>
                <w:sz w:val="28"/>
                <w:szCs w:val="28"/>
              </w:rPr>
              <w:t>日實施以來，</w:t>
            </w:r>
            <w:r w:rsidRPr="00625017">
              <w:rPr>
                <w:rFonts w:ascii="標楷體" w:eastAsia="標楷體" w:hAnsi="標楷體" w:cs="Times New Roman"/>
                <w:kern w:val="0"/>
                <w:sz w:val="28"/>
                <w:szCs w:val="28"/>
              </w:rPr>
              <w:t>1</w:t>
            </w:r>
            <w:r w:rsidR="00453A8C" w:rsidRPr="00625017">
              <w:rPr>
                <w:rFonts w:ascii="標楷體" w:eastAsia="標楷體" w:hAnsi="標楷體" w:cs="Times New Roman"/>
                <w:kern w:val="0"/>
                <w:sz w:val="28"/>
                <w:szCs w:val="28"/>
              </w:rPr>
              <w:t>06</w:t>
            </w:r>
            <w:r w:rsidR="00453A8C" w:rsidRPr="00625017">
              <w:rPr>
                <w:rFonts w:ascii="標楷體" w:eastAsia="標楷體" w:hAnsi="標楷體" w:cs="Times New Roman" w:hint="eastAsia"/>
                <w:kern w:val="0"/>
                <w:sz w:val="28"/>
                <w:szCs w:val="28"/>
              </w:rPr>
              <w:t>年共核准</w:t>
            </w:r>
            <w:r w:rsidR="00453A8C" w:rsidRPr="00625017">
              <w:rPr>
                <w:rFonts w:ascii="標楷體" w:eastAsia="標楷體" w:hAnsi="標楷體" w:cs="Times New Roman"/>
                <w:kern w:val="0"/>
                <w:sz w:val="28"/>
                <w:szCs w:val="28"/>
              </w:rPr>
              <w:t>281</w:t>
            </w:r>
            <w:r w:rsidR="00453A8C" w:rsidRPr="00625017">
              <w:rPr>
                <w:rFonts w:ascii="標楷體" w:eastAsia="標楷體" w:hAnsi="標楷體" w:cs="Times New Roman" w:hint="eastAsia"/>
                <w:kern w:val="0"/>
                <w:sz w:val="28"/>
                <w:szCs w:val="28"/>
              </w:rPr>
              <w:t>人，</w:t>
            </w:r>
            <w:r w:rsidR="00453A8C" w:rsidRPr="00625017">
              <w:rPr>
                <w:rFonts w:ascii="標楷體" w:eastAsia="標楷體" w:hAnsi="標楷體" w:cs="Times New Roman"/>
                <w:kern w:val="0"/>
                <w:sz w:val="28"/>
                <w:szCs w:val="28"/>
              </w:rPr>
              <w:t>107</w:t>
            </w:r>
            <w:r w:rsidR="00453A8C" w:rsidRPr="00625017">
              <w:rPr>
                <w:rFonts w:ascii="標楷體" w:eastAsia="標楷體" w:hAnsi="標楷體" w:cs="Times New Roman" w:hint="eastAsia"/>
                <w:kern w:val="0"/>
                <w:sz w:val="28"/>
                <w:szCs w:val="28"/>
              </w:rPr>
              <w:t>年共核准</w:t>
            </w:r>
            <w:r w:rsidR="00453A8C" w:rsidRPr="00625017">
              <w:rPr>
                <w:rFonts w:ascii="標楷體" w:eastAsia="標楷體" w:hAnsi="標楷體" w:cs="Times New Roman"/>
                <w:kern w:val="0"/>
                <w:sz w:val="28"/>
                <w:szCs w:val="28"/>
              </w:rPr>
              <w:t>579</w:t>
            </w:r>
            <w:r w:rsidR="00453A8C" w:rsidRPr="00625017">
              <w:rPr>
                <w:rFonts w:ascii="標楷體" w:eastAsia="標楷體" w:hAnsi="標楷體" w:cs="Times New Roman" w:hint="eastAsia"/>
                <w:kern w:val="0"/>
                <w:sz w:val="28"/>
                <w:szCs w:val="28"/>
              </w:rPr>
              <w:t>人，</w:t>
            </w:r>
            <w:r w:rsidR="00453A8C" w:rsidRPr="00625017">
              <w:rPr>
                <w:rFonts w:ascii="標楷體" w:eastAsia="標楷體" w:hAnsi="標楷體" w:cs="Times New Roman"/>
                <w:kern w:val="0"/>
                <w:sz w:val="28"/>
                <w:szCs w:val="28"/>
              </w:rPr>
              <w:t>108</w:t>
            </w:r>
            <w:r w:rsidR="00453A8C" w:rsidRPr="00625017">
              <w:rPr>
                <w:rFonts w:ascii="標楷體" w:eastAsia="標楷體" w:hAnsi="標楷體" w:cs="Times New Roman" w:hint="eastAsia"/>
                <w:kern w:val="0"/>
                <w:sz w:val="28"/>
                <w:szCs w:val="28"/>
              </w:rPr>
              <w:t>年共核准</w:t>
            </w:r>
            <w:r w:rsidR="00453A8C" w:rsidRPr="00625017">
              <w:rPr>
                <w:rFonts w:ascii="標楷體" w:eastAsia="標楷體" w:hAnsi="標楷體" w:cs="Times New Roman"/>
                <w:kern w:val="0"/>
                <w:sz w:val="28"/>
                <w:szCs w:val="28"/>
              </w:rPr>
              <w:t>866</w:t>
            </w:r>
            <w:r w:rsidR="00453A8C" w:rsidRPr="00625017">
              <w:rPr>
                <w:rFonts w:ascii="標楷體" w:eastAsia="標楷體" w:hAnsi="標楷體" w:cs="Times New Roman" w:hint="eastAsia"/>
                <w:kern w:val="0"/>
                <w:sz w:val="28"/>
                <w:szCs w:val="28"/>
              </w:rPr>
              <w:t>人，109年共核准1,881人。110年共核准1</w:t>
            </w:r>
            <w:r w:rsidR="00453A8C" w:rsidRPr="00625017">
              <w:rPr>
                <w:rFonts w:ascii="標楷體" w:eastAsia="標楷體" w:hAnsi="標楷體" w:cs="Times New Roman"/>
                <w:kern w:val="0"/>
                <w:sz w:val="28"/>
                <w:szCs w:val="28"/>
              </w:rPr>
              <w:t>,</w:t>
            </w:r>
            <w:r w:rsidR="00453A8C" w:rsidRPr="00625017">
              <w:rPr>
                <w:rFonts w:ascii="標楷體" w:eastAsia="標楷體" w:hAnsi="標楷體" w:cs="Times New Roman" w:hint="eastAsia"/>
                <w:kern w:val="0"/>
                <w:sz w:val="28"/>
                <w:szCs w:val="28"/>
              </w:rPr>
              <w:t>223人。</w:t>
            </w:r>
            <w:r w:rsidR="00E23690" w:rsidRPr="00E23690">
              <w:rPr>
                <w:rFonts w:ascii="標楷體" w:eastAsia="標楷體" w:hAnsi="標楷體" w:cs="Times New Roman" w:hint="eastAsia"/>
                <w:kern w:val="0"/>
                <w:sz w:val="28"/>
                <w:szCs w:val="28"/>
              </w:rPr>
              <w:t>111年截至</w:t>
            </w:r>
            <w:r w:rsidR="00E23690" w:rsidRPr="00E23690">
              <w:rPr>
                <w:rFonts w:ascii="標楷體" w:eastAsia="標楷體" w:hAnsi="標楷體" w:cs="Times New Roman"/>
                <w:b/>
                <w:color w:val="FF0000"/>
                <w:kern w:val="0"/>
                <w:sz w:val="28"/>
                <w:szCs w:val="28"/>
                <w:u w:val="single"/>
              </w:rPr>
              <w:t>10</w:t>
            </w:r>
            <w:r w:rsidR="00E23690" w:rsidRPr="00E23690">
              <w:rPr>
                <w:rFonts w:ascii="標楷體" w:eastAsia="標楷體" w:hAnsi="標楷體" w:cs="Times New Roman" w:hint="eastAsia"/>
                <w:kern w:val="0"/>
                <w:sz w:val="28"/>
                <w:szCs w:val="28"/>
              </w:rPr>
              <w:t>月核准</w:t>
            </w:r>
            <w:r w:rsidR="00E23690" w:rsidRPr="00E23690">
              <w:rPr>
                <w:rFonts w:ascii="標楷體" w:eastAsia="標楷體" w:hAnsi="標楷體" w:cs="Times New Roman"/>
                <w:b/>
                <w:color w:val="FF0000"/>
                <w:kern w:val="0"/>
                <w:sz w:val="28"/>
                <w:szCs w:val="28"/>
                <w:u w:val="single"/>
              </w:rPr>
              <w:t>707</w:t>
            </w:r>
            <w:r w:rsidR="00E23690" w:rsidRPr="00E23690">
              <w:rPr>
                <w:rFonts w:ascii="標楷體" w:eastAsia="標楷體" w:hAnsi="標楷體" w:cs="Times New Roman" w:hint="eastAsia"/>
                <w:kern w:val="0"/>
                <w:sz w:val="28"/>
                <w:szCs w:val="28"/>
              </w:rPr>
              <w:t>人，111年7月1</w:t>
            </w:r>
            <w:r w:rsidR="00E23690" w:rsidRPr="00E23690">
              <w:rPr>
                <w:rFonts w:ascii="標楷體" w:eastAsia="標楷體" w:hAnsi="標楷體" w:cs="Times New Roman"/>
                <w:kern w:val="0"/>
                <w:sz w:val="28"/>
                <w:szCs w:val="28"/>
              </w:rPr>
              <w:t>2</w:t>
            </w:r>
            <w:r w:rsidR="00E23690" w:rsidRPr="00E23690">
              <w:rPr>
                <w:rFonts w:ascii="標楷體" w:eastAsia="標楷體" w:hAnsi="標楷體" w:cs="Times New Roman" w:hint="eastAsia"/>
                <w:kern w:val="0"/>
                <w:sz w:val="28"/>
                <w:szCs w:val="28"/>
              </w:rPr>
              <w:t>日起，全國</w:t>
            </w:r>
            <w:r w:rsidR="00E23690" w:rsidRPr="00E23690">
              <w:rPr>
                <w:rFonts w:ascii="標楷體" w:eastAsia="標楷體" w:hAnsi="標楷體" w:cs="Times New Roman" w:hint="eastAsia"/>
                <w:b/>
                <w:color w:val="FF0000"/>
                <w:kern w:val="0"/>
                <w:sz w:val="28"/>
                <w:szCs w:val="28"/>
                <w:u w:val="single"/>
              </w:rPr>
              <w:t>矯正</w:t>
            </w:r>
            <w:r w:rsidR="00E23690" w:rsidRPr="00E23690">
              <w:rPr>
                <w:rFonts w:ascii="標楷體" w:eastAsia="標楷體" w:hAnsi="標楷體" w:cs="Times New Roman" w:hint="eastAsia"/>
                <w:kern w:val="0"/>
                <w:sz w:val="28"/>
                <w:szCs w:val="28"/>
              </w:rPr>
              <w:t>機關恢復辦理自主監外作業，目前每日共約有</w:t>
            </w:r>
            <w:r w:rsidR="00E23690" w:rsidRPr="00E23690">
              <w:rPr>
                <w:rFonts w:ascii="標楷體" w:eastAsia="標楷體" w:hAnsi="標楷體" w:cs="Times New Roman" w:hint="eastAsia"/>
                <w:b/>
                <w:color w:val="FF0000"/>
                <w:kern w:val="0"/>
                <w:sz w:val="28"/>
                <w:szCs w:val="28"/>
                <w:u w:val="single"/>
              </w:rPr>
              <w:t>666</w:t>
            </w:r>
            <w:r w:rsidR="00E23690" w:rsidRPr="00E23690">
              <w:rPr>
                <w:rFonts w:ascii="標楷體" w:eastAsia="標楷體" w:hAnsi="標楷體" w:cs="Times New Roman" w:hint="eastAsia"/>
                <w:kern w:val="0"/>
                <w:sz w:val="28"/>
                <w:szCs w:val="28"/>
              </w:rPr>
              <w:t>名受刑人出工作業，包含自主監外作業</w:t>
            </w:r>
            <w:r w:rsidR="00E23690" w:rsidRPr="00E23690">
              <w:rPr>
                <w:rFonts w:ascii="標楷體" w:eastAsia="標楷體" w:hAnsi="標楷體" w:cs="Times New Roman" w:hint="eastAsia"/>
                <w:b/>
                <w:color w:val="FF0000"/>
                <w:kern w:val="0"/>
                <w:sz w:val="28"/>
                <w:szCs w:val="28"/>
                <w:u w:val="single"/>
              </w:rPr>
              <w:t>4</w:t>
            </w:r>
            <w:r w:rsidR="00E23690" w:rsidRPr="00E23690">
              <w:rPr>
                <w:rFonts w:ascii="標楷體" w:eastAsia="標楷體" w:hAnsi="標楷體" w:cs="Times New Roman"/>
                <w:b/>
                <w:color w:val="FF0000"/>
                <w:kern w:val="0"/>
                <w:sz w:val="28"/>
                <w:szCs w:val="28"/>
                <w:u w:val="single"/>
              </w:rPr>
              <w:t>97</w:t>
            </w:r>
            <w:r w:rsidR="00E23690" w:rsidRPr="00E23690">
              <w:rPr>
                <w:rFonts w:ascii="標楷體" w:eastAsia="標楷體" w:hAnsi="標楷體" w:cs="Times New Roman" w:hint="eastAsia"/>
                <w:kern w:val="0"/>
                <w:sz w:val="28"/>
                <w:szCs w:val="28"/>
              </w:rPr>
              <w:t>名、外役雇工</w:t>
            </w:r>
            <w:r w:rsidR="00E23690" w:rsidRPr="00E23690">
              <w:rPr>
                <w:rFonts w:ascii="標楷體" w:eastAsia="標楷體" w:hAnsi="標楷體" w:cs="Times New Roman" w:hint="eastAsia"/>
                <w:b/>
                <w:color w:val="FF0000"/>
                <w:kern w:val="0"/>
                <w:sz w:val="28"/>
                <w:szCs w:val="28"/>
                <w:u w:val="single"/>
              </w:rPr>
              <w:t>169</w:t>
            </w:r>
            <w:r w:rsidR="00E23690" w:rsidRPr="00E23690">
              <w:rPr>
                <w:rFonts w:ascii="標楷體" w:eastAsia="標楷體" w:hAnsi="標楷體" w:cs="Times New Roman" w:hint="eastAsia"/>
                <w:kern w:val="0"/>
                <w:sz w:val="28"/>
                <w:szCs w:val="28"/>
              </w:rPr>
              <w:t>名</w:t>
            </w:r>
            <w:r w:rsidR="00E23690" w:rsidRPr="00E23690">
              <w:rPr>
                <w:rFonts w:ascii="Times New Roman" w:eastAsia="標楷體" w:hAnsi="Times New Roman" w:cs="Times New Roman" w:hint="eastAsia"/>
                <w:kern w:val="0"/>
                <w:sz w:val="28"/>
                <w:szCs w:val="28"/>
              </w:rPr>
              <w:t>。</w:t>
            </w:r>
          </w:p>
          <w:p w:rsidR="006B252A" w:rsidRPr="00625017" w:rsidRDefault="006B252A" w:rsidP="00745F70">
            <w:pPr>
              <w:pStyle w:val="a4"/>
              <w:numPr>
                <w:ilvl w:val="0"/>
                <w:numId w:val="28"/>
              </w:numPr>
              <w:spacing w:line="360" w:lineRule="exact"/>
              <w:ind w:leftChars="0" w:left="297" w:hanging="297"/>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技能</w:t>
            </w:r>
            <w:r w:rsidRPr="00625017">
              <w:rPr>
                <w:rFonts w:ascii="標楷體" w:eastAsia="標楷體" w:hAnsi="標楷體" w:hint="eastAsia"/>
                <w:sz w:val="28"/>
                <w:szCs w:val="28"/>
              </w:rPr>
              <w:t>訓練</w:t>
            </w:r>
            <w:r w:rsidRPr="00625017">
              <w:rPr>
                <w:rFonts w:ascii="標楷體" w:eastAsia="標楷體" w:hAnsi="標楷體" w:cs="Times New Roman" w:hint="eastAsia"/>
                <w:sz w:val="28"/>
                <w:szCs w:val="28"/>
              </w:rPr>
              <w:t>與就業輔導：</w:t>
            </w:r>
          </w:p>
          <w:p w:rsidR="00DA4A73" w:rsidRPr="00625017" w:rsidRDefault="006B252A" w:rsidP="00745F70">
            <w:pPr>
              <w:pStyle w:val="a4"/>
              <w:numPr>
                <w:ilvl w:val="0"/>
                <w:numId w:val="108"/>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sz w:val="28"/>
                <w:szCs w:val="28"/>
              </w:rPr>
              <w:t>作業技訓：</w:t>
            </w:r>
            <w:r w:rsidR="00D4467D" w:rsidRPr="00625017">
              <w:rPr>
                <w:rFonts w:ascii="標楷體" w:eastAsia="標楷體" w:hAnsi="標楷體" w:cs="Times New Roman" w:hint="eastAsia"/>
                <w:sz w:val="28"/>
                <w:szCs w:val="28"/>
              </w:rPr>
              <w:t>本部矯正署積極結合勞動部、臺灣更生保護會及社會企業等資源共同合作辦理職業訓練課程110年共辦理5</w:t>
            </w:r>
            <w:r w:rsidR="00D4467D" w:rsidRPr="00625017">
              <w:rPr>
                <w:rFonts w:ascii="標楷體" w:eastAsia="標楷體" w:hAnsi="標楷體" w:cs="Times New Roman"/>
                <w:sz w:val="28"/>
                <w:szCs w:val="28"/>
              </w:rPr>
              <w:t>9</w:t>
            </w:r>
            <w:r w:rsidR="00D4467D" w:rsidRPr="00625017">
              <w:rPr>
                <w:rFonts w:ascii="標楷體" w:eastAsia="標楷體" w:hAnsi="標楷體" w:cs="Times New Roman" w:hint="eastAsia"/>
                <w:sz w:val="28"/>
                <w:szCs w:val="28"/>
              </w:rPr>
              <w:t>1班次，計</w:t>
            </w:r>
            <w:r w:rsidR="00D4467D" w:rsidRPr="00625017">
              <w:rPr>
                <w:rFonts w:ascii="標楷體" w:eastAsia="標楷體" w:hAnsi="標楷體" w:cs="Times New Roman"/>
                <w:sz w:val="28"/>
                <w:szCs w:val="28"/>
              </w:rPr>
              <w:t>1</w:t>
            </w:r>
            <w:r w:rsidR="00D4467D" w:rsidRPr="00625017">
              <w:rPr>
                <w:rFonts w:ascii="標楷體" w:eastAsia="標楷體" w:hAnsi="標楷體" w:cs="Times New Roman" w:hint="eastAsia"/>
                <w:sz w:val="28"/>
                <w:szCs w:val="28"/>
              </w:rPr>
              <w:t>3</w:t>
            </w:r>
            <w:r w:rsidR="00D4467D" w:rsidRPr="00625017">
              <w:rPr>
                <w:rFonts w:ascii="標楷體" w:eastAsia="標楷體" w:hAnsi="標楷體" w:cs="Times New Roman"/>
                <w:sz w:val="28"/>
                <w:szCs w:val="28"/>
              </w:rPr>
              <w:t>,</w:t>
            </w:r>
            <w:r w:rsidR="00D4467D" w:rsidRPr="00625017">
              <w:rPr>
                <w:rFonts w:ascii="標楷體" w:eastAsia="標楷體" w:hAnsi="標楷體" w:cs="Times New Roman" w:hint="eastAsia"/>
                <w:sz w:val="28"/>
                <w:szCs w:val="28"/>
              </w:rPr>
              <w:t>945人參訓</w:t>
            </w:r>
            <w:r w:rsidR="00D4467D" w:rsidRPr="00625017">
              <w:rPr>
                <w:rFonts w:ascii="Times New Roman" w:eastAsia="標楷體" w:hAnsi="Times New Roman" w:cs="Times New Roman" w:hint="eastAsia"/>
                <w:sz w:val="28"/>
                <w:szCs w:val="28"/>
              </w:rPr>
              <w:t>，</w:t>
            </w:r>
            <w:r w:rsidR="00D4467D" w:rsidRPr="00625017">
              <w:rPr>
                <w:rFonts w:ascii="標楷體" w:eastAsia="標楷體" w:hAnsi="標楷體" w:cs="Times New Roman"/>
                <w:sz w:val="28"/>
                <w:szCs w:val="28"/>
              </w:rPr>
              <w:t>111</w:t>
            </w:r>
            <w:r w:rsidR="00D4467D" w:rsidRPr="00625017">
              <w:rPr>
                <w:rFonts w:ascii="標楷體" w:eastAsia="標楷體" w:hAnsi="標楷體" w:cs="Times New Roman" w:hint="eastAsia"/>
                <w:sz w:val="28"/>
                <w:szCs w:val="28"/>
              </w:rPr>
              <w:t>年至</w:t>
            </w:r>
            <w:r w:rsidR="00625017">
              <w:rPr>
                <w:rFonts w:ascii="標楷體" w:eastAsia="標楷體" w:hAnsi="標楷體" w:cs="Times New Roman"/>
                <w:sz w:val="28"/>
                <w:szCs w:val="28"/>
              </w:rPr>
              <w:t>10</w:t>
            </w:r>
            <w:r w:rsidR="00D4467D" w:rsidRPr="00625017">
              <w:rPr>
                <w:rFonts w:ascii="標楷體" w:eastAsia="標楷體" w:hAnsi="標楷體" w:cs="Times New Roman" w:hint="eastAsia"/>
                <w:sz w:val="28"/>
                <w:szCs w:val="28"/>
              </w:rPr>
              <w:t>月止已辦理</w:t>
            </w:r>
            <w:r w:rsidR="00625017">
              <w:rPr>
                <w:rFonts w:ascii="標楷體" w:eastAsia="標楷體" w:hAnsi="標楷體" w:cs="Times New Roman"/>
                <w:sz w:val="28"/>
                <w:szCs w:val="28"/>
              </w:rPr>
              <w:t>579</w:t>
            </w:r>
            <w:r w:rsidR="00D4467D" w:rsidRPr="00625017">
              <w:rPr>
                <w:rFonts w:ascii="標楷體" w:eastAsia="標楷體" w:hAnsi="標楷體" w:cs="Times New Roman" w:hint="eastAsia"/>
                <w:sz w:val="28"/>
                <w:szCs w:val="28"/>
              </w:rPr>
              <w:t>班次，計</w:t>
            </w:r>
            <w:r w:rsidR="00625017">
              <w:rPr>
                <w:rFonts w:ascii="標楷體" w:eastAsia="標楷體" w:hAnsi="標楷體" w:cs="Times New Roman" w:hint="eastAsia"/>
                <w:sz w:val="28"/>
                <w:szCs w:val="28"/>
              </w:rPr>
              <w:t>14</w:t>
            </w:r>
            <w:r w:rsidR="00D4467D" w:rsidRPr="00625017">
              <w:rPr>
                <w:rFonts w:ascii="標楷體" w:eastAsia="標楷體" w:hAnsi="標楷體" w:cs="Times New Roman"/>
                <w:sz w:val="28"/>
                <w:szCs w:val="28"/>
              </w:rPr>
              <w:t>,</w:t>
            </w:r>
            <w:r w:rsidR="00625017">
              <w:rPr>
                <w:rFonts w:ascii="標楷體" w:eastAsia="標楷體" w:hAnsi="標楷體" w:cs="Times New Roman"/>
                <w:sz w:val="28"/>
                <w:szCs w:val="28"/>
              </w:rPr>
              <w:t>583</w:t>
            </w:r>
            <w:r w:rsidR="00D4467D" w:rsidRPr="00625017">
              <w:rPr>
                <w:rFonts w:ascii="標楷體" w:eastAsia="標楷體" w:hAnsi="標楷體" w:cs="Times New Roman" w:hint="eastAsia"/>
                <w:sz w:val="28"/>
                <w:szCs w:val="28"/>
              </w:rPr>
              <w:t>人參訓，並配合監獄行刑法及羈押法修正賡續辦理，以提升職業訓練效能，並持續辦理。</w:t>
            </w:r>
          </w:p>
          <w:p w:rsidR="006B252A" w:rsidRPr="00625017" w:rsidRDefault="006B252A" w:rsidP="00745F70">
            <w:pPr>
              <w:pStyle w:val="a4"/>
              <w:numPr>
                <w:ilvl w:val="0"/>
                <w:numId w:val="108"/>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sz w:val="28"/>
                <w:szCs w:val="28"/>
              </w:rPr>
              <w:t>充分傳達就業輔導之相關資訊</w:t>
            </w:r>
          </w:p>
          <w:p w:rsidR="00CE3385" w:rsidRPr="00625017" w:rsidRDefault="00A63195" w:rsidP="00CE3385">
            <w:pPr>
              <w:spacing w:line="320" w:lineRule="exact"/>
              <w:ind w:left="480"/>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本部矯正署於</w:t>
            </w:r>
            <w:r w:rsidRPr="00625017">
              <w:rPr>
                <w:rFonts w:ascii="標楷體" w:eastAsia="標楷體" w:hAnsi="標楷體" w:cs="Times New Roman"/>
                <w:sz w:val="28"/>
                <w:szCs w:val="28"/>
              </w:rPr>
              <w:t>106</w:t>
            </w:r>
            <w:r w:rsidRPr="00625017">
              <w:rPr>
                <w:rFonts w:ascii="標楷體" w:eastAsia="標楷體" w:hAnsi="標楷體" w:cs="Times New Roman" w:hint="eastAsia"/>
                <w:sz w:val="28"/>
                <w:szCs w:val="28"/>
              </w:rPr>
              <w:t>年</w:t>
            </w:r>
            <w:r w:rsidRPr="00625017">
              <w:rPr>
                <w:rFonts w:ascii="標楷體" w:eastAsia="標楷體" w:hAnsi="標楷體" w:cs="Times New Roman"/>
                <w:sz w:val="28"/>
                <w:szCs w:val="28"/>
              </w:rPr>
              <w:t>7</w:t>
            </w:r>
            <w:r w:rsidRPr="00625017">
              <w:rPr>
                <w:rFonts w:ascii="標楷體" w:eastAsia="標楷體" w:hAnsi="標楷體" w:cs="Times New Roman" w:hint="eastAsia"/>
                <w:sz w:val="28"/>
                <w:szCs w:val="28"/>
              </w:rPr>
              <w:t>月起，即依與勞動部勞發署訂定之「更生受保護人就業服務流程圖」強化受刑人就業服務協助，於受刑人出監時，提供就業服務、職業訓練及其他服務等轉介，截至111年</w:t>
            </w:r>
            <w:r w:rsidR="00625017" w:rsidRPr="00625017">
              <w:rPr>
                <w:rFonts w:ascii="標楷體" w:eastAsia="標楷體" w:hAnsi="標楷體" w:cs="Times New Roman"/>
                <w:b/>
                <w:color w:val="FF0000"/>
                <w:sz w:val="28"/>
                <w:szCs w:val="28"/>
                <w:u w:val="single"/>
              </w:rPr>
              <w:t>10</w:t>
            </w:r>
            <w:r w:rsidRPr="00625017">
              <w:rPr>
                <w:rFonts w:ascii="標楷體" w:eastAsia="標楷體" w:hAnsi="標楷體" w:cs="Times New Roman" w:hint="eastAsia"/>
                <w:sz w:val="28"/>
                <w:szCs w:val="28"/>
              </w:rPr>
              <w:t>月止，共轉介</w:t>
            </w:r>
            <w:r w:rsidRPr="00625017">
              <w:rPr>
                <w:rFonts w:ascii="標楷體" w:eastAsia="標楷體" w:hAnsi="標楷體" w:cs="Times New Roman"/>
                <w:b/>
                <w:color w:val="FF0000"/>
                <w:sz w:val="28"/>
                <w:szCs w:val="28"/>
                <w:u w:val="single"/>
              </w:rPr>
              <w:t>9,</w:t>
            </w:r>
            <w:r w:rsidR="00625017" w:rsidRPr="00625017">
              <w:rPr>
                <w:rFonts w:ascii="標楷體" w:eastAsia="標楷體" w:hAnsi="標楷體" w:cs="Times New Roman"/>
                <w:b/>
                <w:color w:val="FF0000"/>
                <w:sz w:val="28"/>
                <w:szCs w:val="28"/>
                <w:u w:val="single"/>
              </w:rPr>
              <w:t>377</w:t>
            </w:r>
            <w:r w:rsidRPr="00625017">
              <w:rPr>
                <w:rFonts w:ascii="標楷體" w:eastAsia="標楷體" w:hAnsi="標楷體" w:cs="Times New Roman" w:hint="eastAsia"/>
                <w:sz w:val="28"/>
                <w:szCs w:val="28"/>
              </w:rPr>
              <w:t>名有意願接受就業服務協助之收容人，經勞發署各分署提供就業服務、職業訓練及其他服務者計有</w:t>
            </w:r>
            <w:r w:rsidRPr="00625017">
              <w:rPr>
                <w:rFonts w:ascii="標楷體" w:eastAsia="標楷體" w:hAnsi="標楷體" w:cs="Times New Roman"/>
                <w:b/>
                <w:color w:val="FF0000"/>
                <w:sz w:val="28"/>
                <w:szCs w:val="28"/>
                <w:u w:val="single"/>
              </w:rPr>
              <w:t>5,</w:t>
            </w:r>
            <w:r w:rsidR="00625017" w:rsidRPr="00625017">
              <w:rPr>
                <w:rFonts w:ascii="標楷體" w:eastAsia="標楷體" w:hAnsi="標楷體" w:cs="Times New Roman"/>
                <w:b/>
                <w:color w:val="FF0000"/>
                <w:sz w:val="28"/>
                <w:szCs w:val="28"/>
                <w:u w:val="single"/>
              </w:rPr>
              <w:t>666</w:t>
            </w:r>
            <w:r w:rsidRPr="00625017">
              <w:rPr>
                <w:rFonts w:ascii="標楷體" w:eastAsia="標楷體" w:hAnsi="標楷體" w:cs="Times New Roman" w:hint="eastAsia"/>
                <w:color w:val="000000" w:themeColor="text1"/>
                <w:sz w:val="28"/>
                <w:szCs w:val="28"/>
              </w:rPr>
              <w:t>人</w:t>
            </w:r>
            <w:r w:rsidRPr="00625017">
              <w:rPr>
                <w:rFonts w:ascii="標楷體" w:eastAsia="標楷體" w:hAnsi="標楷體" w:cs="Times New Roman" w:hint="eastAsia"/>
                <w:sz w:val="28"/>
                <w:szCs w:val="28"/>
              </w:rPr>
              <w:t>，轉介率</w:t>
            </w:r>
            <w:r w:rsidRPr="00625017">
              <w:rPr>
                <w:rFonts w:ascii="標楷體" w:eastAsia="標楷體" w:hAnsi="標楷體" w:cs="Times New Roman"/>
                <w:b/>
                <w:color w:val="FF0000"/>
                <w:sz w:val="28"/>
                <w:szCs w:val="28"/>
                <w:u w:val="single"/>
              </w:rPr>
              <w:t>60.</w:t>
            </w:r>
            <w:r w:rsidR="00625017" w:rsidRPr="00625017">
              <w:rPr>
                <w:rFonts w:ascii="標楷體" w:eastAsia="標楷體" w:hAnsi="標楷體" w:cs="Times New Roman"/>
                <w:b/>
                <w:color w:val="FF0000"/>
                <w:sz w:val="28"/>
                <w:szCs w:val="28"/>
                <w:u w:val="single"/>
              </w:rPr>
              <w:t>4</w:t>
            </w:r>
            <w:r w:rsidRPr="00625017">
              <w:rPr>
                <w:rFonts w:ascii="標楷體" w:eastAsia="標楷體" w:hAnsi="標楷體" w:cs="Times New Roman" w:hint="eastAsia"/>
                <w:b/>
                <w:color w:val="FF0000"/>
                <w:sz w:val="28"/>
                <w:szCs w:val="28"/>
                <w:u w:val="single"/>
              </w:rPr>
              <w:t>%</w:t>
            </w:r>
            <w:r w:rsidRPr="00625017">
              <w:rPr>
                <w:rFonts w:ascii="標楷體" w:eastAsia="標楷體" w:hAnsi="標楷體" w:cs="Times New Roman" w:hint="eastAsia"/>
                <w:sz w:val="28"/>
                <w:szCs w:val="28"/>
              </w:rPr>
              <w:t>，並將持續辦理。</w:t>
            </w:r>
          </w:p>
          <w:p w:rsidR="006B252A" w:rsidRPr="00625017" w:rsidRDefault="006B252A" w:rsidP="00745F70">
            <w:pPr>
              <w:pStyle w:val="a4"/>
              <w:numPr>
                <w:ilvl w:val="0"/>
                <w:numId w:val="28"/>
              </w:numPr>
              <w:spacing w:line="360" w:lineRule="exact"/>
              <w:ind w:leftChars="0" w:left="297" w:hanging="297"/>
              <w:jc w:val="both"/>
              <w:rPr>
                <w:rFonts w:ascii="標楷體" w:eastAsia="標楷體" w:hAnsi="標楷體" w:cs="Arial Unicode MS"/>
                <w:sz w:val="28"/>
                <w:szCs w:val="28"/>
              </w:rPr>
            </w:pPr>
            <w:r w:rsidRPr="00625017">
              <w:rPr>
                <w:rFonts w:ascii="標楷體" w:eastAsia="標楷體" w:hAnsi="標楷體" w:cs="Times New Roman" w:hint="eastAsia"/>
                <w:sz w:val="28"/>
                <w:szCs w:val="28"/>
              </w:rPr>
              <w:t>強化更</w:t>
            </w:r>
            <w:r w:rsidRPr="00625017">
              <w:rPr>
                <w:rFonts w:ascii="標楷體" w:eastAsia="標楷體" w:hAnsi="標楷體" w:cs="Arial Unicode MS" w:hint="eastAsia"/>
                <w:sz w:val="28"/>
                <w:szCs w:val="28"/>
              </w:rPr>
              <w:t>生保護會之支援：</w:t>
            </w:r>
          </w:p>
          <w:p w:rsidR="006B252A" w:rsidRPr="00625017" w:rsidRDefault="006B252A"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hint="eastAsia"/>
                <w:sz w:val="28"/>
                <w:szCs w:val="28"/>
              </w:rPr>
              <w:t>設立更生人中途之家，提供無居住處所或返家有困難的更生人居住及輔導：</w:t>
            </w:r>
          </w:p>
          <w:p w:rsidR="00734D6D" w:rsidRPr="00625017" w:rsidRDefault="00734D6D" w:rsidP="00862A4A">
            <w:pPr>
              <w:pStyle w:val="a4"/>
              <w:shd w:val="clear" w:color="auto" w:fill="FFFFFF" w:themeFill="background1"/>
              <w:spacing w:line="360" w:lineRule="exact"/>
              <w:ind w:leftChars="0" w:left="581"/>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更生保護會已提供</w:t>
            </w:r>
            <w:r w:rsidRPr="00625017">
              <w:rPr>
                <w:rFonts w:ascii="標楷體" w:eastAsia="標楷體" w:hAnsi="標楷體" w:cs="Times New Roman"/>
                <w:sz w:val="28"/>
                <w:szCs w:val="28"/>
              </w:rPr>
              <w:t>5處自有房舍辦理更生人安置處所；</w:t>
            </w:r>
            <w:r w:rsidR="00AB57C5" w:rsidRPr="00625017">
              <w:rPr>
                <w:rFonts w:ascii="標楷體" w:eastAsia="標楷體" w:hAnsi="標楷體" w:cs="Times New Roman" w:hint="eastAsia"/>
                <w:sz w:val="28"/>
                <w:szCs w:val="28"/>
              </w:rPr>
              <w:t>並</w:t>
            </w:r>
            <w:r w:rsidR="00AB57C5" w:rsidRPr="00625017">
              <w:rPr>
                <w:rFonts w:ascii="標楷體" w:eastAsia="標楷體" w:hAnsi="標楷體" w:cs="Times New Roman"/>
                <w:sz w:val="28"/>
                <w:szCs w:val="28"/>
              </w:rPr>
              <w:t>與民間團體合作</w:t>
            </w:r>
            <w:r w:rsidR="00AB57C5" w:rsidRPr="00625017">
              <w:rPr>
                <w:rFonts w:ascii="標楷體" w:eastAsia="標楷體" w:hAnsi="標楷體" w:cs="Times New Roman" w:hint="eastAsia"/>
                <w:sz w:val="28"/>
                <w:szCs w:val="28"/>
              </w:rPr>
              <w:t>簽約</w:t>
            </w:r>
            <w:r w:rsidR="00AB57C5" w:rsidRPr="00625017">
              <w:rPr>
                <w:rFonts w:ascii="標楷體" w:eastAsia="標楷體" w:hAnsi="標楷體" w:cs="Times New Roman"/>
                <w:sz w:val="28"/>
                <w:szCs w:val="28"/>
              </w:rPr>
              <w:t>辦理24個更生人安置處所，</w:t>
            </w:r>
            <w:r w:rsidR="00AB57C5" w:rsidRPr="00625017">
              <w:rPr>
                <w:rFonts w:ascii="標楷體" w:eastAsia="標楷體" w:hAnsi="標楷體" w:hint="eastAsia"/>
                <w:bCs/>
                <w:sz w:val="28"/>
                <w:szCs w:val="28"/>
              </w:rPr>
              <w:t>一般成年9家、兒童少年1家、煙毒酒癮1</w:t>
            </w:r>
            <w:r w:rsidR="00AB57C5" w:rsidRPr="00625017">
              <w:rPr>
                <w:rFonts w:ascii="標楷體" w:eastAsia="標楷體" w:hAnsi="標楷體"/>
                <w:bCs/>
                <w:sz w:val="28"/>
                <w:szCs w:val="28"/>
              </w:rPr>
              <w:t>4</w:t>
            </w:r>
            <w:r w:rsidR="00AB57C5" w:rsidRPr="00625017">
              <w:rPr>
                <w:rFonts w:ascii="標楷體" w:eastAsia="標楷體" w:hAnsi="標楷體" w:hint="eastAsia"/>
                <w:bCs/>
                <w:sz w:val="28"/>
                <w:szCs w:val="28"/>
              </w:rPr>
              <w:t>家、其他（精神疾患、愛滋）性質5家，總計</w:t>
            </w:r>
            <w:r w:rsidR="00AB57C5" w:rsidRPr="00625017">
              <w:rPr>
                <w:rFonts w:ascii="標楷體" w:eastAsia="標楷體" w:hAnsi="標楷體"/>
                <w:bCs/>
                <w:sz w:val="28"/>
                <w:szCs w:val="28"/>
              </w:rPr>
              <w:t>29</w:t>
            </w:r>
            <w:r w:rsidR="00AB57C5" w:rsidRPr="00625017">
              <w:rPr>
                <w:rFonts w:ascii="標楷體" w:eastAsia="標楷體" w:hAnsi="標楷體" w:hint="eastAsia"/>
                <w:bCs/>
                <w:sz w:val="28"/>
                <w:szCs w:val="28"/>
              </w:rPr>
              <w:t>個安置處所</w:t>
            </w:r>
            <w:r w:rsidRPr="00625017">
              <w:rPr>
                <w:rFonts w:ascii="標楷體" w:eastAsia="標楷體" w:hAnsi="標楷體" w:cs="Times New Roman"/>
                <w:sz w:val="28"/>
                <w:szCs w:val="28"/>
              </w:rPr>
              <w:t>，分佈全國各地。</w:t>
            </w:r>
            <w:r w:rsidRPr="00625017">
              <w:rPr>
                <w:rFonts w:ascii="標楷體" w:eastAsia="標楷體" w:hAnsi="標楷體" w:cs="Times New Roman" w:hint="eastAsia"/>
                <w:sz w:val="28"/>
                <w:szCs w:val="28"/>
              </w:rPr>
              <w:t>更生保護會及辦理團體於更生人安置期間除補助費用外，並提供生活照顧、生活模式重建、學習社會參與、家庭關係修復、就業協助、輔導參加技能訓練、就學協助等。</w:t>
            </w:r>
          </w:p>
          <w:p w:rsidR="006B252A" w:rsidRPr="00625017" w:rsidRDefault="006B252A"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hint="eastAsia"/>
                <w:sz w:val="28"/>
                <w:szCs w:val="28"/>
              </w:rPr>
              <w:t>鼓勵及協助更生人加強就業技能、調整就業心態，作好就業前準備：</w:t>
            </w:r>
          </w:p>
          <w:p w:rsidR="006B252A" w:rsidRPr="00625017" w:rsidRDefault="005139D4" w:rsidP="001D4EB4">
            <w:pPr>
              <w:pStyle w:val="a4"/>
              <w:numPr>
                <w:ilvl w:val="0"/>
                <w:numId w:val="134"/>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更生保護會經評估各安置處所場地、訓練人數、受訓意願、職訓種類後，109年在</w:t>
            </w:r>
            <w:r w:rsidRPr="00625017">
              <w:rPr>
                <w:rFonts w:ascii="標楷體" w:eastAsia="標楷體" w:hAnsi="標楷體" w:cs="Times New Roman"/>
                <w:sz w:val="28"/>
                <w:szCs w:val="28"/>
              </w:rPr>
              <w:t>2個安置處所運用法務部補助款開辦具有就業市場需求之技能訓練</w:t>
            </w:r>
            <w:r w:rsidR="002D4612" w:rsidRPr="00625017">
              <w:rPr>
                <w:rFonts w:ascii="標楷體" w:eastAsia="標楷體" w:hAnsi="標楷體" w:cs="Times New Roman" w:hint="eastAsia"/>
                <w:sz w:val="28"/>
                <w:szCs w:val="28"/>
              </w:rPr>
              <w:t>（麵</w:t>
            </w:r>
            <w:r w:rsidR="002D4612" w:rsidRPr="00625017">
              <w:rPr>
                <w:rFonts w:ascii="標楷體" w:eastAsia="標楷體" w:hAnsi="標楷體" w:cs="Times New Roman"/>
                <w:sz w:val="28"/>
                <w:szCs w:val="28"/>
              </w:rPr>
              <w:t>食手作</w:t>
            </w:r>
            <w:r w:rsidR="002D4612" w:rsidRPr="00625017">
              <w:rPr>
                <w:rFonts w:ascii="標楷體" w:eastAsia="標楷體" w:hAnsi="標楷體" w:hint="eastAsia"/>
                <w:bCs/>
                <w:sz w:val="28"/>
                <w:szCs w:val="28"/>
              </w:rPr>
              <w:t>、咖啡輕</w:t>
            </w:r>
            <w:r w:rsidR="002D4612" w:rsidRPr="00625017">
              <w:rPr>
                <w:rFonts w:ascii="標楷體" w:eastAsia="標楷體" w:hAnsi="標楷體"/>
                <w:bCs/>
                <w:sz w:val="28"/>
                <w:szCs w:val="28"/>
              </w:rPr>
              <w:t>食、皮革手作</w:t>
            </w:r>
            <w:r w:rsidR="002D4612" w:rsidRPr="00625017">
              <w:rPr>
                <w:rFonts w:ascii="標楷體" w:eastAsia="標楷體" w:hAnsi="標楷體" w:hint="eastAsia"/>
                <w:bCs/>
                <w:sz w:val="28"/>
                <w:szCs w:val="28"/>
              </w:rPr>
              <w:t>班等）</w:t>
            </w:r>
            <w:r w:rsidRPr="00625017">
              <w:rPr>
                <w:rFonts w:ascii="標楷體" w:eastAsia="標楷體" w:hAnsi="標楷體" w:hint="eastAsia"/>
                <w:bCs/>
                <w:sz w:val="28"/>
                <w:szCs w:val="28"/>
              </w:rPr>
              <w:t>3班</w:t>
            </w:r>
            <w:r w:rsidRPr="00625017">
              <w:rPr>
                <w:rFonts w:ascii="標楷體" w:eastAsia="標楷體" w:hAnsi="標楷體" w:cs="Times New Roman" w:hint="eastAsia"/>
                <w:sz w:val="28"/>
                <w:szCs w:val="28"/>
              </w:rPr>
              <w:t>；</w:t>
            </w:r>
            <w:r w:rsidRPr="00625017">
              <w:rPr>
                <w:rFonts w:ascii="標楷體" w:eastAsia="標楷體" w:hAnsi="標楷體" w:cs="Times New Roman"/>
                <w:sz w:val="28"/>
                <w:szCs w:val="28"/>
              </w:rPr>
              <w:t>另有安置處所</w:t>
            </w:r>
            <w:r w:rsidRPr="00625017">
              <w:rPr>
                <w:rFonts w:ascii="標楷體" w:eastAsia="標楷體" w:hAnsi="標楷體" w:cs="Times New Roman" w:hint="eastAsia"/>
                <w:sz w:val="28"/>
                <w:szCs w:val="28"/>
              </w:rPr>
              <w:t>由民間團體</w:t>
            </w:r>
            <w:r w:rsidRPr="00625017">
              <w:rPr>
                <w:rFonts w:ascii="標楷體" w:eastAsia="標楷體" w:hAnsi="標楷體" w:cs="Times New Roman"/>
                <w:sz w:val="28"/>
                <w:szCs w:val="28"/>
              </w:rPr>
              <w:t>運用</w:t>
            </w:r>
            <w:r w:rsidRPr="00625017">
              <w:rPr>
                <w:rFonts w:ascii="標楷體" w:eastAsia="標楷體" w:hAnsi="標楷體" w:cs="Times New Roman" w:hint="eastAsia"/>
                <w:sz w:val="28"/>
                <w:szCs w:val="28"/>
              </w:rPr>
              <w:t>申請緩起訴處分金或</w:t>
            </w:r>
            <w:r w:rsidRPr="00625017">
              <w:rPr>
                <w:rFonts w:ascii="標楷體" w:eastAsia="標楷體" w:hAnsi="標楷體" w:cs="Times New Roman"/>
                <w:sz w:val="28"/>
                <w:szCs w:val="28"/>
              </w:rPr>
              <w:t>自籌經費辦理技訓（</w:t>
            </w:r>
            <w:r w:rsidRPr="00625017">
              <w:rPr>
                <w:rFonts w:ascii="標楷體" w:eastAsia="標楷體" w:hAnsi="標楷體" w:hint="eastAsia"/>
                <w:bCs/>
                <w:sz w:val="28"/>
                <w:szCs w:val="28"/>
              </w:rPr>
              <w:t>如小吃班、肉品加工班</w:t>
            </w:r>
            <w:r w:rsidRPr="00625017">
              <w:rPr>
                <w:rFonts w:ascii="標楷體" w:eastAsia="標楷體" w:hAnsi="標楷體" w:cs="Times New Roman"/>
                <w:sz w:val="28"/>
                <w:szCs w:val="28"/>
              </w:rPr>
              <w:t>）。</w:t>
            </w:r>
            <w:r w:rsidRPr="00625017">
              <w:rPr>
                <w:rFonts w:ascii="標楷體" w:eastAsia="標楷體" w:hAnsi="標楷體" w:cs="Times New Roman" w:hint="eastAsia"/>
                <w:sz w:val="28"/>
                <w:szCs w:val="28"/>
              </w:rPr>
              <w:t>安置處所技訓班</w:t>
            </w:r>
            <w:r w:rsidRPr="00625017">
              <w:rPr>
                <w:rFonts w:ascii="標楷體" w:eastAsia="標楷體" w:hAnsi="標楷體" w:cs="Times New Roman"/>
                <w:sz w:val="28"/>
                <w:szCs w:val="28"/>
              </w:rPr>
              <w:t>結訓後由更生保護會連結就業輔導或創業貸款服務，協助就業或創業。</w:t>
            </w:r>
          </w:p>
          <w:p w:rsidR="006B252A" w:rsidRPr="00625017" w:rsidRDefault="00DD146F" w:rsidP="001D4EB4">
            <w:pPr>
              <w:pStyle w:val="a4"/>
              <w:numPr>
                <w:ilvl w:val="0"/>
                <w:numId w:val="134"/>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更生保護會</w:t>
            </w:r>
            <w:r w:rsidRPr="00625017">
              <w:rPr>
                <w:rFonts w:ascii="標楷體" w:eastAsia="標楷體" w:hAnsi="標楷體" w:cs="Times New Roman"/>
                <w:sz w:val="28"/>
                <w:szCs w:val="28"/>
              </w:rPr>
              <w:t>110</w:t>
            </w:r>
            <w:r w:rsidRPr="00625017">
              <w:rPr>
                <w:rFonts w:ascii="標楷體" w:eastAsia="標楷體" w:hAnsi="標楷體" w:cs="Times New Roman" w:hint="eastAsia"/>
                <w:sz w:val="28"/>
                <w:szCs w:val="28"/>
              </w:rPr>
              <w:t>年也</w:t>
            </w:r>
            <w:r w:rsidRPr="00625017">
              <w:rPr>
                <w:rFonts w:ascii="標楷體" w:eastAsia="標楷體" w:hAnsi="標楷體" w:cs="Times New Roman"/>
                <w:sz w:val="28"/>
                <w:szCs w:val="28"/>
              </w:rPr>
              <w:t>連結</w:t>
            </w:r>
            <w:r w:rsidRPr="00625017">
              <w:rPr>
                <w:rFonts w:ascii="標楷體" w:eastAsia="標楷體" w:hAnsi="標楷體" w:cs="Times New Roman" w:hint="eastAsia"/>
                <w:sz w:val="28"/>
                <w:szCs w:val="28"/>
              </w:rPr>
              <w:t>當地</w:t>
            </w:r>
            <w:r w:rsidRPr="00625017">
              <w:rPr>
                <w:rFonts w:ascii="標楷體" w:eastAsia="標楷體" w:hAnsi="標楷體" w:cs="Times New Roman"/>
                <w:sz w:val="28"/>
                <w:szCs w:val="28"/>
              </w:rPr>
              <w:t>公立就業服務機構，</w:t>
            </w:r>
            <w:r w:rsidRPr="00625017">
              <w:rPr>
                <w:rFonts w:ascii="標楷體" w:eastAsia="標楷體" w:hAnsi="標楷體" w:cs="Times New Roman" w:hint="eastAsia"/>
                <w:sz w:val="28"/>
                <w:szCs w:val="28"/>
              </w:rPr>
              <w:t>協</w:t>
            </w:r>
            <w:r w:rsidRPr="00625017">
              <w:rPr>
                <w:rFonts w:ascii="標楷體" w:eastAsia="標楷體" w:hAnsi="標楷體" w:cs="Times New Roman"/>
                <w:sz w:val="28"/>
                <w:szCs w:val="28"/>
              </w:rPr>
              <w:t>助辦理就業宣導、技能訓練講座，讓更生人了解職業性向、職場倫理、求職技巧、協助更生人建立正確的求職心態，提前作好就業準備。</w:t>
            </w:r>
          </w:p>
          <w:p w:rsidR="006B252A" w:rsidRPr="00625017" w:rsidRDefault="006B252A"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hint="eastAsia"/>
                <w:sz w:val="28"/>
                <w:szCs w:val="28"/>
              </w:rPr>
              <w:t>連結勞動部資源，共同促進更生人就業，就業媒合後持續追蹤與輔導：</w:t>
            </w:r>
          </w:p>
          <w:p w:rsidR="006B252A" w:rsidRPr="00625017" w:rsidRDefault="006B252A" w:rsidP="00745F70">
            <w:pPr>
              <w:pStyle w:val="a4"/>
              <w:numPr>
                <w:ilvl w:val="0"/>
                <w:numId w:val="110"/>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勞動部已將更生人列為特別促進就業對象，並推動多項促進更生人就業的方案與措施。</w:t>
            </w:r>
          </w:p>
          <w:p w:rsidR="006B252A" w:rsidRPr="00625017" w:rsidRDefault="006B252A" w:rsidP="00745F70">
            <w:pPr>
              <w:pStyle w:val="a4"/>
              <w:numPr>
                <w:ilvl w:val="0"/>
                <w:numId w:val="110"/>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更生保護會也結合勞動部前開服務，並與各地公立就業服務機構建立轉介及合作機制積極轉介就業；開立身分證明文件，協助更生人依各別規定申請職訓生活津貼、求職交通補助金及減免技能檢定費用。</w:t>
            </w:r>
          </w:p>
          <w:p w:rsidR="006B252A" w:rsidRPr="00625017" w:rsidRDefault="006B252A" w:rsidP="00745F70">
            <w:pPr>
              <w:pStyle w:val="a4"/>
              <w:numPr>
                <w:ilvl w:val="0"/>
                <w:numId w:val="110"/>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對僱用更生人之雇主由各公立就業服務機構發給僱用獎助；或透過</w:t>
            </w:r>
            <w:r w:rsidRPr="00625017">
              <w:rPr>
                <w:rFonts w:ascii="標楷體" w:eastAsia="標楷體" w:hAnsi="標楷體" w:cs="Times New Roman"/>
                <w:sz w:val="28"/>
                <w:szCs w:val="28"/>
              </w:rPr>
              <w:t>公立就業服務據點，提供一案到底服務，由就業服務人員推介工作機會，安排參加職業訓練，並運用就業促進工具，排除就業障礙。</w:t>
            </w:r>
          </w:p>
          <w:p w:rsidR="006B252A" w:rsidRPr="00625017" w:rsidRDefault="006B252A"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hint="eastAsia"/>
                <w:sz w:val="28"/>
                <w:szCs w:val="28"/>
              </w:rPr>
              <w:t>連結社福機關，對有子女托育需求之更生人提供轉介服務：</w:t>
            </w:r>
          </w:p>
          <w:p w:rsidR="006B252A" w:rsidRPr="00625017" w:rsidRDefault="006B252A" w:rsidP="00862A4A">
            <w:pPr>
              <w:pStyle w:val="a4"/>
              <w:shd w:val="clear" w:color="auto" w:fill="FFFFFF" w:themeFill="background1"/>
              <w:spacing w:line="360" w:lineRule="exact"/>
              <w:ind w:leftChars="0" w:left="581"/>
              <w:jc w:val="both"/>
              <w:rPr>
                <w:rFonts w:ascii="標楷體" w:eastAsia="標楷體" w:hAnsi="標楷體" w:cs="Times New Roman"/>
                <w:sz w:val="28"/>
                <w:szCs w:val="28"/>
              </w:rPr>
            </w:pPr>
            <w:r w:rsidRPr="00625017">
              <w:rPr>
                <w:rFonts w:ascii="標楷體" w:eastAsia="標楷體" w:hAnsi="標楷體" w:cs="Times New Roman"/>
                <w:sz w:val="28"/>
                <w:szCs w:val="28"/>
              </w:rPr>
              <w:t>107年3月28日</w:t>
            </w:r>
            <w:r w:rsidRPr="00625017">
              <w:rPr>
                <w:rFonts w:ascii="標楷體" w:eastAsia="標楷體" w:hAnsi="標楷體" w:cs="Times New Roman" w:hint="eastAsia"/>
                <w:sz w:val="28"/>
                <w:szCs w:val="28"/>
              </w:rPr>
              <w:t>函請衛福部提供各縣市政府托育業務聯繫窗口及相關法規，</w:t>
            </w:r>
            <w:r w:rsidRPr="00625017">
              <w:rPr>
                <w:rFonts w:ascii="標楷體" w:eastAsia="標楷體" w:hAnsi="標楷體" w:cs="Times New Roman"/>
                <w:sz w:val="28"/>
                <w:szCs w:val="28"/>
              </w:rPr>
              <w:t>俾各地更生保護會對於受安置輔導更生人同時亦有子女托育需求時，得以及時洽請縣市政府進行綜整評估。</w:t>
            </w:r>
          </w:p>
          <w:p w:rsidR="006B252A" w:rsidRPr="00625017" w:rsidRDefault="006B252A"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推動家庭支持服務方案，訂定評鑑標準：</w:t>
            </w:r>
          </w:p>
          <w:p w:rsidR="006B252A" w:rsidRPr="00625017" w:rsidRDefault="006B252A" w:rsidP="00745F70">
            <w:pPr>
              <w:pStyle w:val="a4"/>
              <w:numPr>
                <w:ilvl w:val="0"/>
                <w:numId w:val="111"/>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各地更生保護會已依｢更生人家庭支持服務方案｣，以連結政府及民間資源提供更生人及其家庭保護服務，減少收容人返家困難為核心。各矯正機關也已推動收容人家庭支持服務方案，協助收容人自監所內即開始修復、維繫與家庭的連結。</w:t>
            </w:r>
          </w:p>
          <w:p w:rsidR="006B252A" w:rsidRPr="00625017" w:rsidRDefault="006B252A" w:rsidP="00745F70">
            <w:pPr>
              <w:pStyle w:val="a4"/>
              <w:numPr>
                <w:ilvl w:val="0"/>
                <w:numId w:val="111"/>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矯正署於107年4月函頒業務評比實施計畫、本部於同年5月函頒更生保護會（分會）業務績效評鑑標準，均已明定所屬機關、分會推動家庭支持服務方案之評核項目與標準，並自107年度開始實施。</w:t>
            </w:r>
          </w:p>
          <w:p w:rsidR="006B252A" w:rsidRPr="00625017" w:rsidRDefault="006B252A" w:rsidP="00745F70">
            <w:pPr>
              <w:pStyle w:val="a4"/>
              <w:numPr>
                <w:ilvl w:val="0"/>
                <w:numId w:val="111"/>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hint="eastAsia"/>
                <w:bCs/>
                <w:sz w:val="28"/>
                <w:szCs w:val="28"/>
              </w:rPr>
              <w:t>以「在監合作」及「出監銜接」方式協助矯正署推動「家庭支持與援助家庭推展計畫」：監所於收容人在監時以參加矯正署計畫為主軸，但仍可由矯正機關轉介納入更生保護會在監所開辦的「更生人家庭支持服務計畫」，由更保團體對收容人及其家庭問題提供協助。收容人出監後則銜接「更生人家庭支持服務方案」，結合政府與民間資源，提供經費補助、就業、就醫協助、家人關係促進等，協助解決家庭問題及困難。相關單位間的配合、服務流程及項目等，已分別訂在矯正署與本司計畫（方案）之中。</w:t>
            </w:r>
          </w:p>
          <w:p w:rsidR="006B252A" w:rsidRPr="00625017" w:rsidRDefault="006B252A" w:rsidP="00745F70">
            <w:pPr>
              <w:pStyle w:val="a4"/>
              <w:numPr>
                <w:ilvl w:val="0"/>
                <w:numId w:val="111"/>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hint="eastAsia"/>
                <w:bCs/>
                <w:sz w:val="28"/>
                <w:szCs w:val="28"/>
              </w:rPr>
              <w:t>修訂</w:t>
            </w:r>
            <w:r w:rsidRPr="00625017">
              <w:rPr>
                <w:rFonts w:ascii="標楷體" w:eastAsia="標楷體" w:hAnsi="標楷體" w:cs="Times New Roman" w:hint="eastAsia"/>
                <w:sz w:val="28"/>
                <w:szCs w:val="28"/>
              </w:rPr>
              <w:t>更生人創業貸款規定</w:t>
            </w:r>
            <w:r w:rsidRPr="00625017">
              <w:rPr>
                <w:rFonts w:ascii="標楷體" w:eastAsia="標楷體" w:hAnsi="標楷體" w:cs="Times New Roman"/>
                <w:sz w:val="28"/>
                <w:szCs w:val="28"/>
              </w:rPr>
              <w:t>：</w:t>
            </w:r>
          </w:p>
          <w:p w:rsidR="006B252A" w:rsidRPr="00625017" w:rsidRDefault="006B252A" w:rsidP="00862A4A">
            <w:pPr>
              <w:pStyle w:val="a4"/>
              <w:spacing w:line="360" w:lineRule="exact"/>
              <w:ind w:leftChars="0" w:left="86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更生保護會已於</w:t>
            </w:r>
            <w:r w:rsidRPr="00625017">
              <w:rPr>
                <w:rFonts w:ascii="標楷體" w:eastAsia="標楷體" w:hAnsi="標楷體" w:cs="Times New Roman"/>
                <w:sz w:val="28"/>
                <w:szCs w:val="28"/>
              </w:rPr>
              <w:t>107年</w:t>
            </w:r>
            <w:r w:rsidRPr="00625017">
              <w:rPr>
                <w:rFonts w:ascii="標楷體" w:eastAsia="標楷體" w:hAnsi="標楷體" w:cs="Times New Roman" w:hint="eastAsia"/>
                <w:sz w:val="28"/>
                <w:szCs w:val="28"/>
              </w:rPr>
              <w:t>6</w:t>
            </w:r>
            <w:r w:rsidRPr="00625017">
              <w:rPr>
                <w:rFonts w:ascii="標楷體" w:eastAsia="標楷體" w:hAnsi="標楷體" w:cs="Times New Roman"/>
                <w:sz w:val="28"/>
                <w:szCs w:val="28"/>
              </w:rPr>
              <w:t>月訂定「</w:t>
            </w:r>
            <w:r w:rsidRPr="00625017">
              <w:rPr>
                <w:rFonts w:ascii="標楷體" w:eastAsia="標楷體" w:hAnsi="標楷體" w:cs="Times New Roman" w:hint="eastAsia"/>
                <w:sz w:val="28"/>
                <w:szCs w:val="28"/>
              </w:rPr>
              <w:t>財團法人臺灣更生保護會圓夢創業貸款要點</w:t>
            </w:r>
            <w:r w:rsidRPr="00625017">
              <w:rPr>
                <w:rFonts w:ascii="標楷體" w:eastAsia="標楷體" w:hAnsi="標楷體" w:cs="Times New Roman"/>
                <w:sz w:val="28"/>
                <w:szCs w:val="28"/>
              </w:rPr>
              <w:t>」，</w:t>
            </w:r>
            <w:r w:rsidRPr="00625017">
              <w:rPr>
                <w:rFonts w:ascii="標楷體" w:eastAsia="標楷體" w:hAnsi="標楷體"/>
                <w:bCs/>
                <w:sz w:val="28"/>
                <w:szCs w:val="28"/>
              </w:rPr>
              <w:t>重點</w:t>
            </w:r>
            <w:r w:rsidRPr="00625017">
              <w:rPr>
                <w:rFonts w:ascii="標楷體" w:eastAsia="標楷體" w:hAnsi="標楷體" w:cs="Times New Roman"/>
                <w:sz w:val="28"/>
                <w:szCs w:val="28"/>
              </w:rPr>
              <w:t>如下：</w:t>
            </w:r>
            <w:r w:rsidRPr="00625017">
              <w:rPr>
                <w:rFonts w:ascii="標楷體" w:eastAsia="標楷體" w:hAnsi="標楷體" w:cs="Times New Roman" w:hint="eastAsia"/>
                <w:sz w:val="28"/>
                <w:szCs w:val="28"/>
              </w:rPr>
              <w:t>貸款上限金額提高、放寬更生人申貸年限、增加貸款次數及延長還款年限。</w:t>
            </w:r>
          </w:p>
          <w:p w:rsidR="006B252A" w:rsidRPr="00625017" w:rsidRDefault="006B252A" w:rsidP="00745F70">
            <w:pPr>
              <w:pStyle w:val="a4"/>
              <w:numPr>
                <w:ilvl w:val="0"/>
                <w:numId w:val="111"/>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Times New Roman" w:hint="eastAsia"/>
                <w:sz w:val="28"/>
                <w:szCs w:val="28"/>
              </w:rPr>
              <w:t>開辦網路商城及設立銷售攤位，協助行銷更生商品。</w:t>
            </w:r>
          </w:p>
          <w:p w:rsidR="00EF69F0" w:rsidRPr="00625017" w:rsidRDefault="00EF69F0" w:rsidP="00745F70">
            <w:pPr>
              <w:pStyle w:val="a4"/>
              <w:numPr>
                <w:ilvl w:val="0"/>
                <w:numId w:val="111"/>
              </w:numPr>
              <w:spacing w:line="360" w:lineRule="exact"/>
              <w:ind w:leftChars="0" w:left="863" w:hanging="283"/>
              <w:jc w:val="both"/>
              <w:rPr>
                <w:rFonts w:ascii="標楷體" w:eastAsia="標楷體" w:hAnsi="標楷體" w:cs="Times New Roman"/>
                <w:sz w:val="28"/>
                <w:szCs w:val="28"/>
              </w:rPr>
            </w:pPr>
            <w:r w:rsidRPr="00625017">
              <w:rPr>
                <w:rFonts w:ascii="標楷體" w:eastAsia="標楷體" w:hAnsi="標楷體" w:cs="新細明體" w:hint="eastAsia"/>
                <w:sz w:val="28"/>
                <w:szCs w:val="28"/>
              </w:rPr>
              <w:t>因應新冠肺炎影響，提供紓困、振興措施</w:t>
            </w:r>
            <w:r w:rsidRPr="00625017">
              <w:rPr>
                <w:rFonts w:ascii="標楷體" w:eastAsia="標楷體" w:hAnsi="標楷體" w:cs="新細明體"/>
                <w:sz w:val="28"/>
                <w:szCs w:val="28"/>
              </w:rPr>
              <w:t>：</w:t>
            </w:r>
          </w:p>
          <w:p w:rsidR="00EF69F0" w:rsidRPr="00625017" w:rsidRDefault="00EF69F0" w:rsidP="00745F70">
            <w:pPr>
              <w:pStyle w:val="a4"/>
              <w:numPr>
                <w:ilvl w:val="0"/>
                <w:numId w:val="39"/>
              </w:numPr>
              <w:spacing w:line="320" w:lineRule="exact"/>
              <w:ind w:leftChars="0" w:left="1146" w:hanging="425"/>
              <w:rPr>
                <w:rFonts w:ascii="標楷體" w:eastAsia="標楷體" w:hAnsi="標楷體" w:cs="新細明體"/>
                <w:sz w:val="28"/>
                <w:szCs w:val="28"/>
              </w:rPr>
            </w:pPr>
            <w:r w:rsidRPr="00625017">
              <w:rPr>
                <w:rFonts w:ascii="標楷體" w:eastAsia="標楷體" w:hAnsi="標楷體" w:cs="新細明體" w:hint="eastAsia"/>
                <w:sz w:val="28"/>
                <w:szCs w:val="28"/>
              </w:rPr>
              <w:t>本部與臺灣更生保護會為協助更生創貸商家渡過疫情難關，推動「協助圓夢創業貸款更生人紓困方案」，針對創業貸款更生人之營運壓力，經評估後針對個案不同狀況，提供(1)暫時降低每期還款金額、(2)暫停催收、(3)延長還款三種暫時性保護措施。另放寬申貸規範，對已二次貸款還款完畢之更生人，因受新冠肺炎影響，得向更生保護分會申請第三次貸款。</w:t>
            </w:r>
          </w:p>
          <w:p w:rsidR="002029CB" w:rsidRPr="00625017" w:rsidRDefault="00EF69F0" w:rsidP="00745F70">
            <w:pPr>
              <w:pStyle w:val="a4"/>
              <w:numPr>
                <w:ilvl w:val="0"/>
                <w:numId w:val="39"/>
              </w:numPr>
              <w:spacing w:line="320" w:lineRule="exact"/>
              <w:ind w:leftChars="0" w:left="1146" w:hanging="425"/>
              <w:rPr>
                <w:rFonts w:ascii="標楷體" w:eastAsia="標楷體" w:hAnsi="標楷體" w:cs="Times New Roman"/>
                <w:sz w:val="28"/>
                <w:szCs w:val="28"/>
              </w:rPr>
            </w:pPr>
            <w:r w:rsidRPr="00625017">
              <w:rPr>
                <w:rFonts w:ascii="標楷體" w:eastAsia="標楷體" w:hAnsi="標楷體" w:cs="新細明體" w:hint="eastAsia"/>
                <w:sz w:val="28"/>
                <w:szCs w:val="28"/>
              </w:rPr>
              <w:t>配合政府振興三倍券政策，為行銷更生商品與刺激經濟，</w:t>
            </w:r>
            <w:r w:rsidRPr="00625017">
              <w:rPr>
                <w:rFonts w:ascii="標楷體" w:eastAsia="標楷體" w:hAnsi="標楷體" w:cs="新細明體"/>
                <w:sz w:val="28"/>
                <w:szCs w:val="28"/>
              </w:rPr>
              <w:t>109</w:t>
            </w:r>
            <w:r w:rsidRPr="00625017">
              <w:rPr>
                <w:rFonts w:ascii="標楷體" w:eastAsia="標楷體" w:hAnsi="標楷體" w:cs="新細明體" w:hint="eastAsia"/>
                <w:sz w:val="28"/>
                <w:szCs w:val="28"/>
              </w:rPr>
              <w:t>年</w:t>
            </w:r>
            <w:r w:rsidRPr="00625017">
              <w:rPr>
                <w:rFonts w:ascii="標楷體" w:eastAsia="標楷體" w:hAnsi="標楷體" w:cs="新細明體"/>
                <w:sz w:val="28"/>
                <w:szCs w:val="28"/>
              </w:rPr>
              <w:t>7</w:t>
            </w:r>
            <w:r w:rsidRPr="00625017">
              <w:rPr>
                <w:rFonts w:ascii="標楷體" w:eastAsia="標楷體" w:hAnsi="標楷體" w:cs="新細明體" w:hint="eastAsia"/>
                <w:sz w:val="28"/>
                <w:szCs w:val="28"/>
              </w:rPr>
              <w:t>、</w:t>
            </w:r>
            <w:r w:rsidRPr="00625017">
              <w:rPr>
                <w:rFonts w:ascii="標楷體" w:eastAsia="標楷體" w:hAnsi="標楷體" w:cs="新細明體"/>
                <w:sz w:val="28"/>
                <w:szCs w:val="28"/>
              </w:rPr>
              <w:t>8</w:t>
            </w:r>
            <w:r w:rsidRPr="00625017">
              <w:rPr>
                <w:rFonts w:ascii="標楷體" w:eastAsia="標楷體" w:hAnsi="標楷體" w:cs="新細明體" w:hint="eastAsia"/>
                <w:sz w:val="28"/>
                <w:szCs w:val="28"/>
              </w:rPr>
              <w:t>月間分別在新北市板橋大遠百、高雄悅城購物廣場、彰化景崧文化教育園區等，辦理北、南、中區更生振興市集活動，以</w:t>
            </w:r>
            <w:r w:rsidRPr="00625017">
              <w:rPr>
                <w:rFonts w:ascii="標楷體" w:eastAsia="標楷體" w:hAnsi="標楷體" w:cs="新細明體"/>
                <w:sz w:val="28"/>
                <w:szCs w:val="28"/>
              </w:rPr>
              <w:t>500</w:t>
            </w:r>
            <w:r w:rsidRPr="00625017">
              <w:rPr>
                <w:rFonts w:ascii="標楷體" w:eastAsia="標楷體" w:hAnsi="標楷體" w:cs="新細明體" w:hint="eastAsia"/>
                <w:sz w:val="28"/>
                <w:szCs w:val="28"/>
              </w:rPr>
              <w:t>元三倍振興券兑換</w:t>
            </w:r>
            <w:r w:rsidRPr="00625017">
              <w:rPr>
                <w:rFonts w:ascii="標楷體" w:eastAsia="標楷體" w:hAnsi="標楷體" w:cs="新細明體"/>
                <w:sz w:val="28"/>
                <w:szCs w:val="28"/>
              </w:rPr>
              <w:t>600</w:t>
            </w:r>
            <w:r w:rsidRPr="00625017">
              <w:rPr>
                <w:rFonts w:ascii="標楷體" w:eastAsia="標楷體" w:hAnsi="標楷體" w:cs="新細明體" w:hint="eastAsia"/>
                <w:sz w:val="28"/>
                <w:szCs w:val="28"/>
              </w:rPr>
              <w:t>元點券方式、滿額贈獎方式，協助行銷推廣更生商品，幫助更生人創業重生。</w:t>
            </w:r>
          </w:p>
          <w:p w:rsidR="00080DF0" w:rsidRPr="00625017" w:rsidRDefault="00080DF0" w:rsidP="00D439F8">
            <w:pPr>
              <w:pStyle w:val="a4"/>
              <w:numPr>
                <w:ilvl w:val="0"/>
                <w:numId w:val="39"/>
              </w:numPr>
              <w:spacing w:line="320" w:lineRule="exact"/>
              <w:ind w:leftChars="0" w:left="1146" w:hanging="425"/>
              <w:rPr>
                <w:rFonts w:ascii="標楷體" w:eastAsia="標楷體" w:hAnsi="標楷體" w:cs="新細明體"/>
                <w:sz w:val="28"/>
                <w:szCs w:val="28"/>
              </w:rPr>
            </w:pPr>
            <w:r w:rsidRPr="00625017">
              <w:rPr>
                <w:rFonts w:ascii="標楷體" w:eastAsia="標楷體" w:hAnsi="標楷體" w:cs="新細明體" w:hint="eastAsia"/>
                <w:sz w:val="28"/>
                <w:szCs w:val="28"/>
              </w:rPr>
              <w:t>因</w:t>
            </w:r>
            <w:r w:rsidRPr="00625017">
              <w:rPr>
                <w:rFonts w:ascii="標楷體" w:eastAsia="標楷體" w:hAnsi="標楷體" w:cs="新細明體"/>
                <w:sz w:val="28"/>
                <w:szCs w:val="28"/>
              </w:rPr>
              <w:t>應本土疫情升溫，配合推</w:t>
            </w:r>
            <w:r w:rsidRPr="00625017">
              <w:rPr>
                <w:rFonts w:ascii="標楷體" w:eastAsia="標楷體" w:hAnsi="標楷體" w:cs="新細明體" w:hint="eastAsia"/>
                <w:sz w:val="28"/>
                <w:szCs w:val="28"/>
              </w:rPr>
              <w:t>動</w:t>
            </w:r>
            <w:r w:rsidRPr="00625017">
              <w:rPr>
                <w:rFonts w:ascii="標楷體" w:eastAsia="標楷體" w:hAnsi="標楷體" w:cs="新細明體"/>
                <w:sz w:val="28"/>
                <w:szCs w:val="28"/>
              </w:rPr>
              <w:t>紓困</w:t>
            </w:r>
            <w:r w:rsidRPr="00625017">
              <w:rPr>
                <w:rFonts w:ascii="標楷體" w:eastAsia="標楷體" w:hAnsi="標楷體" w:cs="新細明體" w:hint="eastAsia"/>
                <w:sz w:val="28"/>
                <w:szCs w:val="28"/>
              </w:rPr>
              <w:t>4</w:t>
            </w:r>
            <w:r w:rsidRPr="00625017">
              <w:rPr>
                <w:rFonts w:ascii="標楷體" w:eastAsia="標楷體" w:hAnsi="標楷體" w:cs="新細明體"/>
                <w:sz w:val="28"/>
                <w:szCs w:val="28"/>
              </w:rPr>
              <w:t>.0</w:t>
            </w:r>
            <w:r w:rsidRPr="00625017">
              <w:rPr>
                <w:rFonts w:ascii="標楷體" w:eastAsia="標楷體" w:hAnsi="標楷體" w:cs="新細明體" w:hint="eastAsia"/>
                <w:sz w:val="28"/>
                <w:szCs w:val="28"/>
              </w:rPr>
              <w:t>措</w:t>
            </w:r>
            <w:r w:rsidRPr="00625017">
              <w:rPr>
                <w:rFonts w:ascii="標楷體" w:eastAsia="標楷體" w:hAnsi="標楷體" w:cs="新細明體"/>
                <w:sz w:val="28"/>
                <w:szCs w:val="28"/>
              </w:rPr>
              <w:t>施</w:t>
            </w:r>
            <w:r w:rsidR="00D439F8" w:rsidRPr="00625017">
              <w:rPr>
                <w:rFonts w:ascii="標楷體" w:eastAsia="標楷體" w:hAnsi="標楷體" w:cs="新細明體" w:hint="eastAsia"/>
                <w:sz w:val="28"/>
                <w:szCs w:val="28"/>
              </w:rPr>
              <w:t>，包括(1)</w:t>
            </w:r>
            <w:r w:rsidRPr="00625017">
              <w:rPr>
                <w:rFonts w:ascii="標楷體" w:eastAsia="標楷體" w:hAnsi="標楷體" w:hint="eastAsia"/>
                <w:sz w:val="28"/>
                <w:szCs w:val="28"/>
              </w:rPr>
              <w:t>圓夢創業貸款紓困：延</w:t>
            </w:r>
            <w:r w:rsidRPr="00625017">
              <w:rPr>
                <w:rFonts w:ascii="標楷體" w:eastAsia="標楷體" w:hAnsi="標楷體"/>
                <w:sz w:val="28"/>
                <w:szCs w:val="28"/>
              </w:rPr>
              <w:t>續辦理</w:t>
            </w:r>
            <w:r w:rsidRPr="00625017">
              <w:rPr>
                <w:rFonts w:ascii="標楷體" w:eastAsia="標楷體" w:hAnsi="標楷體" w:cs="新細明體" w:hint="eastAsia"/>
                <w:sz w:val="28"/>
                <w:szCs w:val="28"/>
              </w:rPr>
              <w:t>圓夢創業貸款紓困、物流補貼、擴</w:t>
            </w:r>
            <w:r w:rsidRPr="00625017">
              <w:rPr>
                <w:rFonts w:ascii="標楷體" w:eastAsia="標楷體" w:hAnsi="標楷體" w:cs="新細明體"/>
                <w:sz w:val="28"/>
                <w:szCs w:val="28"/>
              </w:rPr>
              <w:t>大採購</w:t>
            </w:r>
            <w:r w:rsidR="00D439F8" w:rsidRPr="00625017">
              <w:rPr>
                <w:rFonts w:ascii="標楷體" w:eastAsia="標楷體" w:hAnsi="標楷體" w:cs="新細明體" w:hint="eastAsia"/>
                <w:sz w:val="28"/>
                <w:szCs w:val="28"/>
              </w:rPr>
              <w:t>、(2)</w:t>
            </w:r>
            <w:r w:rsidRPr="00625017">
              <w:rPr>
                <w:rFonts w:ascii="標楷體" w:eastAsia="標楷體" w:hAnsi="標楷體" w:cs="新細明體" w:hint="eastAsia"/>
                <w:sz w:val="28"/>
                <w:szCs w:val="28"/>
              </w:rPr>
              <w:t>家庭支持勤學紓困：補</w:t>
            </w:r>
            <w:r w:rsidRPr="00625017">
              <w:rPr>
                <w:rFonts w:ascii="標楷體" w:eastAsia="標楷體" w:hAnsi="標楷體" w:cs="新細明體"/>
                <w:sz w:val="28"/>
                <w:szCs w:val="28"/>
              </w:rPr>
              <w:t>助</w:t>
            </w:r>
            <w:r w:rsidRPr="00625017">
              <w:rPr>
                <w:rFonts w:ascii="標楷體" w:eastAsia="標楷體" w:hAnsi="標楷體" w:cs="新細明體" w:hint="eastAsia"/>
                <w:sz w:val="28"/>
                <w:szCs w:val="28"/>
              </w:rPr>
              <w:t>該會家庭支持服務方案之弱勢更生人子女，高中、國中、國小甫入學之新生學雜費、制服費、學習用品等費用。平板設備及網路費補助</w:t>
            </w:r>
            <w:r w:rsidR="00D439F8" w:rsidRPr="00625017">
              <w:rPr>
                <w:rFonts w:ascii="標楷體" w:eastAsia="標楷體" w:hAnsi="標楷體" w:cs="新細明體" w:hint="eastAsia"/>
                <w:sz w:val="28"/>
                <w:szCs w:val="28"/>
              </w:rPr>
              <w:t>、(3)</w:t>
            </w:r>
            <w:r w:rsidRPr="00625017">
              <w:rPr>
                <w:rFonts w:ascii="標楷體" w:eastAsia="標楷體" w:hAnsi="標楷體" w:cs="新細明體" w:hint="eastAsia"/>
                <w:sz w:val="28"/>
                <w:szCs w:val="28"/>
              </w:rPr>
              <w:t>推</w:t>
            </w:r>
            <w:r w:rsidRPr="00625017">
              <w:rPr>
                <w:rFonts w:ascii="標楷體" w:eastAsia="標楷體" w:hAnsi="標楷體" w:cs="新細明體"/>
                <w:sz w:val="28"/>
                <w:szCs w:val="28"/>
              </w:rPr>
              <w:t>動</w:t>
            </w:r>
            <w:r w:rsidRPr="00625017">
              <w:rPr>
                <w:rFonts w:ascii="標楷體" w:eastAsia="標楷體" w:hAnsi="標楷體" w:cs="新細明體" w:hint="eastAsia"/>
                <w:sz w:val="28"/>
                <w:szCs w:val="28"/>
              </w:rPr>
              <w:t>促</w:t>
            </w:r>
            <w:r w:rsidRPr="00625017">
              <w:rPr>
                <w:rFonts w:ascii="標楷體" w:eastAsia="標楷體" w:hAnsi="標楷體" w:cs="新細明體"/>
                <w:sz w:val="28"/>
                <w:szCs w:val="28"/>
              </w:rPr>
              <w:t>進</w:t>
            </w:r>
            <w:r w:rsidRPr="00625017">
              <w:rPr>
                <w:rFonts w:ascii="標楷體" w:eastAsia="標楷體" w:hAnsi="標楷體" w:cs="新細明體" w:hint="eastAsia"/>
                <w:sz w:val="28"/>
                <w:szCs w:val="28"/>
              </w:rPr>
              <w:t>及</w:t>
            </w:r>
            <w:r w:rsidRPr="00625017">
              <w:rPr>
                <w:rFonts w:ascii="標楷體" w:eastAsia="標楷體" w:hAnsi="標楷體" w:cs="新細明體"/>
                <w:sz w:val="28"/>
                <w:szCs w:val="28"/>
              </w:rPr>
              <w:t>穩定更生人就業</w:t>
            </w:r>
            <w:r w:rsidRPr="00625017">
              <w:rPr>
                <w:rFonts w:ascii="標楷體" w:eastAsia="標楷體" w:hAnsi="標楷體" w:cs="新細明體" w:hint="eastAsia"/>
                <w:sz w:val="28"/>
                <w:szCs w:val="28"/>
              </w:rPr>
              <w:t>方</w:t>
            </w:r>
            <w:r w:rsidRPr="00625017">
              <w:rPr>
                <w:rFonts w:ascii="標楷體" w:eastAsia="標楷體" w:hAnsi="標楷體" w:cs="新細明體"/>
                <w:sz w:val="28"/>
                <w:szCs w:val="28"/>
              </w:rPr>
              <w:t>案</w:t>
            </w:r>
            <w:r w:rsidR="00D439F8" w:rsidRPr="00625017">
              <w:rPr>
                <w:rFonts w:ascii="標楷體" w:eastAsia="標楷體" w:hAnsi="標楷體" w:cs="新細明體" w:hint="eastAsia"/>
                <w:sz w:val="28"/>
                <w:szCs w:val="28"/>
              </w:rPr>
              <w:t>、(</w:t>
            </w:r>
            <w:r w:rsidR="00D439F8" w:rsidRPr="00625017">
              <w:rPr>
                <w:rFonts w:ascii="標楷體" w:eastAsia="標楷體" w:hAnsi="標楷體" w:cs="新細明體"/>
                <w:sz w:val="28"/>
                <w:szCs w:val="28"/>
              </w:rPr>
              <w:t>4</w:t>
            </w:r>
            <w:r w:rsidR="00D439F8" w:rsidRPr="00625017">
              <w:rPr>
                <w:rFonts w:ascii="標楷體" w:eastAsia="標楷體" w:hAnsi="標楷體" w:cs="新細明體" w:hint="eastAsia"/>
                <w:sz w:val="28"/>
                <w:szCs w:val="28"/>
              </w:rPr>
              <w:t>)</w:t>
            </w:r>
            <w:r w:rsidRPr="00625017">
              <w:rPr>
                <w:rFonts w:ascii="標楷體" w:eastAsia="標楷體" w:hAnsi="標楷體" w:cs="新細明體" w:hint="eastAsia"/>
                <w:sz w:val="28"/>
                <w:szCs w:val="28"/>
              </w:rPr>
              <w:t>辦</w:t>
            </w:r>
            <w:r w:rsidRPr="00625017">
              <w:rPr>
                <w:rFonts w:ascii="標楷體" w:eastAsia="標楷體" w:hAnsi="標楷體" w:cs="新細明體"/>
                <w:sz w:val="28"/>
                <w:szCs w:val="28"/>
              </w:rPr>
              <w:t>理「</w:t>
            </w:r>
            <w:r w:rsidRPr="00625017">
              <w:rPr>
                <w:rFonts w:ascii="標楷體" w:eastAsia="標楷體" w:hAnsi="標楷體" w:cs="新細明體" w:hint="eastAsia"/>
                <w:sz w:val="28"/>
                <w:szCs w:val="28"/>
              </w:rPr>
              <w:t>紓</w:t>
            </w:r>
            <w:r w:rsidRPr="00625017">
              <w:rPr>
                <w:rFonts w:ascii="標楷體" w:eastAsia="標楷體" w:hAnsi="標楷體" w:cs="新細明體"/>
                <w:sz w:val="28"/>
                <w:szCs w:val="28"/>
              </w:rPr>
              <w:t>困採購團」</w:t>
            </w:r>
            <w:r w:rsidRPr="00625017">
              <w:rPr>
                <w:rFonts w:ascii="標楷體" w:eastAsia="標楷體" w:hAnsi="標楷體" w:cs="新細明體" w:hint="eastAsia"/>
                <w:sz w:val="28"/>
                <w:szCs w:val="28"/>
              </w:rPr>
              <w:t>與</w:t>
            </w:r>
            <w:r w:rsidRPr="00625017">
              <w:rPr>
                <w:rFonts w:ascii="標楷體" w:eastAsia="標楷體" w:hAnsi="標楷體" w:cs="新細明體"/>
                <w:sz w:val="28"/>
                <w:szCs w:val="28"/>
              </w:rPr>
              <w:t>「</w:t>
            </w:r>
            <w:r w:rsidRPr="00625017">
              <w:rPr>
                <w:rFonts w:ascii="標楷體" w:eastAsia="標楷體" w:hAnsi="標楷體" w:cs="新細明體" w:hint="eastAsia"/>
                <w:sz w:val="28"/>
                <w:szCs w:val="28"/>
              </w:rPr>
              <w:t>抗</w:t>
            </w:r>
            <w:r w:rsidRPr="00625017">
              <w:rPr>
                <w:rFonts w:ascii="標楷體" w:eastAsia="標楷體" w:hAnsi="標楷體" w:cs="新細明體"/>
                <w:sz w:val="28"/>
                <w:szCs w:val="28"/>
              </w:rPr>
              <w:t>疫關懷</w:t>
            </w:r>
            <w:r w:rsidRPr="00625017">
              <w:rPr>
                <w:rFonts w:ascii="標楷體" w:eastAsia="標楷體" w:hAnsi="標楷體" w:cs="新細明體" w:hint="eastAsia"/>
                <w:sz w:val="28"/>
                <w:szCs w:val="28"/>
              </w:rPr>
              <w:t>箱</w:t>
            </w:r>
            <w:r w:rsidRPr="00625017">
              <w:rPr>
                <w:rFonts w:ascii="標楷體" w:eastAsia="標楷體" w:hAnsi="標楷體" w:cs="新細明體"/>
                <w:sz w:val="28"/>
                <w:szCs w:val="28"/>
              </w:rPr>
              <w:t>」</w:t>
            </w:r>
            <w:r w:rsidRPr="00625017">
              <w:rPr>
                <w:rFonts w:ascii="標楷體" w:eastAsia="標楷體" w:hAnsi="標楷體" w:cs="新細明體" w:hint="eastAsia"/>
                <w:sz w:val="28"/>
                <w:szCs w:val="28"/>
              </w:rPr>
              <w:t>。</w:t>
            </w:r>
          </w:p>
          <w:p w:rsidR="00C475B7" w:rsidRPr="00625017" w:rsidRDefault="00C475B7"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新細明體" w:hint="eastAsia"/>
                <w:sz w:val="28"/>
                <w:szCs w:val="28"/>
              </w:rPr>
              <w:t>規</w:t>
            </w:r>
            <w:r w:rsidRPr="00625017">
              <w:rPr>
                <w:rFonts w:ascii="標楷體" w:eastAsia="標楷體" w:hAnsi="標楷體" w:cs="新細明體"/>
                <w:sz w:val="28"/>
                <w:szCs w:val="28"/>
              </w:rPr>
              <w:t>劃結合社會資源，研擬推動更生保護事業群</w:t>
            </w:r>
            <w:r w:rsidRPr="00625017">
              <w:rPr>
                <w:rFonts w:ascii="標楷體" w:eastAsia="標楷體" w:hAnsi="標楷體" w:cs="新細明體" w:hint="eastAsia"/>
                <w:sz w:val="28"/>
                <w:szCs w:val="28"/>
              </w:rPr>
              <w:t>為</w:t>
            </w:r>
            <w:r w:rsidRPr="00625017">
              <w:rPr>
                <w:rFonts w:ascii="標楷體" w:eastAsia="標楷體" w:hAnsi="標楷體" w:cs="新細明體"/>
                <w:sz w:val="28"/>
                <w:szCs w:val="28"/>
              </w:rPr>
              <w:t>強化更生人就業輔導，</w:t>
            </w:r>
            <w:r w:rsidRPr="00625017">
              <w:rPr>
                <w:rFonts w:ascii="標楷體" w:eastAsia="標楷體" w:hAnsi="標楷體" w:cs="新細明體" w:hint="eastAsia"/>
                <w:sz w:val="28"/>
                <w:szCs w:val="28"/>
              </w:rPr>
              <w:t>本</w:t>
            </w:r>
            <w:r w:rsidRPr="00625017">
              <w:rPr>
                <w:rFonts w:ascii="標楷體" w:eastAsia="標楷體" w:hAnsi="標楷體" w:cs="新細明體"/>
                <w:sz w:val="28"/>
                <w:szCs w:val="28"/>
              </w:rPr>
              <w:t>部</w:t>
            </w:r>
            <w:r w:rsidRPr="00625017">
              <w:rPr>
                <w:rFonts w:ascii="標楷體" w:eastAsia="標楷體" w:hAnsi="標楷體" w:cs="Times New Roman" w:hint="eastAsia"/>
                <w:sz w:val="28"/>
                <w:szCs w:val="28"/>
              </w:rPr>
              <w:t>偕</w:t>
            </w:r>
            <w:r w:rsidRPr="00625017">
              <w:rPr>
                <w:rFonts w:ascii="標楷體" w:eastAsia="標楷體" w:hAnsi="標楷體" w:cs="Times New Roman"/>
                <w:sz w:val="28"/>
                <w:szCs w:val="28"/>
              </w:rPr>
              <w:t>同</w:t>
            </w:r>
            <w:r w:rsidRPr="00625017">
              <w:rPr>
                <w:rFonts w:ascii="標楷體" w:eastAsia="標楷體" w:hAnsi="標楷體" w:cs="新細明體"/>
                <w:sz w:val="28"/>
                <w:szCs w:val="28"/>
              </w:rPr>
              <w:t>臺</w:t>
            </w:r>
            <w:r w:rsidRPr="00625017">
              <w:rPr>
                <w:rFonts w:ascii="標楷體" w:eastAsia="標楷體" w:hAnsi="標楷體" w:cs="新細明體" w:hint="eastAsia"/>
                <w:sz w:val="28"/>
                <w:szCs w:val="28"/>
              </w:rPr>
              <w:t>灣</w:t>
            </w:r>
            <w:r w:rsidRPr="00625017">
              <w:rPr>
                <w:rFonts w:ascii="標楷體" w:eastAsia="標楷體" w:hAnsi="標楷體" w:cs="新細明體"/>
                <w:sz w:val="28"/>
                <w:szCs w:val="28"/>
              </w:rPr>
              <w:t>更生保護會</w:t>
            </w:r>
            <w:r w:rsidRPr="00625017">
              <w:rPr>
                <w:rFonts w:ascii="標楷體" w:eastAsia="標楷體" w:hAnsi="標楷體" w:cs="新細明體" w:hint="eastAsia"/>
                <w:sz w:val="28"/>
                <w:szCs w:val="28"/>
              </w:rPr>
              <w:t>研</w:t>
            </w:r>
            <w:r w:rsidRPr="00625017">
              <w:rPr>
                <w:rFonts w:ascii="標楷體" w:eastAsia="標楷體" w:hAnsi="標楷體" w:cs="新細明體"/>
                <w:sz w:val="28"/>
                <w:szCs w:val="28"/>
              </w:rPr>
              <w:t>擬</w:t>
            </w:r>
            <w:r w:rsidRPr="00625017">
              <w:rPr>
                <w:rFonts w:ascii="標楷體" w:eastAsia="標楷體" w:hAnsi="標楷體" w:cs="新細明體" w:hint="eastAsia"/>
                <w:sz w:val="28"/>
                <w:szCs w:val="28"/>
              </w:rPr>
              <w:t>結合社會上成功的公益企業，引進企業資源，甚至是延伸矯正機關的技能訓練，成立更生保護事業群，以協助更生朋友就業、訓練。</w:t>
            </w:r>
          </w:p>
          <w:p w:rsidR="00857A1D" w:rsidRPr="00625017" w:rsidRDefault="00857A1D"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新細明體" w:hint="eastAsia"/>
                <w:sz w:val="28"/>
                <w:szCs w:val="28"/>
              </w:rPr>
              <w:t>因</w:t>
            </w:r>
            <w:r w:rsidRPr="00625017">
              <w:rPr>
                <w:rFonts w:ascii="標楷體" w:eastAsia="標楷體" w:hAnsi="標楷體" w:cs="新細明體"/>
                <w:sz w:val="28"/>
                <w:szCs w:val="28"/>
              </w:rPr>
              <w:t>應</w:t>
            </w:r>
            <w:r w:rsidRPr="00625017">
              <w:rPr>
                <w:rFonts w:ascii="標楷體" w:eastAsia="標楷體" w:hAnsi="標楷體" w:cs="新細明體" w:hint="eastAsia"/>
                <w:sz w:val="28"/>
                <w:szCs w:val="28"/>
              </w:rPr>
              <w:t>110年</w:t>
            </w:r>
            <w:r w:rsidRPr="00625017">
              <w:rPr>
                <w:rFonts w:ascii="標楷體" w:eastAsia="標楷體" w:hAnsi="標楷體" w:cs="新細明體"/>
                <w:sz w:val="28"/>
                <w:szCs w:val="28"/>
              </w:rPr>
              <w:t>疫情警戒，</w:t>
            </w:r>
            <w:r w:rsidRPr="00625017">
              <w:rPr>
                <w:rFonts w:ascii="標楷體" w:eastAsia="標楷體" w:hAnsi="標楷體" w:cs="新細明體" w:hint="eastAsia"/>
                <w:sz w:val="28"/>
                <w:szCs w:val="28"/>
              </w:rPr>
              <w:t>為</w:t>
            </w:r>
            <w:r w:rsidRPr="00625017">
              <w:rPr>
                <w:rFonts w:ascii="標楷體" w:eastAsia="標楷體" w:hAnsi="標楷體" w:cs="新細明體"/>
                <w:sz w:val="28"/>
                <w:szCs w:val="28"/>
              </w:rPr>
              <w:t>協助更生創</w:t>
            </w:r>
            <w:r w:rsidRPr="00625017">
              <w:rPr>
                <w:rFonts w:ascii="標楷體" w:eastAsia="標楷體" w:hAnsi="標楷體" w:cs="新細明體" w:hint="eastAsia"/>
                <w:sz w:val="28"/>
                <w:szCs w:val="28"/>
              </w:rPr>
              <w:t>貸</w:t>
            </w:r>
            <w:r w:rsidRPr="00625017">
              <w:rPr>
                <w:rFonts w:ascii="標楷體" w:eastAsia="標楷體" w:hAnsi="標楷體" w:cs="新細明體"/>
                <w:sz w:val="28"/>
                <w:szCs w:val="28"/>
              </w:rPr>
              <w:t>個案渡</w:t>
            </w:r>
            <w:r w:rsidRPr="00625017">
              <w:rPr>
                <w:rFonts w:ascii="標楷體" w:eastAsia="標楷體" w:hAnsi="標楷體" w:cs="新細明體" w:hint="eastAsia"/>
                <w:sz w:val="28"/>
                <w:szCs w:val="28"/>
              </w:rPr>
              <w:t>過難</w:t>
            </w:r>
            <w:r w:rsidRPr="00625017">
              <w:rPr>
                <w:rFonts w:ascii="標楷體" w:eastAsia="標楷體" w:hAnsi="標楷體" w:cs="新細明體"/>
                <w:sz w:val="28"/>
                <w:szCs w:val="28"/>
              </w:rPr>
              <w:t>關，</w:t>
            </w:r>
            <w:r w:rsidRPr="00625017">
              <w:rPr>
                <w:rFonts w:ascii="標楷體" w:eastAsia="標楷體" w:hAnsi="標楷體" w:cs="新細明體" w:hint="eastAsia"/>
                <w:sz w:val="28"/>
                <w:szCs w:val="28"/>
              </w:rPr>
              <w:t>10月20日</w:t>
            </w:r>
            <w:r w:rsidRPr="00625017">
              <w:rPr>
                <w:rFonts w:ascii="標楷體" w:eastAsia="標楷體" w:hAnsi="標楷體" w:cs="新細明體"/>
                <w:sz w:val="28"/>
                <w:szCs w:val="28"/>
              </w:rPr>
              <w:t>於</w:t>
            </w:r>
            <w:r w:rsidRPr="00625017">
              <w:rPr>
                <w:rFonts w:ascii="標楷體" w:eastAsia="標楷體" w:hAnsi="標楷體" w:cs="新細明體" w:hint="eastAsia"/>
                <w:sz w:val="28"/>
                <w:szCs w:val="28"/>
              </w:rPr>
              <w:t>新竹遠東巨城購物中心，</w:t>
            </w:r>
            <w:r w:rsidRPr="00625017">
              <w:rPr>
                <w:rFonts w:ascii="標楷體" w:eastAsia="標楷體" w:hAnsi="標楷體" w:cs="新細明體"/>
                <w:sz w:val="28"/>
                <w:szCs w:val="28"/>
              </w:rPr>
              <w:t>以</w:t>
            </w:r>
            <w:r w:rsidRPr="00625017">
              <w:rPr>
                <w:rFonts w:ascii="標楷體" w:eastAsia="標楷體" w:hAnsi="標楷體" w:cs="新細明體" w:hint="eastAsia"/>
                <w:sz w:val="28"/>
                <w:szCs w:val="28"/>
              </w:rPr>
              <w:t>11月5日至7日於金門昇恆昌金湖廣場辦理「更生振興市集」，</w:t>
            </w:r>
            <w:r w:rsidRPr="00625017">
              <w:rPr>
                <w:rFonts w:ascii="標楷體" w:eastAsia="標楷體" w:hAnsi="標楷體" w:cs="新細明體"/>
                <w:sz w:val="28"/>
                <w:szCs w:val="28"/>
              </w:rPr>
              <w:t>並</w:t>
            </w:r>
            <w:r w:rsidRPr="00625017">
              <w:rPr>
                <w:rFonts w:ascii="標楷體" w:eastAsia="標楷體" w:hAnsi="標楷體" w:cs="新細明體" w:hint="eastAsia"/>
                <w:sz w:val="28"/>
                <w:szCs w:val="28"/>
              </w:rPr>
              <w:t>配</w:t>
            </w:r>
            <w:r w:rsidRPr="00625017">
              <w:rPr>
                <w:rFonts w:ascii="標楷體" w:eastAsia="標楷體" w:hAnsi="標楷體" w:cs="新細明體"/>
                <w:sz w:val="28"/>
                <w:szCs w:val="28"/>
              </w:rPr>
              <w:t>合政府</w:t>
            </w:r>
            <w:r w:rsidRPr="00625017">
              <w:rPr>
                <w:rFonts w:ascii="標楷體" w:eastAsia="標楷體" w:hAnsi="標楷體" w:cs="新細明體" w:hint="eastAsia"/>
                <w:sz w:val="28"/>
                <w:szCs w:val="28"/>
              </w:rPr>
              <w:t>「</w:t>
            </w:r>
            <w:r w:rsidRPr="00625017">
              <w:rPr>
                <w:rFonts w:ascii="標楷體" w:eastAsia="標楷體" w:hAnsi="標楷體" w:cs="新細明體"/>
                <w:sz w:val="28"/>
                <w:szCs w:val="28"/>
              </w:rPr>
              <w:t>振興</w:t>
            </w:r>
            <w:r w:rsidRPr="00625017">
              <w:rPr>
                <w:rFonts w:ascii="標楷體" w:eastAsia="標楷體" w:hAnsi="標楷體" w:cs="新細明體" w:hint="eastAsia"/>
                <w:sz w:val="28"/>
                <w:szCs w:val="28"/>
              </w:rPr>
              <w:t>五</w:t>
            </w:r>
            <w:r w:rsidRPr="00625017">
              <w:rPr>
                <w:rFonts w:ascii="標楷體" w:eastAsia="標楷體" w:hAnsi="標楷體" w:cs="新細明體"/>
                <w:sz w:val="28"/>
                <w:szCs w:val="28"/>
              </w:rPr>
              <w:t>倍券</w:t>
            </w:r>
            <w:r w:rsidRPr="00625017">
              <w:rPr>
                <w:rFonts w:ascii="標楷體" w:eastAsia="標楷體" w:hAnsi="標楷體" w:cs="新細明體" w:hint="eastAsia"/>
                <w:sz w:val="28"/>
                <w:szCs w:val="28"/>
              </w:rPr>
              <w:t>」政</w:t>
            </w:r>
            <w:r w:rsidRPr="00625017">
              <w:rPr>
                <w:rFonts w:ascii="標楷體" w:eastAsia="標楷體" w:hAnsi="標楷體" w:cs="新細明體"/>
                <w:sz w:val="28"/>
                <w:szCs w:val="28"/>
              </w:rPr>
              <w:t>策，</w:t>
            </w:r>
            <w:r w:rsidRPr="00625017">
              <w:rPr>
                <w:rFonts w:ascii="標楷體" w:eastAsia="標楷體" w:hAnsi="標楷體" w:cs="新細明體" w:hint="eastAsia"/>
                <w:sz w:val="28"/>
                <w:szCs w:val="28"/>
              </w:rPr>
              <w:t>提</w:t>
            </w:r>
            <w:r w:rsidRPr="00625017">
              <w:rPr>
                <w:rFonts w:ascii="標楷體" w:eastAsia="標楷體" w:hAnsi="標楷體" w:cs="新細明體"/>
                <w:sz w:val="28"/>
                <w:szCs w:val="28"/>
              </w:rPr>
              <w:t>供振興加</w:t>
            </w:r>
            <w:r w:rsidRPr="00625017">
              <w:rPr>
                <w:rFonts w:ascii="標楷體" w:eastAsia="標楷體" w:hAnsi="標楷體" w:cs="新細明體" w:hint="eastAsia"/>
                <w:sz w:val="28"/>
                <w:szCs w:val="28"/>
              </w:rPr>
              <w:t>碼</w:t>
            </w:r>
            <w:r w:rsidRPr="00625017">
              <w:rPr>
                <w:rFonts w:ascii="標楷體" w:eastAsia="標楷體" w:hAnsi="標楷體" w:cs="新細明體"/>
                <w:sz w:val="28"/>
                <w:szCs w:val="28"/>
              </w:rPr>
              <w:t>措施。</w:t>
            </w:r>
          </w:p>
          <w:p w:rsidR="00453A8C" w:rsidRPr="00625017" w:rsidRDefault="00453A8C" w:rsidP="00745F70">
            <w:pPr>
              <w:pStyle w:val="a4"/>
              <w:numPr>
                <w:ilvl w:val="0"/>
                <w:numId w:val="109"/>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625017">
              <w:rPr>
                <w:rFonts w:ascii="標楷體" w:eastAsia="標楷體" w:hAnsi="標楷體" w:cs="新細明體" w:hint="eastAsia"/>
                <w:sz w:val="28"/>
                <w:szCs w:val="28"/>
              </w:rPr>
              <w:t>111年</w:t>
            </w:r>
            <w:r w:rsidRPr="00625017">
              <w:rPr>
                <w:rFonts w:ascii="標楷體" w:eastAsia="標楷體" w:hAnsi="標楷體" w:cs="新細明體"/>
                <w:sz w:val="28"/>
                <w:szCs w:val="28"/>
              </w:rPr>
              <w:t>持續</w:t>
            </w:r>
            <w:r w:rsidRPr="00625017">
              <w:rPr>
                <w:rFonts w:ascii="標楷體" w:eastAsia="標楷體" w:hAnsi="標楷體" w:cs="新細明體" w:hint="eastAsia"/>
                <w:sz w:val="28"/>
                <w:szCs w:val="28"/>
              </w:rPr>
              <w:t>推</w:t>
            </w:r>
            <w:r w:rsidRPr="00625017">
              <w:rPr>
                <w:rFonts w:ascii="標楷體" w:eastAsia="標楷體" w:hAnsi="標楷體" w:cs="新細明體"/>
                <w:sz w:val="28"/>
                <w:szCs w:val="28"/>
              </w:rPr>
              <w:t>動</w:t>
            </w:r>
            <w:r w:rsidRPr="00625017">
              <w:rPr>
                <w:rFonts w:ascii="標楷體" w:eastAsia="標楷體" w:hAnsi="標楷體" w:cs="新細明體" w:hint="eastAsia"/>
                <w:sz w:val="28"/>
                <w:szCs w:val="28"/>
              </w:rPr>
              <w:t>「紓困採購團」與「抗疫關懷箱」，</w:t>
            </w:r>
            <w:r w:rsidRPr="00625017">
              <w:rPr>
                <w:rFonts w:ascii="標楷體" w:eastAsia="標楷體" w:hAnsi="標楷體" w:cs="新細明體"/>
                <w:sz w:val="28"/>
                <w:szCs w:val="28"/>
              </w:rPr>
              <w:t>並辦理幸運草市集，協助</w:t>
            </w:r>
            <w:r w:rsidRPr="00625017">
              <w:rPr>
                <w:rFonts w:ascii="標楷體" w:eastAsia="標楷體" w:hAnsi="標楷體" w:cs="新細明體" w:hint="eastAsia"/>
                <w:sz w:val="28"/>
                <w:szCs w:val="28"/>
              </w:rPr>
              <w:t>行</w:t>
            </w:r>
            <w:r w:rsidRPr="00625017">
              <w:rPr>
                <w:rFonts w:ascii="標楷體" w:eastAsia="標楷體" w:hAnsi="標楷體" w:cs="新細明體"/>
                <w:sz w:val="28"/>
                <w:szCs w:val="28"/>
              </w:rPr>
              <w:t>銷更生商品</w:t>
            </w:r>
            <w:r w:rsidRPr="00625017">
              <w:rPr>
                <w:rFonts w:ascii="標楷體" w:eastAsia="標楷體" w:hAnsi="標楷體" w:cs="新細明體" w:hint="eastAsia"/>
                <w:sz w:val="28"/>
                <w:szCs w:val="28"/>
              </w:rPr>
              <w:t>；</w:t>
            </w:r>
            <w:r w:rsidRPr="00625017">
              <w:rPr>
                <w:rFonts w:ascii="標楷體" w:eastAsia="標楷體" w:hAnsi="標楷體" w:cs="新細明體"/>
                <w:sz w:val="28"/>
                <w:szCs w:val="28"/>
              </w:rPr>
              <w:t>另結合</w:t>
            </w:r>
            <w:r w:rsidRPr="00625017">
              <w:rPr>
                <w:rFonts w:ascii="標楷體" w:eastAsia="標楷體" w:hAnsi="標楷體" w:cs="新細明體" w:hint="eastAsia"/>
                <w:sz w:val="28"/>
                <w:szCs w:val="28"/>
              </w:rPr>
              <w:t>毒</w:t>
            </w:r>
            <w:r w:rsidRPr="00625017">
              <w:rPr>
                <w:rFonts w:ascii="標楷體" w:eastAsia="標楷體" w:hAnsi="標楷體" w:cs="新細明體"/>
                <w:sz w:val="28"/>
                <w:szCs w:val="28"/>
              </w:rPr>
              <w:t>品防</w:t>
            </w:r>
            <w:r w:rsidRPr="00625017">
              <w:rPr>
                <w:rFonts w:ascii="標楷體" w:eastAsia="標楷體" w:hAnsi="標楷體" w:cs="新細明體" w:hint="eastAsia"/>
                <w:sz w:val="28"/>
                <w:szCs w:val="28"/>
              </w:rPr>
              <w:t>制</w:t>
            </w:r>
            <w:r w:rsidRPr="00625017">
              <w:rPr>
                <w:rFonts w:ascii="標楷體" w:eastAsia="標楷體" w:hAnsi="標楷體" w:cs="新細明體"/>
                <w:sz w:val="28"/>
                <w:szCs w:val="28"/>
              </w:rPr>
              <w:t>基金</w:t>
            </w:r>
            <w:r w:rsidRPr="00625017">
              <w:rPr>
                <w:rFonts w:ascii="標楷體" w:eastAsia="標楷體" w:hAnsi="標楷體" w:cs="新細明體" w:hint="eastAsia"/>
                <w:sz w:val="28"/>
                <w:szCs w:val="28"/>
              </w:rPr>
              <w:t>補</w:t>
            </w:r>
            <w:r w:rsidRPr="00625017">
              <w:rPr>
                <w:rFonts w:ascii="標楷體" w:eastAsia="標楷體" w:hAnsi="標楷體" w:cs="新細明體"/>
                <w:sz w:val="28"/>
                <w:szCs w:val="28"/>
              </w:rPr>
              <w:t>助經費與</w:t>
            </w:r>
            <w:r w:rsidRPr="00625017">
              <w:rPr>
                <w:rFonts w:ascii="標楷體" w:eastAsia="標楷體" w:hAnsi="標楷體" w:cs="新細明體" w:hint="eastAsia"/>
                <w:sz w:val="28"/>
                <w:szCs w:val="28"/>
              </w:rPr>
              <w:t>富</w:t>
            </w:r>
            <w:r w:rsidRPr="00625017">
              <w:rPr>
                <w:rFonts w:ascii="標楷體" w:eastAsia="標楷體" w:hAnsi="標楷體" w:cs="新細明體"/>
                <w:sz w:val="28"/>
                <w:szCs w:val="28"/>
              </w:rPr>
              <w:t>邦如是</w:t>
            </w:r>
            <w:r w:rsidRPr="00625017">
              <w:rPr>
                <w:rFonts w:ascii="標楷體" w:eastAsia="標楷體" w:hAnsi="標楷體" w:cs="新細明體" w:hint="eastAsia"/>
                <w:sz w:val="28"/>
                <w:szCs w:val="28"/>
              </w:rPr>
              <w:t>公</w:t>
            </w:r>
            <w:r w:rsidRPr="00625017">
              <w:rPr>
                <w:rFonts w:ascii="標楷體" w:eastAsia="標楷體" w:hAnsi="標楷體" w:cs="新細明體"/>
                <w:sz w:val="28"/>
                <w:szCs w:val="28"/>
              </w:rPr>
              <w:t>益信託</w:t>
            </w:r>
            <w:r w:rsidRPr="00625017">
              <w:rPr>
                <w:rFonts w:ascii="標楷體" w:eastAsia="標楷體" w:hAnsi="標楷體" w:cs="新細明體" w:hint="eastAsia"/>
                <w:sz w:val="28"/>
                <w:szCs w:val="28"/>
              </w:rPr>
              <w:t>基</w:t>
            </w:r>
            <w:r w:rsidRPr="00625017">
              <w:rPr>
                <w:rFonts w:ascii="標楷體" w:eastAsia="標楷體" w:hAnsi="標楷體" w:cs="新細明體"/>
                <w:sz w:val="28"/>
                <w:szCs w:val="28"/>
              </w:rPr>
              <w:t>金</w:t>
            </w:r>
            <w:r w:rsidRPr="00625017">
              <w:rPr>
                <w:rFonts w:ascii="標楷體" w:eastAsia="標楷體" w:hAnsi="標楷體" w:cs="新細明體" w:hint="eastAsia"/>
                <w:sz w:val="28"/>
                <w:szCs w:val="28"/>
              </w:rPr>
              <w:t>提</w:t>
            </w:r>
            <w:r w:rsidRPr="00625017">
              <w:rPr>
                <w:rFonts w:ascii="標楷體" w:eastAsia="標楷體" w:hAnsi="標楷體" w:cs="新細明體"/>
                <w:sz w:val="28"/>
                <w:szCs w:val="28"/>
              </w:rPr>
              <w:t>供更生人</w:t>
            </w:r>
            <w:r w:rsidRPr="00625017">
              <w:rPr>
                <w:rFonts w:ascii="標楷體" w:eastAsia="標楷體" w:hAnsi="標楷體" w:cs="新細明體" w:hint="eastAsia"/>
                <w:sz w:val="28"/>
                <w:szCs w:val="28"/>
              </w:rPr>
              <w:t>「就</w:t>
            </w:r>
            <w:r w:rsidRPr="00625017">
              <w:rPr>
                <w:rFonts w:ascii="標楷體" w:eastAsia="標楷體" w:hAnsi="標楷體" w:cs="新細明體"/>
                <w:sz w:val="28"/>
                <w:szCs w:val="28"/>
              </w:rPr>
              <w:t>業穩定獎勵金」</w:t>
            </w:r>
            <w:r w:rsidRPr="00625017">
              <w:rPr>
                <w:rFonts w:ascii="標楷體" w:eastAsia="標楷體" w:hAnsi="標楷體" w:cs="新細明體" w:hint="eastAsia"/>
                <w:sz w:val="28"/>
                <w:szCs w:val="28"/>
              </w:rPr>
              <w:t>與</w:t>
            </w:r>
            <w:r w:rsidRPr="00625017">
              <w:rPr>
                <w:rFonts w:ascii="標楷體" w:eastAsia="標楷體" w:hAnsi="標楷體" w:cs="新細明體"/>
                <w:sz w:val="28"/>
                <w:szCs w:val="28"/>
              </w:rPr>
              <w:t>「</w:t>
            </w:r>
            <w:r w:rsidRPr="00625017">
              <w:rPr>
                <w:rFonts w:ascii="標楷體" w:eastAsia="標楷體" w:hAnsi="標楷體" w:cs="新細明體" w:hint="eastAsia"/>
                <w:sz w:val="28"/>
                <w:szCs w:val="28"/>
              </w:rPr>
              <w:t>就</w:t>
            </w:r>
            <w:r w:rsidRPr="00625017">
              <w:rPr>
                <w:rFonts w:ascii="標楷體" w:eastAsia="標楷體" w:hAnsi="標楷體" w:cs="新細明體"/>
                <w:sz w:val="28"/>
                <w:szCs w:val="28"/>
              </w:rPr>
              <w:t>業促進補助」</w:t>
            </w:r>
            <w:r w:rsidRPr="00625017">
              <w:rPr>
                <w:rFonts w:ascii="標楷體" w:eastAsia="標楷體" w:hAnsi="標楷體" w:cs="新細明體" w:hint="eastAsia"/>
                <w:sz w:val="28"/>
                <w:szCs w:val="28"/>
              </w:rPr>
              <w:t>，</w:t>
            </w:r>
            <w:r w:rsidRPr="00625017">
              <w:rPr>
                <w:rFonts w:ascii="標楷體" w:eastAsia="標楷體" w:hAnsi="標楷體" w:cs="新細明體"/>
                <w:sz w:val="28"/>
                <w:szCs w:val="28"/>
              </w:rPr>
              <w:t>協助</w:t>
            </w:r>
            <w:r w:rsidRPr="00625017">
              <w:rPr>
                <w:rFonts w:ascii="標楷體" w:eastAsia="標楷體" w:hAnsi="標楷體" w:cs="新細明體" w:hint="eastAsia"/>
                <w:sz w:val="28"/>
                <w:szCs w:val="28"/>
              </w:rPr>
              <w:t>更</w:t>
            </w:r>
            <w:r w:rsidRPr="00625017">
              <w:rPr>
                <w:rFonts w:ascii="標楷體" w:eastAsia="標楷體" w:hAnsi="標楷體" w:cs="新細明體"/>
                <w:sz w:val="28"/>
                <w:szCs w:val="28"/>
              </w:rPr>
              <w:t>生人順利就業。</w:t>
            </w:r>
          </w:p>
          <w:p w:rsidR="00AA5D2E" w:rsidRPr="00625017" w:rsidRDefault="00AA5D2E" w:rsidP="00E32F70">
            <w:pPr>
              <w:pStyle w:val="a4"/>
              <w:numPr>
                <w:ilvl w:val="0"/>
                <w:numId w:val="28"/>
              </w:numPr>
              <w:spacing w:line="360" w:lineRule="exact"/>
              <w:ind w:leftChars="0" w:left="297" w:hanging="297"/>
              <w:jc w:val="both"/>
              <w:rPr>
                <w:rFonts w:ascii="標楷體" w:eastAsia="標楷體" w:hAnsi="標楷體" w:cs="Times New Roman"/>
                <w:sz w:val="28"/>
                <w:szCs w:val="28"/>
              </w:rPr>
            </w:pPr>
            <w:r w:rsidRPr="00625017">
              <w:rPr>
                <w:rFonts w:ascii="標楷體" w:eastAsia="標楷體" w:hAnsi="標楷體" w:cs="新細明體" w:hint="eastAsia"/>
                <w:sz w:val="28"/>
                <w:szCs w:val="28"/>
              </w:rPr>
              <w:t>110年2</w:t>
            </w:r>
            <w:r w:rsidRPr="00625017">
              <w:rPr>
                <w:rFonts w:ascii="標楷體" w:eastAsia="標楷體" w:hAnsi="標楷體" w:hint="eastAsia"/>
                <w:bCs/>
                <w:sz w:val="28"/>
                <w:szCs w:val="28"/>
              </w:rPr>
              <w:t>月3日由臺灣更生保護會王金聰執行長率相關同仁前往拜訪勞動力發展署，並研商如何精進雙方合作機制。</w:t>
            </w:r>
          </w:p>
          <w:p w:rsidR="00E32F70" w:rsidRPr="00625017" w:rsidRDefault="00E32F70" w:rsidP="00E32F70">
            <w:pPr>
              <w:pStyle w:val="a4"/>
              <w:numPr>
                <w:ilvl w:val="0"/>
                <w:numId w:val="28"/>
              </w:numPr>
              <w:spacing w:line="360" w:lineRule="exact"/>
              <w:ind w:leftChars="0" w:left="297" w:hanging="297"/>
              <w:jc w:val="both"/>
              <w:rPr>
                <w:rFonts w:ascii="標楷體" w:eastAsia="標楷體" w:hAnsi="標楷體" w:cs="Times New Roman"/>
                <w:sz w:val="28"/>
                <w:szCs w:val="28"/>
              </w:rPr>
            </w:pPr>
            <w:r w:rsidRPr="00625017">
              <w:rPr>
                <w:rFonts w:ascii="標楷體" w:eastAsia="標楷體" w:hAnsi="標楷體" w:hint="eastAsia"/>
                <w:bCs/>
                <w:sz w:val="28"/>
                <w:szCs w:val="28"/>
              </w:rPr>
              <w:t>110年</w:t>
            </w:r>
            <w:r w:rsidRPr="00625017">
              <w:rPr>
                <w:rFonts w:ascii="標楷體" w:eastAsia="標楷體" w:hAnsi="標楷體"/>
                <w:bCs/>
                <w:sz w:val="28"/>
                <w:szCs w:val="28"/>
              </w:rPr>
              <w:t>申請</w:t>
            </w:r>
            <w:r w:rsidRPr="00625017">
              <w:rPr>
                <w:rFonts w:ascii="標楷體" w:eastAsia="標楷體" w:hAnsi="標楷體" w:hint="eastAsia"/>
                <w:bCs/>
                <w:sz w:val="28"/>
                <w:szCs w:val="28"/>
              </w:rPr>
              <w:t>毒</w:t>
            </w:r>
            <w:r w:rsidRPr="00625017">
              <w:rPr>
                <w:rFonts w:ascii="標楷體" w:eastAsia="標楷體" w:hAnsi="標楷體"/>
                <w:bCs/>
                <w:sz w:val="28"/>
                <w:szCs w:val="28"/>
              </w:rPr>
              <w:t>品防制基金補助，辦理「</w:t>
            </w:r>
            <w:r w:rsidRPr="00625017">
              <w:rPr>
                <w:rFonts w:ascii="標楷體" w:eastAsia="標楷體" w:hAnsi="標楷體" w:hint="eastAsia"/>
                <w:bCs/>
                <w:sz w:val="28"/>
                <w:szCs w:val="28"/>
              </w:rPr>
              <w:t>強</w:t>
            </w:r>
            <w:r w:rsidRPr="00625017">
              <w:rPr>
                <w:rFonts w:ascii="標楷體" w:eastAsia="標楷體" w:hAnsi="標楷體"/>
                <w:bCs/>
                <w:sz w:val="28"/>
                <w:szCs w:val="28"/>
              </w:rPr>
              <w:t>化毒</w:t>
            </w:r>
            <w:r w:rsidRPr="00625017">
              <w:rPr>
                <w:rFonts w:ascii="標楷體" w:eastAsia="標楷體" w:hAnsi="標楷體" w:hint="eastAsia"/>
                <w:bCs/>
                <w:sz w:val="28"/>
                <w:szCs w:val="28"/>
              </w:rPr>
              <w:t>品</w:t>
            </w:r>
            <w:r w:rsidRPr="00625017">
              <w:rPr>
                <w:rFonts w:ascii="標楷體" w:eastAsia="標楷體" w:hAnsi="標楷體"/>
                <w:bCs/>
                <w:sz w:val="28"/>
                <w:szCs w:val="28"/>
              </w:rPr>
              <w:t>犯更生保護及社</w:t>
            </w:r>
            <w:r w:rsidRPr="00625017">
              <w:rPr>
                <w:rFonts w:ascii="標楷體" w:eastAsia="標楷體" w:hAnsi="標楷體" w:hint="eastAsia"/>
                <w:bCs/>
                <w:sz w:val="28"/>
                <w:szCs w:val="28"/>
              </w:rPr>
              <w:t>區</w:t>
            </w:r>
            <w:r w:rsidRPr="00625017">
              <w:rPr>
                <w:rFonts w:ascii="標楷體" w:eastAsia="標楷體" w:hAnsi="標楷體"/>
                <w:bCs/>
                <w:sz w:val="28"/>
                <w:szCs w:val="28"/>
              </w:rPr>
              <w:t>處遇資源計畫」</w:t>
            </w:r>
            <w:r w:rsidRPr="00625017">
              <w:rPr>
                <w:rFonts w:ascii="標楷體" w:eastAsia="標楷體" w:hAnsi="標楷體" w:hint="eastAsia"/>
                <w:bCs/>
                <w:sz w:val="28"/>
                <w:szCs w:val="28"/>
              </w:rPr>
              <w:t>，進</w:t>
            </w:r>
            <w:r w:rsidRPr="00625017">
              <w:rPr>
                <w:rFonts w:ascii="標楷體" w:eastAsia="標楷體" w:hAnsi="標楷體"/>
                <w:bCs/>
                <w:sz w:val="28"/>
                <w:szCs w:val="28"/>
              </w:rPr>
              <w:t>用</w:t>
            </w:r>
            <w:r w:rsidRPr="00625017">
              <w:rPr>
                <w:rFonts w:ascii="標楷體" w:eastAsia="標楷體" w:hAnsi="標楷體" w:hint="eastAsia"/>
                <w:bCs/>
                <w:sz w:val="28"/>
                <w:szCs w:val="28"/>
              </w:rPr>
              <w:t>4</w:t>
            </w:r>
            <w:r w:rsidRPr="00625017">
              <w:rPr>
                <w:rFonts w:ascii="標楷體" w:eastAsia="標楷體" w:hAnsi="標楷體"/>
                <w:bCs/>
                <w:sz w:val="28"/>
                <w:szCs w:val="28"/>
              </w:rPr>
              <w:t>2</w:t>
            </w:r>
            <w:r w:rsidRPr="00625017">
              <w:rPr>
                <w:rFonts w:ascii="標楷體" w:eastAsia="標楷體" w:hAnsi="標楷體" w:hint="eastAsia"/>
                <w:bCs/>
                <w:sz w:val="28"/>
                <w:szCs w:val="28"/>
              </w:rPr>
              <w:t>名</w:t>
            </w:r>
            <w:r w:rsidRPr="00625017">
              <w:rPr>
                <w:rFonts w:ascii="標楷體" w:eastAsia="標楷體" w:hAnsi="標楷體"/>
                <w:bCs/>
                <w:sz w:val="28"/>
                <w:szCs w:val="28"/>
              </w:rPr>
              <w:t>專業個管員，</w:t>
            </w:r>
            <w:r w:rsidRPr="00625017">
              <w:rPr>
                <w:rFonts w:ascii="標楷體" w:eastAsia="標楷體" w:hAnsi="標楷體" w:hint="eastAsia"/>
                <w:bCs/>
                <w:sz w:val="28"/>
                <w:szCs w:val="28"/>
              </w:rPr>
              <w:t>銜接輔</w:t>
            </w:r>
            <w:r w:rsidRPr="00625017">
              <w:rPr>
                <w:rFonts w:ascii="標楷體" w:eastAsia="標楷體" w:hAnsi="標楷體"/>
                <w:bCs/>
                <w:sz w:val="28"/>
                <w:szCs w:val="28"/>
              </w:rPr>
              <w:t>導</w:t>
            </w:r>
            <w:r w:rsidRPr="00625017">
              <w:rPr>
                <w:rFonts w:ascii="標楷體" w:eastAsia="標楷體" w:hAnsi="標楷體" w:hint="eastAsia"/>
                <w:bCs/>
                <w:sz w:val="28"/>
                <w:szCs w:val="28"/>
              </w:rPr>
              <w:t>矯正機關科學實證處遇模式計畫且願意接受更生保護會服務之毒品更生人，藉由個案管理人力的積極輔導，提供多元更生保護服務措施，滿足個案復歸社會之不同需求，協助改善個案生活環境及資源轉介。</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研議制定觀護專法（74-1）</w:t>
            </w:r>
          </w:p>
        </w:tc>
        <w:tc>
          <w:tcPr>
            <w:tcW w:w="8317" w:type="dxa"/>
          </w:tcPr>
          <w:p w:rsidR="00707E7F" w:rsidRPr="00AC57D2" w:rsidRDefault="00707E7F"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觀護法草案曾於94年送到行政院，駁回理由略以：（一）有關受保護管束人輔以科技設備監控一節，本案宜由法務部針對本議題邀請有關機關、團體召開公聽會，並廣蒐各方意見後再行研議，以期周延。（二）查現行有關保安處分之規定，除保安處分執行法外，相關規範亦見諸刑事訴訟法、少年事件處理法、新修正之刑法及性侵害犯罪防治法等法律息息相關。為避免法律間之分歧抵觸、重複矛盾，宜請法務部先就相關法制通盤檢討，並協調有關機關將制定本法須配套修正之法案儘速報院，俾臻周全。（三）本案涉及請增人員及經費事宜，並與役政、消防業務攸關，建議法務部先行徵詢有關機關意見後再行研議。</w:t>
            </w:r>
          </w:p>
          <w:p w:rsidR="00707E7F" w:rsidRPr="00AC57D2" w:rsidRDefault="00707E7F"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籌組制定社區矯治法（觀護專法）工作小組，業於107年5月4日召開第1次工作小組會議，會議決議（三）略以：現有95年版本「執行觀護案件手冊」年代久遠，對於第一線實務工作者，較有實益的是修正執行觀護案件手冊，以利觀護人案件執行有所依據。</w:t>
            </w:r>
          </w:p>
          <w:p w:rsidR="00707E7F" w:rsidRPr="00AC57D2" w:rsidRDefault="00707E7F"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本部業於108年5月17日召開研議「地方法院檢察署執行觀護案件手冊修正草案」工作會議，請各地檢署主任觀護人提供修正意見。</w:t>
            </w:r>
          </w:p>
          <w:p w:rsidR="00707E7F" w:rsidRPr="00AC57D2" w:rsidRDefault="00707E7F"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經蒐集歷年來相關法律、規定、函釋及作業流程等資料，修正不合時宜或需更新之規定，對觀護業務相關法令或規章進行統整歸納。本部業於108年9月12日編印「執行觀護案件手冊」完成，提供觀護人於執行職務時，依法行政的工具書。</w:t>
            </w:r>
          </w:p>
          <w:p w:rsidR="006B252A" w:rsidRPr="00AC57D2" w:rsidRDefault="00707E7F"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為研議制定社區矯治（觀護）法草案，本司保護司司長於108年11月28日至臺北地檢署徵詢主任觀護人、組長及觀護人等之意見，以利草擬法案。</w:t>
            </w:r>
          </w:p>
          <w:p w:rsidR="00771C4B" w:rsidRPr="00AC57D2" w:rsidRDefault="00771C4B"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109年5月7日參加行政院羅政務委員秉成主持的研商社區矯正監控機制事宜會議，就我國社區矯正制度規劃召集相關部會研議。</w:t>
            </w:r>
          </w:p>
          <w:p w:rsidR="00771C4B" w:rsidRPr="00AC57D2" w:rsidRDefault="00771C4B"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109年6月5日，召開全國各地檢察署主任觀護人，研討我國社區矯正政策實務研討會</w:t>
            </w:r>
            <w:r w:rsidRPr="00AC57D2">
              <w:rPr>
                <w:rFonts w:ascii="標楷體" w:eastAsia="標楷體" w:hAnsi="標楷體" w:cs="Arial Unicode MS"/>
                <w:sz w:val="28"/>
                <w:szCs w:val="28"/>
              </w:rPr>
              <w:t>。</w:t>
            </w:r>
          </w:p>
          <w:p w:rsidR="00771C4B" w:rsidRPr="00AC57D2" w:rsidRDefault="00771C4B"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109年6月10日部長核定由蔡政務次長擔任政務次長擔任社區矯治跨部會研修小組召集人，組成跨部會研修小組。</w:t>
            </w:r>
          </w:p>
          <w:p w:rsidR="002D2514" w:rsidRPr="00AC57D2" w:rsidRDefault="002D2514" w:rsidP="00745F70">
            <w:pPr>
              <w:pStyle w:val="a4"/>
              <w:numPr>
                <w:ilvl w:val="0"/>
                <w:numId w:val="112"/>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hint="eastAsia"/>
                <w:bCs/>
                <w:sz w:val="28"/>
                <w:szCs w:val="28"/>
              </w:rPr>
              <w:t>109年8月31日法保字第10905510820號函送行政院秘書長「社區矯治制度政策建議報告」乙份。</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bCs/>
                <w:sz w:val="28"/>
                <w:szCs w:val="28"/>
              </w:rPr>
            </w:pPr>
            <w:r w:rsidRPr="00AC57D2">
              <w:rPr>
                <w:rFonts w:ascii="標楷體" w:eastAsia="標楷體" w:hAnsi="標楷體" w:hint="eastAsia"/>
                <w:bCs/>
                <w:sz w:val="28"/>
                <w:szCs w:val="28"/>
              </w:rPr>
              <w:t>加強性侵害案件處遇措施，建構社會安全網</w:t>
            </w:r>
          </w:p>
          <w:p w:rsidR="006B252A" w:rsidRPr="00AC57D2" w:rsidRDefault="006B252A" w:rsidP="00C4380D">
            <w:pPr>
              <w:pStyle w:val="a4"/>
              <w:numPr>
                <w:ilvl w:val="0"/>
                <w:numId w:val="5"/>
              </w:numPr>
              <w:spacing w:line="400" w:lineRule="exact"/>
              <w:ind w:leftChars="0"/>
              <w:rPr>
                <w:rFonts w:ascii="標楷體" w:eastAsia="標楷體" w:hAnsi="標楷體"/>
                <w:bCs/>
                <w:sz w:val="28"/>
                <w:szCs w:val="28"/>
              </w:rPr>
            </w:pPr>
            <w:r w:rsidRPr="00AC57D2">
              <w:rPr>
                <w:rFonts w:ascii="標楷體" w:eastAsia="標楷體" w:hAnsi="標楷體" w:hint="eastAsia"/>
                <w:bCs/>
                <w:sz w:val="28"/>
                <w:szCs w:val="28"/>
              </w:rPr>
              <w:t>調整觀護人力、編制心理師等專業人員（74-2）</w:t>
            </w:r>
          </w:p>
          <w:p w:rsidR="006B252A" w:rsidRPr="00AC57D2" w:rsidRDefault="006B252A" w:rsidP="00C4380D">
            <w:pPr>
              <w:pStyle w:val="a4"/>
              <w:numPr>
                <w:ilvl w:val="0"/>
                <w:numId w:val="5"/>
              </w:numPr>
              <w:spacing w:line="400" w:lineRule="exact"/>
              <w:ind w:leftChars="0"/>
              <w:rPr>
                <w:rFonts w:ascii="標楷體" w:eastAsia="標楷體" w:hAnsi="標楷體"/>
                <w:bCs/>
                <w:sz w:val="28"/>
                <w:szCs w:val="28"/>
              </w:rPr>
            </w:pPr>
            <w:r w:rsidRPr="00AC57D2">
              <w:rPr>
                <w:rFonts w:ascii="標楷體" w:eastAsia="標楷體" w:hAnsi="標楷體" w:hint="eastAsia"/>
                <w:bCs/>
                <w:sz w:val="28"/>
                <w:szCs w:val="28"/>
              </w:rPr>
              <w:t>加強性侵害之處遇措施（74-2）</w:t>
            </w:r>
          </w:p>
          <w:p w:rsidR="006B252A" w:rsidRPr="00AC57D2" w:rsidRDefault="006B252A" w:rsidP="00C4380D">
            <w:pPr>
              <w:pStyle w:val="a4"/>
              <w:numPr>
                <w:ilvl w:val="0"/>
                <w:numId w:val="5"/>
              </w:numPr>
              <w:spacing w:line="400" w:lineRule="exact"/>
              <w:ind w:leftChars="0"/>
              <w:rPr>
                <w:rFonts w:ascii="標楷體" w:eastAsia="標楷體" w:hAnsi="標楷體"/>
                <w:bCs/>
                <w:sz w:val="28"/>
                <w:szCs w:val="28"/>
              </w:rPr>
            </w:pPr>
            <w:r w:rsidRPr="00AC57D2">
              <w:rPr>
                <w:rFonts w:ascii="標楷體" w:eastAsia="標楷體" w:hAnsi="標楷體" w:hint="eastAsia"/>
                <w:bCs/>
                <w:sz w:val="28"/>
                <w:szCs w:val="28"/>
              </w:rPr>
              <w:t>對於破壞電子腳鐐之性侵害犯罪人得逕行拘提（75-1）</w:t>
            </w:r>
          </w:p>
          <w:p w:rsidR="00333FF2" w:rsidRPr="00AC57D2" w:rsidRDefault="00333FF2" w:rsidP="00C4380D">
            <w:pPr>
              <w:pStyle w:val="a4"/>
              <w:numPr>
                <w:ilvl w:val="0"/>
                <w:numId w:val="5"/>
              </w:numPr>
              <w:spacing w:line="400" w:lineRule="exact"/>
              <w:ind w:leftChars="0"/>
              <w:rPr>
                <w:rFonts w:ascii="標楷體" w:eastAsia="標楷體" w:hAnsi="標楷體"/>
                <w:bCs/>
                <w:sz w:val="28"/>
                <w:szCs w:val="28"/>
              </w:rPr>
            </w:pPr>
            <w:r w:rsidRPr="00AC57D2">
              <w:rPr>
                <w:rFonts w:ascii="標楷體" w:eastAsia="標楷體" w:hAnsi="標楷體" w:cs="Times New Roman" w:hint="eastAsia"/>
                <w:sz w:val="28"/>
                <w:szCs w:val="28"/>
              </w:rPr>
              <w:t>請法務部就現行保安處分規定有無缺失，通盤檢討保安處分執行法</w:t>
            </w:r>
            <w:r w:rsidRPr="00AC57D2">
              <w:rPr>
                <w:rFonts w:ascii="標楷體" w:eastAsia="標楷體" w:hAnsi="標楷體" w:hint="eastAsia"/>
                <w:bCs/>
                <w:sz w:val="28"/>
                <w:szCs w:val="28"/>
              </w:rPr>
              <w:t>（75-2）</w:t>
            </w:r>
          </w:p>
        </w:tc>
        <w:tc>
          <w:tcPr>
            <w:tcW w:w="8317" w:type="dxa"/>
          </w:tcPr>
          <w:p w:rsidR="006B252A" w:rsidRPr="00AC57D2" w:rsidRDefault="006B252A" w:rsidP="00745F70">
            <w:pPr>
              <w:pStyle w:val="a4"/>
              <w:numPr>
                <w:ilvl w:val="0"/>
                <w:numId w:val="114"/>
              </w:numPr>
              <w:spacing w:line="360" w:lineRule="exact"/>
              <w:ind w:leftChars="0" w:left="297" w:hanging="297"/>
              <w:jc w:val="both"/>
              <w:rPr>
                <w:rFonts w:ascii="標楷體" w:eastAsia="標楷體" w:hAnsi="標楷體"/>
                <w:bCs/>
                <w:sz w:val="28"/>
                <w:szCs w:val="28"/>
              </w:rPr>
            </w:pPr>
            <w:r w:rsidRPr="00AC57D2">
              <w:rPr>
                <w:rFonts w:ascii="標楷體" w:eastAsia="標楷體" w:hAnsi="標楷體" w:hint="eastAsia"/>
                <w:bCs/>
                <w:sz w:val="28"/>
                <w:szCs w:val="28"/>
              </w:rPr>
              <w:t>觀護人力調整：</w:t>
            </w:r>
          </w:p>
          <w:p w:rsidR="006B252A" w:rsidRPr="00AC57D2" w:rsidRDefault="006B252A"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於107年</w:t>
            </w:r>
            <w:r w:rsidRPr="00AC57D2">
              <w:rPr>
                <w:rFonts w:ascii="標楷體" w:eastAsia="標楷體" w:hAnsi="標楷體" w:cs="Times New Roman" w:hint="eastAsia"/>
                <w:sz w:val="28"/>
                <w:szCs w:val="28"/>
              </w:rPr>
              <w:t>增加</w:t>
            </w:r>
            <w:r w:rsidRPr="00AC57D2">
              <w:rPr>
                <w:rFonts w:ascii="標楷體" w:eastAsia="標楷體" w:hAnsi="標楷體" w:hint="eastAsia"/>
                <w:bCs/>
                <w:sz w:val="28"/>
                <w:szCs w:val="28"/>
              </w:rPr>
              <w:t>8名觀護人員額。</w:t>
            </w:r>
          </w:p>
          <w:p w:rsidR="006B252A" w:rsidRPr="00AC57D2" w:rsidRDefault="006B252A"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法院組織法第73條附表（員額表）業於107年5月23日總統令修正公布。法定員額：觀護人為606人，臨床心理師為88人，佐理員為359人。</w:t>
            </w:r>
          </w:p>
          <w:p w:rsidR="006B252A" w:rsidRPr="00AC57D2" w:rsidRDefault="006B252A"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現有觀護人預算員額為232人（含19名主任觀護人），臨床心理師預算員額為0人，佐理員預算員額為0人（觀護佐理員自僱臨時人力228名）。礙於總預算員額控管，未能補充預算員額人力。</w:t>
            </w:r>
          </w:p>
          <w:p w:rsidR="00AF3F71" w:rsidRPr="00AC57D2" w:rsidRDefault="00AF3F71"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108年4月19日由臺灣高等檢察署彙整地方檢察署觀護人及臨床心理師增額計畫，擬請增觀護人預算員額135名、臨床心理師預算員額62名，合計197名預算員額。</w:t>
            </w:r>
          </w:p>
          <w:p w:rsidR="007A53D7" w:rsidRPr="00AC57D2" w:rsidRDefault="00B56225"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108年6月11日本部向行政院請增觀護人員額6名及臨床心理師2名員額。</w:t>
            </w:r>
          </w:p>
          <w:p w:rsidR="001553A2" w:rsidRPr="00AC57D2" w:rsidRDefault="001553A2"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108年7月5日本部向行政院擬請增觀護人員額6名及臨床心理師2名等員額，須增編預算。</w:t>
            </w:r>
          </w:p>
          <w:p w:rsidR="008D29E8" w:rsidRPr="00AC57D2" w:rsidRDefault="008D29E8"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108年12月4日辦理觀護人6名公開甄選公告事宜。</w:t>
            </w:r>
          </w:p>
          <w:p w:rsidR="00E32F06" w:rsidRPr="00AC57D2" w:rsidRDefault="00AA2DC3"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109年1月13日辦理觀護人公開甄選面試。</w:t>
            </w:r>
          </w:p>
          <w:p w:rsidR="000A28B4" w:rsidRPr="00AC57D2" w:rsidRDefault="00596732" w:rsidP="00745F70">
            <w:pPr>
              <w:pStyle w:val="a4"/>
              <w:numPr>
                <w:ilvl w:val="0"/>
                <w:numId w:val="113"/>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109年5月高雄地檢署、新北地檢署臨床心理師面試完成，預計於109年7月21日到任</w:t>
            </w:r>
            <w:r w:rsidR="000A28B4" w:rsidRPr="00AC57D2">
              <w:rPr>
                <w:rFonts w:ascii="標楷體" w:eastAsia="標楷體" w:hAnsi="標楷體" w:hint="eastAsia"/>
                <w:sz w:val="28"/>
                <w:szCs w:val="28"/>
              </w:rPr>
              <w:t>，並借調本部保護司辦事。</w:t>
            </w:r>
          </w:p>
          <w:p w:rsidR="00596732" w:rsidRPr="00AC57D2" w:rsidRDefault="000A28B4" w:rsidP="000A28B4">
            <w:pPr>
              <w:pStyle w:val="a4"/>
              <w:numPr>
                <w:ilvl w:val="0"/>
                <w:numId w:val="113"/>
              </w:numPr>
              <w:shd w:val="clear" w:color="auto" w:fill="FFFFFF" w:themeFill="background1"/>
              <w:spacing w:line="360" w:lineRule="exact"/>
              <w:ind w:leftChars="0" w:left="721" w:hanging="565"/>
              <w:jc w:val="both"/>
              <w:rPr>
                <w:rFonts w:ascii="標楷體" w:eastAsia="標楷體" w:hAnsi="標楷體"/>
                <w:bCs/>
                <w:sz w:val="28"/>
                <w:szCs w:val="28"/>
              </w:rPr>
            </w:pPr>
            <w:r w:rsidRPr="00AC57D2">
              <w:rPr>
                <w:rFonts w:ascii="標楷體" w:eastAsia="標楷體" w:hAnsi="標楷體" w:hint="eastAsia"/>
                <w:sz w:val="28"/>
                <w:szCs w:val="28"/>
              </w:rPr>
              <w:t>110年1月1日新增觀護人員額4名。</w:t>
            </w:r>
          </w:p>
          <w:p w:rsidR="00A20C51" w:rsidRPr="00AC57D2" w:rsidRDefault="00A20C51" w:rsidP="00A20C51">
            <w:pPr>
              <w:pStyle w:val="a4"/>
              <w:numPr>
                <w:ilvl w:val="0"/>
                <w:numId w:val="113"/>
              </w:numPr>
              <w:shd w:val="clear" w:color="auto" w:fill="FFFFFF" w:themeFill="background1"/>
              <w:spacing w:line="360" w:lineRule="exact"/>
              <w:ind w:leftChars="0" w:left="721" w:hanging="565"/>
              <w:jc w:val="both"/>
              <w:rPr>
                <w:rFonts w:ascii="標楷體" w:eastAsia="標楷體" w:hAnsi="標楷體"/>
                <w:bCs/>
                <w:sz w:val="28"/>
                <w:szCs w:val="28"/>
              </w:rPr>
            </w:pPr>
            <w:r w:rsidRPr="00AC57D2">
              <w:rPr>
                <w:rFonts w:ascii="標楷體" w:eastAsia="標楷體" w:hAnsi="標楷體" w:hint="eastAsia"/>
                <w:sz w:val="28"/>
                <w:szCs w:val="28"/>
              </w:rPr>
              <w:t>111年1月1日新增觀護人員額6名，臨床心理師名額4名。</w:t>
            </w:r>
          </w:p>
          <w:p w:rsidR="00A20C51" w:rsidRPr="00AC57D2" w:rsidRDefault="00A20C51" w:rsidP="00A20C51">
            <w:pPr>
              <w:pStyle w:val="a4"/>
              <w:numPr>
                <w:ilvl w:val="0"/>
                <w:numId w:val="113"/>
              </w:numPr>
              <w:shd w:val="clear" w:color="auto" w:fill="FFFFFF" w:themeFill="background1"/>
              <w:spacing w:line="360" w:lineRule="exact"/>
              <w:ind w:leftChars="0" w:left="721" w:hanging="565"/>
              <w:jc w:val="both"/>
              <w:rPr>
                <w:rFonts w:ascii="標楷體" w:eastAsia="標楷體" w:hAnsi="標楷體"/>
                <w:bCs/>
                <w:sz w:val="28"/>
                <w:szCs w:val="28"/>
              </w:rPr>
            </w:pPr>
            <w:r w:rsidRPr="00AC57D2">
              <w:rPr>
                <w:rFonts w:ascii="標楷體" w:eastAsia="標楷體" w:hAnsi="標楷體" w:hint="eastAsia"/>
                <w:sz w:val="28"/>
                <w:szCs w:val="28"/>
              </w:rPr>
              <w:t>112年1月1日新增觀護人員額2名</w:t>
            </w:r>
          </w:p>
          <w:p w:rsidR="006B252A" w:rsidRPr="00AC57D2" w:rsidRDefault="006B252A" w:rsidP="00745F70">
            <w:pPr>
              <w:pStyle w:val="a4"/>
              <w:numPr>
                <w:ilvl w:val="0"/>
                <w:numId w:val="114"/>
              </w:numPr>
              <w:spacing w:line="360" w:lineRule="exact"/>
              <w:ind w:leftChars="0" w:left="297" w:hanging="297"/>
              <w:jc w:val="both"/>
              <w:rPr>
                <w:rFonts w:ascii="標楷體" w:eastAsia="標楷體" w:hAnsi="標楷體"/>
                <w:bCs/>
                <w:sz w:val="28"/>
                <w:szCs w:val="28"/>
              </w:rPr>
            </w:pPr>
            <w:r w:rsidRPr="00AC57D2">
              <w:rPr>
                <w:rFonts w:ascii="標楷體" w:eastAsia="標楷體" w:hAnsi="標楷體" w:hint="eastAsia"/>
                <w:bCs/>
                <w:sz w:val="28"/>
                <w:szCs w:val="28"/>
              </w:rPr>
              <w:t>依據</w:t>
            </w:r>
            <w:r w:rsidRPr="00AC57D2">
              <w:rPr>
                <w:rFonts w:ascii="標楷體" w:eastAsia="標楷體" w:hAnsi="標楷體"/>
                <w:bCs/>
                <w:sz w:val="28"/>
                <w:szCs w:val="28"/>
              </w:rPr>
              <w:t>「</w:t>
            </w:r>
            <w:r w:rsidRPr="00AC57D2">
              <w:rPr>
                <w:rFonts w:ascii="標楷體" w:eastAsia="標楷體" w:hAnsi="標楷體" w:hint="eastAsia"/>
                <w:bCs/>
                <w:sz w:val="28"/>
                <w:szCs w:val="28"/>
              </w:rPr>
              <w:t>本部所屬檢察、矯正機關強化監控與輔導性侵害及性騷擾案件付保護管束行動方案</w:t>
            </w:r>
            <w:r w:rsidRPr="00AC57D2">
              <w:rPr>
                <w:rFonts w:ascii="標楷體" w:eastAsia="標楷體" w:hAnsi="標楷體"/>
                <w:bCs/>
                <w:sz w:val="28"/>
                <w:szCs w:val="28"/>
              </w:rPr>
              <w:t>」</w:t>
            </w:r>
            <w:r w:rsidRPr="00AC57D2">
              <w:rPr>
                <w:rFonts w:ascii="標楷體" w:eastAsia="標楷體" w:hAnsi="標楷體" w:hint="eastAsia"/>
                <w:bCs/>
                <w:sz w:val="28"/>
                <w:szCs w:val="28"/>
              </w:rPr>
              <w:t>，現有對於性侵害等重大案件之處遇措施如下：</w:t>
            </w:r>
          </w:p>
          <w:p w:rsidR="006B252A" w:rsidRPr="00AC57D2" w:rsidRDefault="006B252A"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評估實施科技設備監控、測謊、監控時段不得外出等處遇措    施。</w:t>
            </w:r>
          </w:p>
          <w:p w:rsidR="006B252A" w:rsidRPr="00AC57D2" w:rsidRDefault="006B252A"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於106年9月</w:t>
            </w:r>
            <w:r w:rsidRPr="00AC57D2">
              <w:rPr>
                <w:rFonts w:ascii="標楷體" w:eastAsia="標楷體" w:hAnsi="標楷體"/>
                <w:bCs/>
                <w:sz w:val="28"/>
                <w:szCs w:val="28"/>
              </w:rPr>
              <w:t>、</w:t>
            </w:r>
            <w:r w:rsidRPr="00AC57D2">
              <w:rPr>
                <w:rFonts w:ascii="標楷體" w:eastAsia="標楷體" w:hAnsi="標楷體" w:hint="eastAsia"/>
                <w:bCs/>
                <w:sz w:val="28"/>
                <w:szCs w:val="28"/>
              </w:rPr>
              <w:t>10</w:t>
            </w:r>
            <w:r w:rsidRPr="00AC57D2">
              <w:rPr>
                <w:rFonts w:ascii="標楷體" w:eastAsia="標楷體" w:hAnsi="標楷體"/>
                <w:bCs/>
                <w:sz w:val="28"/>
                <w:szCs w:val="28"/>
              </w:rPr>
              <w:t>月</w:t>
            </w:r>
            <w:r w:rsidRPr="00AC57D2">
              <w:rPr>
                <w:rFonts w:ascii="標楷體" w:eastAsia="標楷體" w:hAnsi="標楷體" w:hint="eastAsia"/>
                <w:bCs/>
                <w:sz w:val="28"/>
                <w:szCs w:val="28"/>
              </w:rPr>
              <w:t>間辦理性侵害專股觀護人初階及進階訓練研習，將持續加強性侵害專股觀護人訓練，強化觀護人應變處理能力及警覺性。</w:t>
            </w:r>
          </w:p>
          <w:p w:rsidR="006B252A" w:rsidRPr="00AC57D2" w:rsidRDefault="006B252A"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落實各相關警政單位聯繫機制，迅速啟動警網進行圍捕，建   構嚴密之社會安全網。</w:t>
            </w:r>
          </w:p>
          <w:p w:rsidR="006B252A" w:rsidRPr="00AC57D2" w:rsidRDefault="006B252A"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各地檢署觀護人持續積極配合各縣市家庭暴力暨性侵害防      治中心，要求受保護管束人按時接受身心治療及輔導教育。</w:t>
            </w:r>
          </w:p>
          <w:p w:rsidR="006B252A" w:rsidRPr="00AC57D2" w:rsidRDefault="006B252A"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業於107年9月1</w:t>
            </w:r>
            <w:r w:rsidRPr="00AC57D2">
              <w:rPr>
                <w:rFonts w:ascii="標楷體" w:eastAsia="標楷體" w:hAnsi="標楷體"/>
                <w:bCs/>
                <w:sz w:val="28"/>
                <w:szCs w:val="28"/>
              </w:rPr>
              <w:t>日及</w:t>
            </w:r>
            <w:r w:rsidRPr="00AC57D2">
              <w:rPr>
                <w:rFonts w:ascii="標楷體" w:eastAsia="標楷體" w:hAnsi="標楷體" w:hint="eastAsia"/>
                <w:bCs/>
                <w:sz w:val="28"/>
                <w:szCs w:val="28"/>
              </w:rPr>
              <w:t>29</w:t>
            </w:r>
            <w:r w:rsidRPr="00AC57D2">
              <w:rPr>
                <w:rFonts w:ascii="標楷體" w:eastAsia="標楷體" w:hAnsi="標楷體"/>
                <w:bCs/>
                <w:sz w:val="28"/>
                <w:szCs w:val="28"/>
              </w:rPr>
              <w:t>日及</w:t>
            </w:r>
            <w:r w:rsidRPr="00AC57D2">
              <w:rPr>
                <w:rFonts w:ascii="標楷體" w:eastAsia="標楷體" w:hAnsi="標楷體" w:hint="eastAsia"/>
                <w:bCs/>
                <w:sz w:val="28"/>
                <w:szCs w:val="28"/>
              </w:rPr>
              <w:t>107</w:t>
            </w:r>
            <w:r w:rsidRPr="00AC57D2">
              <w:rPr>
                <w:rFonts w:ascii="標楷體" w:eastAsia="標楷體" w:hAnsi="標楷體"/>
                <w:bCs/>
                <w:sz w:val="28"/>
                <w:szCs w:val="28"/>
              </w:rPr>
              <w:t>年</w:t>
            </w:r>
            <w:r w:rsidRPr="00AC57D2">
              <w:rPr>
                <w:rFonts w:ascii="標楷體" w:eastAsia="標楷體" w:hAnsi="標楷體" w:hint="eastAsia"/>
                <w:bCs/>
                <w:sz w:val="28"/>
                <w:szCs w:val="28"/>
              </w:rPr>
              <w:t>9</w:t>
            </w:r>
            <w:r w:rsidRPr="00AC57D2">
              <w:rPr>
                <w:rFonts w:ascii="標楷體" w:eastAsia="標楷體" w:hAnsi="標楷體"/>
                <w:bCs/>
                <w:sz w:val="28"/>
                <w:szCs w:val="28"/>
              </w:rPr>
              <w:t>月</w:t>
            </w:r>
            <w:r w:rsidRPr="00AC57D2">
              <w:rPr>
                <w:rFonts w:ascii="標楷體" w:eastAsia="標楷體" w:hAnsi="標楷體" w:hint="eastAsia"/>
                <w:bCs/>
                <w:sz w:val="28"/>
                <w:szCs w:val="28"/>
              </w:rPr>
              <w:t>14日</w:t>
            </w:r>
            <w:r w:rsidRPr="00AC57D2">
              <w:rPr>
                <w:rFonts w:ascii="標楷體" w:eastAsia="標楷體" w:hAnsi="標楷體"/>
                <w:bCs/>
                <w:sz w:val="28"/>
                <w:szCs w:val="28"/>
              </w:rPr>
              <w:t>、</w:t>
            </w:r>
            <w:r w:rsidRPr="00AC57D2">
              <w:rPr>
                <w:rFonts w:ascii="標楷體" w:eastAsia="標楷體" w:hAnsi="標楷體" w:hint="eastAsia"/>
                <w:bCs/>
                <w:sz w:val="28"/>
                <w:szCs w:val="28"/>
              </w:rPr>
              <w:t>10</w:t>
            </w:r>
            <w:r w:rsidRPr="00AC57D2">
              <w:rPr>
                <w:rFonts w:ascii="標楷體" w:eastAsia="標楷體" w:hAnsi="標楷體"/>
                <w:bCs/>
                <w:sz w:val="28"/>
                <w:szCs w:val="28"/>
              </w:rPr>
              <w:t>月12日</w:t>
            </w:r>
            <w:r w:rsidRPr="00AC57D2">
              <w:rPr>
                <w:rFonts w:ascii="標楷體" w:eastAsia="標楷體" w:hAnsi="標楷體" w:hint="eastAsia"/>
                <w:bCs/>
                <w:sz w:val="28"/>
                <w:szCs w:val="28"/>
              </w:rPr>
              <w:t>辦理性侵害專股觀護人初階</w:t>
            </w:r>
            <w:r w:rsidRPr="00AC57D2">
              <w:rPr>
                <w:rFonts w:ascii="標楷體" w:eastAsia="標楷體" w:hAnsi="標楷體"/>
                <w:bCs/>
                <w:sz w:val="28"/>
                <w:szCs w:val="28"/>
              </w:rPr>
              <w:t>及進階</w:t>
            </w:r>
            <w:r w:rsidRPr="00AC57D2">
              <w:rPr>
                <w:rFonts w:ascii="標楷體" w:eastAsia="標楷體" w:hAnsi="標楷體" w:hint="eastAsia"/>
                <w:bCs/>
                <w:sz w:val="28"/>
                <w:szCs w:val="28"/>
              </w:rPr>
              <w:t>訓練研習，將持續加強性侵害專股觀護人訓練，強化觀護人應變處理能力。</w:t>
            </w:r>
          </w:p>
          <w:p w:rsidR="00E2648C" w:rsidRPr="00AC57D2" w:rsidRDefault="005A4EEA"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已於108年9月6日</w:t>
            </w:r>
            <w:r w:rsidR="00D63A9F" w:rsidRPr="00AC57D2">
              <w:rPr>
                <w:rFonts w:ascii="標楷體" w:eastAsia="標楷體" w:hAnsi="標楷體"/>
                <w:bCs/>
                <w:sz w:val="28"/>
                <w:szCs w:val="28"/>
              </w:rPr>
              <w:t>及</w:t>
            </w:r>
            <w:r w:rsidR="00D63A9F" w:rsidRPr="00AC57D2">
              <w:rPr>
                <w:rFonts w:ascii="標楷體" w:eastAsia="標楷體" w:hAnsi="標楷體" w:hint="eastAsia"/>
                <w:bCs/>
                <w:sz w:val="28"/>
                <w:szCs w:val="28"/>
              </w:rPr>
              <w:t>108年11月8日</w:t>
            </w:r>
            <w:r w:rsidRPr="00AC57D2">
              <w:rPr>
                <w:rFonts w:ascii="標楷體" w:eastAsia="標楷體" w:hAnsi="標楷體" w:hint="eastAsia"/>
                <w:bCs/>
                <w:sz w:val="28"/>
                <w:szCs w:val="28"/>
              </w:rPr>
              <w:t>辦理性侵害專股觀護人初階訓練研習</w:t>
            </w:r>
            <w:r w:rsidR="00D63A9F" w:rsidRPr="00AC57D2">
              <w:rPr>
                <w:rFonts w:ascii="標楷體" w:eastAsia="標楷體" w:hAnsi="標楷體"/>
                <w:bCs/>
                <w:sz w:val="28"/>
                <w:szCs w:val="28"/>
              </w:rPr>
              <w:t>、</w:t>
            </w:r>
            <w:r w:rsidRPr="00AC57D2">
              <w:rPr>
                <w:rFonts w:ascii="標楷體" w:eastAsia="標楷體" w:hAnsi="標楷體" w:hint="eastAsia"/>
                <w:bCs/>
                <w:sz w:val="28"/>
                <w:szCs w:val="28"/>
              </w:rPr>
              <w:t>進階訓練研習，持續強化觀護人應變處理能力及警覺性。</w:t>
            </w:r>
          </w:p>
          <w:p w:rsidR="00596732" w:rsidRPr="00AC57D2" w:rsidRDefault="00596732" w:rsidP="00745F70">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於109年6月29日召開「性侵害付保護管束人破壞科技監控設備逃逸處置研商會議」，就破壞電子腳鐐而逃匿時，應以何者為事由發布通緝，以及現行性侵害犯罪付保護管束加害人科技設備監控實施辦法所規劃監控期間是否妥適進行研議。</w:t>
            </w:r>
          </w:p>
          <w:p w:rsidR="00E1645E" w:rsidRPr="00AC57D2" w:rsidRDefault="00E32F06" w:rsidP="00947233">
            <w:pPr>
              <w:pStyle w:val="a4"/>
              <w:numPr>
                <w:ilvl w:val="0"/>
                <w:numId w:val="115"/>
              </w:numPr>
              <w:shd w:val="clear" w:color="auto" w:fill="FFFFFF" w:themeFill="background1"/>
              <w:spacing w:line="360" w:lineRule="exact"/>
              <w:ind w:leftChars="0" w:left="581" w:hanging="425"/>
              <w:jc w:val="both"/>
              <w:rPr>
                <w:rFonts w:ascii="標楷體" w:eastAsia="標楷體" w:hAnsi="標楷體"/>
                <w:bCs/>
                <w:sz w:val="28"/>
                <w:szCs w:val="28"/>
              </w:rPr>
            </w:pPr>
            <w:r w:rsidRPr="00AC57D2">
              <w:rPr>
                <w:rFonts w:ascii="標楷體" w:eastAsia="標楷體" w:hAnsi="標楷體" w:hint="eastAsia"/>
                <w:bCs/>
                <w:sz w:val="28"/>
                <w:szCs w:val="28"/>
              </w:rPr>
              <w:t>於109年9月7日辦理109年度家庭暴力暨性侵害付保護管束案件精進訓練，持續強化觀護人執行案件專業知能及危機事件因應。</w:t>
            </w:r>
          </w:p>
          <w:p w:rsidR="00E1645E" w:rsidRPr="00AC57D2" w:rsidRDefault="00E1645E" w:rsidP="00E1645E">
            <w:pPr>
              <w:pStyle w:val="a4"/>
              <w:numPr>
                <w:ilvl w:val="0"/>
                <w:numId w:val="115"/>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109年12月3日辦理109年性侵害犯罪付保護管束案件測謊人員精進專業能力訓練，提升性侵害付保護管束測謊案件執行品質。</w:t>
            </w:r>
          </w:p>
          <w:p w:rsidR="00E1645E" w:rsidRPr="00AC57D2" w:rsidRDefault="00E1645E" w:rsidP="002E3DB0">
            <w:pPr>
              <w:pStyle w:val="a4"/>
              <w:numPr>
                <w:ilvl w:val="0"/>
                <w:numId w:val="138"/>
              </w:numPr>
              <w:adjustRightInd w:val="0"/>
              <w:snapToGrid w:val="0"/>
              <w:spacing w:line="360" w:lineRule="exact"/>
              <w:ind w:leftChars="0" w:left="721" w:hanging="567"/>
              <w:jc w:val="both"/>
              <w:rPr>
                <w:rFonts w:ascii="標楷體" w:eastAsia="標楷體" w:hAnsi="標楷體"/>
                <w:sz w:val="28"/>
                <w:szCs w:val="28"/>
              </w:rPr>
            </w:pPr>
            <w:r w:rsidRPr="00AC57D2">
              <w:rPr>
                <w:rFonts w:ascii="標楷體" w:eastAsia="標楷體" w:hAnsi="標楷體" w:hint="eastAsia"/>
                <w:sz w:val="28"/>
                <w:szCs w:val="28"/>
              </w:rPr>
              <w:t>110年1月29日簽准「110年度辦理性侵害犯罪付保護管束案件測謊人員培訓計畫」，並發函各地方檢察署觀護人及臨床心理師參訓意願，後續將辦理遴選薦派受訓事宜。</w:t>
            </w:r>
          </w:p>
          <w:p w:rsidR="00E1645E" w:rsidRPr="00AC57D2" w:rsidRDefault="00E1645E" w:rsidP="002E3DB0">
            <w:pPr>
              <w:pStyle w:val="a4"/>
              <w:numPr>
                <w:ilvl w:val="0"/>
                <w:numId w:val="138"/>
              </w:numPr>
              <w:adjustRightInd w:val="0"/>
              <w:snapToGrid w:val="0"/>
              <w:spacing w:line="360" w:lineRule="exact"/>
              <w:ind w:leftChars="0" w:left="721" w:hanging="567"/>
              <w:jc w:val="both"/>
              <w:rPr>
                <w:rFonts w:ascii="標楷體" w:eastAsia="標楷體" w:hAnsi="標楷體"/>
                <w:sz w:val="28"/>
                <w:szCs w:val="28"/>
              </w:rPr>
            </w:pPr>
            <w:r w:rsidRPr="00AC57D2">
              <w:rPr>
                <w:rFonts w:ascii="標楷體" w:eastAsia="標楷體" w:hAnsi="標楷體" w:hint="eastAsia"/>
                <w:sz w:val="28"/>
                <w:szCs w:val="28"/>
              </w:rPr>
              <w:t>110年7月28日辦理「110年性侵害犯罪付保護管束案件測謊人員遴選會議」，遴選出1名觀護人將薦派於110年9月至11月期間參加國家安全局辦理之科學儀器檢測專業訓練班受訓，未來將辦理性侵害犯罪付保護管束案件測謊測試業務，提升性侵犯罪付保護管束案件預防再犯執行成效。</w:t>
            </w:r>
          </w:p>
          <w:p w:rsidR="00E1645E" w:rsidRPr="00AC57D2" w:rsidRDefault="00E1645E" w:rsidP="002E3DB0">
            <w:pPr>
              <w:pStyle w:val="a4"/>
              <w:numPr>
                <w:ilvl w:val="0"/>
                <w:numId w:val="138"/>
              </w:numPr>
              <w:adjustRightInd w:val="0"/>
              <w:snapToGrid w:val="0"/>
              <w:spacing w:line="360" w:lineRule="exact"/>
              <w:ind w:leftChars="0" w:left="721" w:hanging="567"/>
              <w:jc w:val="both"/>
              <w:rPr>
                <w:rFonts w:ascii="標楷體" w:eastAsia="標楷體" w:hAnsi="標楷體"/>
                <w:bCs/>
                <w:sz w:val="28"/>
                <w:szCs w:val="28"/>
              </w:rPr>
            </w:pPr>
            <w:r w:rsidRPr="00AC57D2">
              <w:rPr>
                <w:rFonts w:ascii="標楷體" w:eastAsia="標楷體" w:hAnsi="標楷體" w:hint="eastAsia"/>
                <w:bCs/>
                <w:sz w:val="28"/>
                <w:szCs w:val="28"/>
              </w:rPr>
              <w:t>1</w:t>
            </w:r>
            <w:r w:rsidRPr="00AC57D2">
              <w:rPr>
                <w:rFonts w:ascii="標楷體" w:eastAsia="標楷體" w:hAnsi="標楷體"/>
                <w:bCs/>
                <w:sz w:val="28"/>
                <w:szCs w:val="28"/>
              </w:rPr>
              <w:t>10</w:t>
            </w:r>
            <w:r w:rsidRPr="00AC57D2">
              <w:rPr>
                <w:rFonts w:ascii="標楷體" w:eastAsia="標楷體" w:hAnsi="標楷體" w:hint="eastAsia"/>
                <w:bCs/>
                <w:sz w:val="28"/>
                <w:szCs w:val="28"/>
              </w:rPr>
              <w:t>年9月8日辦理110年觀護人執行性侵害犯罪付</w:t>
            </w:r>
            <w:r w:rsidRPr="00AC57D2">
              <w:rPr>
                <w:rFonts w:ascii="標楷體" w:eastAsia="標楷體" w:hAnsi="標楷體" w:hint="eastAsia"/>
                <w:sz w:val="28"/>
                <w:szCs w:val="28"/>
              </w:rPr>
              <w:t>保護管束</w:t>
            </w:r>
            <w:r w:rsidRPr="00AC57D2">
              <w:rPr>
                <w:rFonts w:ascii="標楷體" w:eastAsia="標楷體" w:hAnsi="標楷體" w:hint="eastAsia"/>
                <w:bCs/>
                <w:sz w:val="28"/>
                <w:szCs w:val="28"/>
              </w:rPr>
              <w:t>案件精進專業能力訓練，持續強化觀護人執行案件專業知能。</w:t>
            </w:r>
          </w:p>
          <w:p w:rsidR="006B252A" w:rsidRPr="00AC57D2" w:rsidRDefault="006B252A" w:rsidP="00745F70">
            <w:pPr>
              <w:pStyle w:val="a4"/>
              <w:numPr>
                <w:ilvl w:val="0"/>
                <w:numId w:val="114"/>
              </w:numPr>
              <w:spacing w:line="360" w:lineRule="exact"/>
              <w:ind w:leftChars="0" w:left="297" w:hanging="297"/>
              <w:jc w:val="both"/>
              <w:rPr>
                <w:rFonts w:ascii="標楷體" w:eastAsia="標楷體" w:hAnsi="標楷體"/>
                <w:bCs/>
                <w:sz w:val="28"/>
                <w:szCs w:val="28"/>
              </w:rPr>
            </w:pPr>
            <w:r w:rsidRPr="00AC57D2">
              <w:rPr>
                <w:rFonts w:ascii="標楷體" w:eastAsia="標楷體" w:hAnsi="標楷體" w:hint="eastAsia"/>
                <w:bCs/>
                <w:sz w:val="28"/>
                <w:szCs w:val="28"/>
              </w:rPr>
              <w:t>本部於</w:t>
            </w:r>
            <w:r w:rsidRPr="00AC57D2">
              <w:rPr>
                <w:rFonts w:ascii="標楷體" w:eastAsia="標楷體" w:hAnsi="標楷體"/>
                <w:bCs/>
                <w:sz w:val="28"/>
                <w:szCs w:val="28"/>
              </w:rPr>
              <w:t>105年8月30日在衛福部研擬修正性侵害犯罪防治法會議</w:t>
            </w:r>
            <w:r w:rsidRPr="00AC57D2">
              <w:rPr>
                <w:rFonts w:ascii="標楷體" w:eastAsia="標楷體" w:hAnsi="標楷體" w:hint="eastAsia"/>
                <w:bCs/>
                <w:sz w:val="28"/>
                <w:szCs w:val="28"/>
              </w:rPr>
              <w:t>，</w:t>
            </w:r>
            <w:r w:rsidRPr="00AC57D2">
              <w:rPr>
                <w:rFonts w:ascii="標楷體" w:eastAsia="標楷體" w:hAnsi="標楷體"/>
                <w:bCs/>
                <w:sz w:val="28"/>
                <w:szCs w:val="28"/>
              </w:rPr>
              <w:t>提案增訂性侵害犯罪防治法第21條之1</w:t>
            </w:r>
            <w:r w:rsidRPr="00AC57D2">
              <w:rPr>
                <w:rFonts w:ascii="標楷體" w:eastAsia="標楷體" w:hAnsi="標楷體" w:hint="eastAsia"/>
                <w:bCs/>
                <w:sz w:val="28"/>
                <w:szCs w:val="28"/>
              </w:rPr>
              <w:t>，針對有故意拆除、損壞、隱匿、阻斷科技監控設備、未保持科技監控隨身設備正常運作之電力或有事實足認有再犯罪之虞者，</w:t>
            </w:r>
            <w:r w:rsidRPr="00AC57D2">
              <w:rPr>
                <w:rFonts w:ascii="標楷體" w:eastAsia="標楷體" w:hAnsi="標楷體"/>
                <w:bCs/>
                <w:sz w:val="28"/>
                <w:szCs w:val="28"/>
              </w:rPr>
              <w:t>司法警察得逕行拘提；</w:t>
            </w:r>
            <w:r w:rsidRPr="00AC57D2">
              <w:rPr>
                <w:rFonts w:ascii="標楷體" w:eastAsia="標楷體" w:hAnsi="標楷體" w:hint="eastAsia"/>
                <w:bCs/>
                <w:sz w:val="28"/>
                <w:szCs w:val="28"/>
              </w:rPr>
              <w:t>性侵害犯罪防治法全文修正草案經衛福部於107年1月底函報行政院審議。</w:t>
            </w:r>
            <w:r w:rsidR="00996953" w:rsidRPr="00AC57D2">
              <w:rPr>
                <w:rFonts w:ascii="標楷體" w:eastAsia="標楷體" w:hAnsi="標楷體" w:hint="eastAsia"/>
                <w:bCs/>
                <w:sz w:val="28"/>
                <w:szCs w:val="28"/>
              </w:rPr>
              <w:t>為提升各地方檢察署執行科技設備監控之危機處理時效，請臺灣高等檢察署督導所屬各地方檢察署訂定「科技設備監控異常訊號及違規訊號處理標準作業流程圖」，已於108年5月完成。</w:t>
            </w:r>
          </w:p>
          <w:p w:rsidR="00333FF2" w:rsidRPr="00AC57D2" w:rsidRDefault="00333FF2" w:rsidP="001E1A80">
            <w:pPr>
              <w:pStyle w:val="a4"/>
              <w:numPr>
                <w:ilvl w:val="0"/>
                <w:numId w:val="114"/>
              </w:numPr>
              <w:spacing w:line="360" w:lineRule="exact"/>
              <w:ind w:leftChars="0" w:left="297" w:hanging="297"/>
              <w:jc w:val="both"/>
              <w:rPr>
                <w:rFonts w:ascii="標楷體" w:eastAsia="標楷體" w:hAnsi="標楷體"/>
                <w:bCs/>
                <w:sz w:val="28"/>
                <w:szCs w:val="28"/>
              </w:rPr>
            </w:pPr>
            <w:r w:rsidRPr="00AC57D2">
              <w:rPr>
                <w:rFonts w:ascii="標楷體" w:eastAsia="標楷體" w:hAnsi="標楷體" w:cs="Arial Unicode MS" w:hint="eastAsia"/>
                <w:sz w:val="28"/>
                <w:szCs w:val="28"/>
              </w:rPr>
              <w:t>109年7月27日邀集學者專家及相關單位，召開第一次保安處分執行法修法會議，就該法各章指定主責單位，並負責檢視條文並研擬增修訂相關內容。最近一次為</w:t>
            </w:r>
            <w:r w:rsidR="001E1A80" w:rsidRPr="00AC57D2">
              <w:rPr>
                <w:rFonts w:ascii="標楷體" w:eastAsia="標楷體" w:hAnsi="標楷體" w:cs="Arial Unicode MS" w:hint="eastAsia"/>
                <w:sz w:val="28"/>
                <w:szCs w:val="28"/>
              </w:rPr>
              <w:t>111年6月27日由陳政務次長明堂擔任召集人，邀集學者專家及相關機關，辦理第2</w:t>
            </w:r>
            <w:r w:rsidR="001E1A80" w:rsidRPr="00AC57D2">
              <w:rPr>
                <w:rFonts w:ascii="標楷體" w:eastAsia="標楷體" w:hAnsi="標楷體" w:cs="Arial Unicode MS"/>
                <w:sz w:val="28"/>
                <w:szCs w:val="28"/>
              </w:rPr>
              <w:t>1</w:t>
            </w:r>
            <w:r w:rsidR="001E1A80" w:rsidRPr="00AC57D2">
              <w:rPr>
                <w:rFonts w:ascii="標楷體" w:eastAsia="標楷體" w:hAnsi="標楷體" w:cs="Arial Unicode MS" w:hint="eastAsia"/>
                <w:sz w:val="28"/>
                <w:szCs w:val="28"/>
              </w:rPr>
              <w:t>次保安處分執行法研修會議。</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強化犯罪預防之研究及教育</w:t>
            </w:r>
            <w:r w:rsidRPr="00AC57D2">
              <w:rPr>
                <w:rFonts w:ascii="標楷體" w:eastAsia="標楷體" w:hAnsi="標楷體" w:cs="Arial Unicode MS"/>
                <w:sz w:val="28"/>
                <w:szCs w:val="28"/>
              </w:rPr>
              <w:t>（72-1、</w:t>
            </w:r>
            <w:r w:rsidRPr="00AC57D2">
              <w:rPr>
                <w:rFonts w:ascii="標楷體" w:eastAsia="標楷體" w:hAnsi="標楷體" w:cs="Arial Unicode MS" w:hint="eastAsia"/>
                <w:sz w:val="28"/>
                <w:szCs w:val="28"/>
              </w:rPr>
              <w:t>72-2)</w:t>
            </w:r>
          </w:p>
        </w:tc>
        <w:tc>
          <w:tcPr>
            <w:tcW w:w="8317" w:type="dxa"/>
          </w:tcPr>
          <w:p w:rsidR="006B252A" w:rsidRPr="00AC57D2" w:rsidRDefault="006B252A" w:rsidP="00745F70">
            <w:pPr>
              <w:pStyle w:val="a4"/>
              <w:numPr>
                <w:ilvl w:val="0"/>
                <w:numId w:val="116"/>
              </w:numPr>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hint="eastAsia"/>
                <w:sz w:val="28"/>
                <w:szCs w:val="28"/>
              </w:rPr>
              <w:t>目前學者為執行研究計畫之用向本部申請去識別化之犯罪資料，本部審核後即可提供。</w:t>
            </w:r>
          </w:p>
          <w:p w:rsidR="006B252A" w:rsidRPr="00AC57D2" w:rsidRDefault="006B252A" w:rsidP="00745F70">
            <w:pPr>
              <w:pStyle w:val="a4"/>
              <w:numPr>
                <w:ilvl w:val="0"/>
                <w:numId w:val="116"/>
              </w:numPr>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擴充</w:t>
            </w:r>
            <w:r w:rsidRPr="00AC57D2">
              <w:rPr>
                <w:rFonts w:ascii="標楷體" w:eastAsia="標楷體" w:hAnsi="標楷體" w:hint="eastAsia"/>
                <w:sz w:val="28"/>
                <w:szCs w:val="28"/>
              </w:rPr>
              <w:t>研究</w:t>
            </w:r>
            <w:r w:rsidRPr="00AC57D2">
              <w:rPr>
                <w:rFonts w:ascii="標楷體" w:eastAsia="標楷體" w:hAnsi="標楷體" w:cs="Times New Roman" w:hint="eastAsia"/>
                <w:sz w:val="28"/>
                <w:szCs w:val="28"/>
              </w:rPr>
              <w:t>及行政人力：</w:t>
            </w:r>
          </w:p>
          <w:p w:rsidR="006B252A" w:rsidRPr="00AC57D2" w:rsidRDefault="006B252A" w:rsidP="00745F70">
            <w:pPr>
              <w:pStyle w:val="a4"/>
              <w:numPr>
                <w:ilvl w:val="0"/>
                <w:numId w:val="117"/>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hint="eastAsia"/>
                <w:sz w:val="28"/>
                <w:szCs w:val="28"/>
              </w:rPr>
              <w:t>107年增加</w:t>
            </w:r>
            <w:r w:rsidRPr="00AC57D2">
              <w:rPr>
                <w:rFonts w:ascii="標楷體" w:eastAsia="標楷體" w:hAnsi="標楷體"/>
                <w:sz w:val="28"/>
                <w:szCs w:val="28"/>
              </w:rPr>
              <w:t>3名研究人力</w:t>
            </w:r>
            <w:r w:rsidRPr="00AC57D2">
              <w:rPr>
                <w:rFonts w:ascii="標楷體" w:eastAsia="標楷體" w:hAnsi="標楷體" w:hint="eastAsia"/>
                <w:sz w:val="28"/>
                <w:szCs w:val="28"/>
              </w:rPr>
              <w:t>編制，</w:t>
            </w:r>
            <w:r w:rsidRPr="00AC57D2">
              <w:rPr>
                <w:rFonts w:ascii="標楷體" w:eastAsia="標楷體" w:hAnsi="標楷體" w:cs="Times New Roman" w:hint="eastAsia"/>
                <w:sz w:val="28"/>
                <w:szCs w:val="28"/>
              </w:rPr>
              <w:t>目前含中心主任，已有3人行政人力及4名研究人力，共計7名編制人力，108年2月雖有2位研究人力離職，但已即時公告招募中</w:t>
            </w:r>
            <w:r w:rsidRPr="00AC57D2">
              <w:rPr>
                <w:rFonts w:ascii="標楷體" w:eastAsia="標楷體" w:hAnsi="標楷體" w:cs="Times New Roman"/>
                <w:sz w:val="28"/>
                <w:szCs w:val="28"/>
              </w:rPr>
              <w:t>。</w:t>
            </w:r>
          </w:p>
          <w:p w:rsidR="006B252A" w:rsidRPr="00AC57D2" w:rsidRDefault="006B252A" w:rsidP="00745F70">
            <w:pPr>
              <w:pStyle w:val="a4"/>
              <w:numPr>
                <w:ilvl w:val="0"/>
                <w:numId w:val="117"/>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犯研中心終極人力規劃為20人(其中行政人力6人、研究人力14人)，雖受限政府員額管制，無法立即實現。惟已依毒品防制基金設立計畫，透過毒品專案研究，向行政院報陳以聘雇臨時人力方式，甄聘4名專案研究助理，</w:t>
            </w:r>
            <w:r w:rsidR="003B23C2" w:rsidRPr="00AC57D2">
              <w:rPr>
                <w:rFonts w:ascii="標楷體" w:eastAsia="標楷體" w:hAnsi="標楷體" w:hint="eastAsia"/>
                <w:kern w:val="0"/>
                <w:sz w:val="28"/>
                <w:szCs w:val="28"/>
              </w:rPr>
              <w:t>並自</w:t>
            </w:r>
            <w:r w:rsidR="003B23C2" w:rsidRPr="00AC57D2">
              <w:rPr>
                <w:rFonts w:ascii="標楷體" w:eastAsia="標楷體" w:hAnsi="標楷體"/>
                <w:kern w:val="0"/>
                <w:sz w:val="28"/>
                <w:szCs w:val="28"/>
              </w:rPr>
              <w:t>108</w:t>
            </w:r>
            <w:r w:rsidR="003B23C2" w:rsidRPr="00AC57D2">
              <w:rPr>
                <w:rFonts w:ascii="標楷體" w:eastAsia="標楷體" w:hAnsi="標楷體" w:hint="eastAsia"/>
                <w:kern w:val="0"/>
                <w:sz w:val="28"/>
                <w:szCs w:val="28"/>
              </w:rPr>
              <w:t>年起迄</w:t>
            </w:r>
            <w:r w:rsidR="003B23C2" w:rsidRPr="00AC57D2">
              <w:rPr>
                <w:rFonts w:ascii="標楷體" w:eastAsia="標楷體" w:hAnsi="標楷體"/>
                <w:kern w:val="0"/>
                <w:sz w:val="28"/>
                <w:szCs w:val="28"/>
              </w:rPr>
              <w:t>今</w:t>
            </w:r>
            <w:r w:rsidR="003B23C2" w:rsidRPr="00AC57D2">
              <w:rPr>
                <w:rFonts w:ascii="標楷體" w:eastAsia="標楷體" w:hAnsi="標楷體" w:hint="eastAsia"/>
                <w:kern w:val="0"/>
                <w:sz w:val="28"/>
                <w:szCs w:val="28"/>
              </w:rPr>
              <w:t>，每年透過研究專案申請方式，維持必要之研究人力。</w:t>
            </w:r>
          </w:p>
          <w:p w:rsidR="006B252A" w:rsidRPr="00AC57D2" w:rsidRDefault="006B252A" w:rsidP="00745F70">
            <w:pPr>
              <w:pStyle w:val="a4"/>
              <w:numPr>
                <w:ilvl w:val="0"/>
                <w:numId w:val="116"/>
              </w:numPr>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辦公設備：</w:t>
            </w:r>
          </w:p>
          <w:p w:rsidR="006B252A" w:rsidRPr="00AC57D2" w:rsidRDefault="006B252A" w:rsidP="00A074E6">
            <w:pPr>
              <w:pStyle w:val="a4"/>
              <w:spacing w:line="360" w:lineRule="exact"/>
              <w:ind w:leftChars="0" w:left="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規劃甫移撥本學院預訂做為第二辦公室之中央百世大樓二樓，做為犯罪防治研究中心之獨立辦公室，</w:t>
            </w:r>
            <w:r w:rsidRPr="00AC57D2">
              <w:rPr>
                <w:rFonts w:ascii="標楷體" w:eastAsia="標楷體" w:hAnsi="標楷體" w:hint="eastAsia"/>
                <w:sz w:val="28"/>
                <w:szCs w:val="28"/>
              </w:rPr>
              <w:t>107年3月已完成室內裝修之招商作業，預計於108年10月份完成改善工程及犯研中心之搬遷。</w:t>
            </w:r>
            <w:r w:rsidR="008C4F07" w:rsidRPr="00AC57D2">
              <w:rPr>
                <w:rFonts w:ascii="標楷體" w:eastAsia="標楷體" w:hAnsi="標楷體" w:hint="eastAsia"/>
                <w:kern w:val="0"/>
                <w:sz w:val="28"/>
                <w:szCs w:val="28"/>
              </w:rPr>
              <w:t>本項計畫業於</w:t>
            </w:r>
            <w:r w:rsidR="008C4F07" w:rsidRPr="00AC57D2">
              <w:rPr>
                <w:rFonts w:ascii="標楷體" w:eastAsia="標楷體" w:hAnsi="標楷體"/>
                <w:kern w:val="0"/>
                <w:sz w:val="28"/>
                <w:szCs w:val="28"/>
              </w:rPr>
              <w:t>108</w:t>
            </w:r>
            <w:r w:rsidR="008C4F07" w:rsidRPr="00AC57D2">
              <w:rPr>
                <w:rFonts w:ascii="標楷體" w:eastAsia="標楷體" w:hAnsi="標楷體" w:hint="eastAsia"/>
                <w:kern w:val="0"/>
                <w:sz w:val="28"/>
                <w:szCs w:val="28"/>
              </w:rPr>
              <w:t>年</w:t>
            </w:r>
            <w:r w:rsidR="008C4F07" w:rsidRPr="00AC57D2">
              <w:rPr>
                <w:rFonts w:ascii="標楷體" w:eastAsia="標楷體" w:hAnsi="標楷體"/>
                <w:kern w:val="0"/>
                <w:sz w:val="28"/>
                <w:szCs w:val="28"/>
              </w:rPr>
              <w:t>12</w:t>
            </w:r>
            <w:r w:rsidR="008C4F07" w:rsidRPr="00AC57D2">
              <w:rPr>
                <w:rFonts w:ascii="標楷體" w:eastAsia="標楷體" w:hAnsi="標楷體" w:hint="eastAsia"/>
                <w:kern w:val="0"/>
                <w:sz w:val="28"/>
                <w:szCs w:val="28"/>
              </w:rPr>
              <w:t>月辦理完成。</w:t>
            </w:r>
            <w:r w:rsidR="003B23C2" w:rsidRPr="00AC57D2">
              <w:rPr>
                <w:rFonts w:ascii="標楷體" w:eastAsia="標楷體" w:hAnsi="標楷體" w:hint="eastAsia"/>
                <w:kern w:val="0"/>
                <w:sz w:val="28"/>
                <w:szCs w:val="28"/>
              </w:rPr>
              <w:t>另</w:t>
            </w:r>
            <w:r w:rsidR="003B23C2" w:rsidRPr="00AC57D2">
              <w:rPr>
                <w:rFonts w:ascii="標楷體" w:eastAsia="標楷體" w:hAnsi="標楷體"/>
                <w:kern w:val="0"/>
                <w:sz w:val="28"/>
                <w:szCs w:val="28"/>
              </w:rPr>
              <w:t>外，自</w:t>
            </w:r>
            <w:r w:rsidR="003B23C2" w:rsidRPr="00AC57D2">
              <w:rPr>
                <w:rFonts w:ascii="標楷體" w:eastAsia="標楷體" w:hAnsi="標楷體" w:hint="eastAsia"/>
                <w:kern w:val="0"/>
                <w:sz w:val="28"/>
                <w:szCs w:val="28"/>
              </w:rPr>
              <w:t>109年</w:t>
            </w:r>
            <w:r w:rsidR="003B23C2" w:rsidRPr="00AC57D2">
              <w:rPr>
                <w:rFonts w:ascii="標楷體" w:eastAsia="標楷體" w:hAnsi="標楷體"/>
                <w:kern w:val="0"/>
                <w:sz w:val="28"/>
                <w:szCs w:val="28"/>
              </w:rPr>
              <w:t>起亦逐步規劃建立「刑事政策與犯罪防治研究</w:t>
            </w:r>
            <w:r w:rsidR="003B23C2" w:rsidRPr="00AC57D2">
              <w:rPr>
                <w:rFonts w:ascii="標楷體" w:eastAsia="標楷體" w:hAnsi="標楷體" w:hint="eastAsia"/>
                <w:kern w:val="0"/>
                <w:sz w:val="28"/>
                <w:szCs w:val="28"/>
              </w:rPr>
              <w:t>數</w:t>
            </w:r>
            <w:r w:rsidR="003B23C2" w:rsidRPr="00AC57D2">
              <w:rPr>
                <w:rFonts w:ascii="標楷體" w:eastAsia="標楷體" w:hAnsi="標楷體"/>
                <w:kern w:val="0"/>
                <w:sz w:val="28"/>
                <w:szCs w:val="28"/>
              </w:rPr>
              <w:t>據資料庫」，以作為各項實證研究</w:t>
            </w:r>
            <w:r w:rsidR="003B23C2" w:rsidRPr="00AC57D2">
              <w:rPr>
                <w:rFonts w:ascii="標楷體" w:eastAsia="標楷體" w:hAnsi="標楷體" w:hint="eastAsia"/>
                <w:kern w:val="0"/>
                <w:sz w:val="28"/>
                <w:szCs w:val="28"/>
              </w:rPr>
              <w:t>之</w:t>
            </w:r>
            <w:r w:rsidR="003B23C2" w:rsidRPr="00AC57D2">
              <w:rPr>
                <w:rFonts w:ascii="標楷體" w:eastAsia="標楷體" w:hAnsi="標楷體"/>
                <w:kern w:val="0"/>
                <w:sz w:val="28"/>
                <w:szCs w:val="28"/>
              </w:rPr>
              <w:t>分析基礎。</w:t>
            </w:r>
          </w:p>
          <w:p w:rsidR="00AB1CBB" w:rsidRPr="00AC57D2" w:rsidRDefault="006B252A" w:rsidP="00745F70">
            <w:pPr>
              <w:pStyle w:val="a4"/>
              <w:numPr>
                <w:ilvl w:val="0"/>
                <w:numId w:val="116"/>
              </w:numPr>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業務推動：</w:t>
            </w:r>
          </w:p>
          <w:p w:rsidR="00AB1CBB" w:rsidRPr="00AC57D2" w:rsidRDefault="00AB1CBB" w:rsidP="00745F70">
            <w:pPr>
              <w:pStyle w:val="a4"/>
              <w:numPr>
                <w:ilvl w:val="0"/>
                <w:numId w:val="118"/>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業已結合國內學者專家，以及運用自體研究人力，於107年規劃推動</w:t>
            </w:r>
            <w:r w:rsidRPr="00AC57D2">
              <w:rPr>
                <w:rFonts w:ascii="標楷體" w:eastAsia="標楷體" w:hAnsi="標楷體" w:hint="eastAsia"/>
                <w:sz w:val="28"/>
                <w:szCs w:val="28"/>
              </w:rPr>
              <w:t>以下</w:t>
            </w:r>
            <w:r w:rsidRPr="00AC57D2">
              <w:rPr>
                <w:rFonts w:ascii="標楷體" w:eastAsia="標楷體" w:hAnsi="標楷體" w:cs="Times New Roman" w:hint="eastAsia"/>
                <w:sz w:val="28"/>
                <w:szCs w:val="28"/>
              </w:rPr>
              <w:t>6項大型研究方案：</w:t>
            </w:r>
          </w:p>
          <w:p w:rsidR="00AB1CBB" w:rsidRPr="00AC57D2" w:rsidRDefault="00AB1CBB" w:rsidP="00745F70">
            <w:pPr>
              <w:pStyle w:val="a4"/>
              <w:numPr>
                <w:ilvl w:val="0"/>
                <w:numId w:val="11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成年犯罪人社區處遇效能之研究。</w:t>
            </w:r>
          </w:p>
          <w:p w:rsidR="00AB1CBB" w:rsidRPr="00AC57D2" w:rsidRDefault="00AB1CBB" w:rsidP="00745F70">
            <w:pPr>
              <w:pStyle w:val="a4"/>
              <w:numPr>
                <w:ilvl w:val="0"/>
                <w:numId w:val="11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新興毒品趨勢調查與防治對策之研究。</w:t>
            </w:r>
          </w:p>
          <w:p w:rsidR="00AB1CBB" w:rsidRPr="00AC57D2" w:rsidRDefault="00AB1CBB" w:rsidP="00745F70">
            <w:pPr>
              <w:pStyle w:val="a4"/>
              <w:numPr>
                <w:ilvl w:val="0"/>
                <w:numId w:val="11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檢察機關執法滿意度與網路聲量調查-大數據分析。</w:t>
            </w:r>
          </w:p>
          <w:p w:rsidR="00AB1CBB" w:rsidRPr="00AC57D2" w:rsidRDefault="00AB1CBB" w:rsidP="00745F70">
            <w:pPr>
              <w:pStyle w:val="a4"/>
              <w:numPr>
                <w:ilvl w:val="0"/>
                <w:numId w:val="11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建構臺灣社區預防施用毒品家庭技巧訓練方案實施指南之研究:第一期。</w:t>
            </w:r>
          </w:p>
          <w:p w:rsidR="00AB1CBB" w:rsidRPr="00AC57D2" w:rsidRDefault="00AB1CBB" w:rsidP="00745F70">
            <w:pPr>
              <w:pStyle w:val="a4"/>
              <w:numPr>
                <w:ilvl w:val="0"/>
                <w:numId w:val="11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毒品施用者多元處遇成效評估與比較研究：第一期。</w:t>
            </w:r>
          </w:p>
          <w:p w:rsidR="00AB1CBB" w:rsidRPr="00AC57D2" w:rsidRDefault="00AB1CBB" w:rsidP="00745F70">
            <w:pPr>
              <w:pStyle w:val="a4"/>
              <w:numPr>
                <w:ilvl w:val="0"/>
                <w:numId w:val="119"/>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106年犯罪狀況及其分析－2017犯罪趨勢關鍵報告。</w:t>
            </w:r>
          </w:p>
          <w:p w:rsidR="00AB1CBB" w:rsidRPr="00AC57D2" w:rsidRDefault="00AB1CBB" w:rsidP="00745F70">
            <w:pPr>
              <w:pStyle w:val="a4"/>
              <w:numPr>
                <w:ilvl w:val="0"/>
                <w:numId w:val="118"/>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108年規劃推動之大型研究方案，計有6項</w:t>
            </w:r>
            <w:r w:rsidR="008C4F07" w:rsidRPr="00AC57D2">
              <w:rPr>
                <w:rFonts w:ascii="標楷體" w:eastAsia="標楷體" w:hAnsi="標楷體" w:cs="Times New Roman" w:hint="eastAsia"/>
                <w:sz w:val="28"/>
                <w:szCs w:val="28"/>
              </w:rPr>
              <w:t>，均已完成</w:t>
            </w:r>
            <w:r w:rsidRPr="00AC57D2">
              <w:rPr>
                <w:rFonts w:ascii="標楷體" w:eastAsia="標楷體" w:hAnsi="標楷體" w:cs="Times New Roman" w:hint="eastAsia"/>
                <w:sz w:val="28"/>
                <w:szCs w:val="28"/>
              </w:rPr>
              <w:t>：</w:t>
            </w:r>
          </w:p>
          <w:p w:rsidR="00AB1CBB" w:rsidRPr="00AC57D2" w:rsidRDefault="00AB1CBB" w:rsidP="00745F70">
            <w:pPr>
              <w:pStyle w:val="a4"/>
              <w:numPr>
                <w:ilvl w:val="0"/>
                <w:numId w:val="12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刑事案件具體求刑與量刑之比較研究。</w:t>
            </w:r>
          </w:p>
          <w:p w:rsidR="00AB1CBB" w:rsidRPr="00AC57D2" w:rsidRDefault="00AB1CBB" w:rsidP="00745F70">
            <w:pPr>
              <w:pStyle w:val="a4"/>
              <w:numPr>
                <w:ilvl w:val="0"/>
                <w:numId w:val="12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建立犯罪被害資料庫之研究。</w:t>
            </w:r>
          </w:p>
          <w:p w:rsidR="00AB1CBB" w:rsidRPr="00AC57D2" w:rsidRDefault="00AB1CBB" w:rsidP="00745F70">
            <w:pPr>
              <w:pStyle w:val="a4"/>
              <w:numPr>
                <w:ilvl w:val="0"/>
                <w:numId w:val="12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檢察機關、司法改革與毒品犯罪之網路聲量調查。</w:t>
            </w:r>
          </w:p>
          <w:p w:rsidR="00AB1CBB" w:rsidRPr="00AC57D2" w:rsidRDefault="00AB1CBB" w:rsidP="00745F70">
            <w:pPr>
              <w:pStyle w:val="a4"/>
              <w:numPr>
                <w:ilvl w:val="0"/>
                <w:numId w:val="12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建構臺灣社區預防施用毒品家庭技巧訓練方案實施指南之研究：第二期。</w:t>
            </w:r>
          </w:p>
          <w:p w:rsidR="00AB1CBB" w:rsidRPr="00AC57D2" w:rsidRDefault="00AB1CBB" w:rsidP="00745F70">
            <w:pPr>
              <w:pStyle w:val="a4"/>
              <w:numPr>
                <w:ilvl w:val="0"/>
                <w:numId w:val="12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毒品施用者多元處遇成效評估與比較研究：第二期。</w:t>
            </w:r>
          </w:p>
          <w:p w:rsidR="00AB1CBB" w:rsidRPr="00AC57D2" w:rsidRDefault="00AB1CBB" w:rsidP="00745F70">
            <w:pPr>
              <w:pStyle w:val="a4"/>
              <w:numPr>
                <w:ilvl w:val="0"/>
                <w:numId w:val="120"/>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107年犯罪狀況及其分析－2018犯罪趨勢關鍵報告。</w:t>
            </w:r>
          </w:p>
          <w:p w:rsidR="00AB1CBB" w:rsidRPr="00AC57D2" w:rsidRDefault="00AB1CBB" w:rsidP="00745F70">
            <w:pPr>
              <w:pStyle w:val="a4"/>
              <w:numPr>
                <w:ilvl w:val="0"/>
                <w:numId w:val="118"/>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109年規劃進行之大型研究方案，計有8項</w:t>
            </w:r>
            <w:r w:rsidR="008C4F07" w:rsidRPr="00AC57D2">
              <w:rPr>
                <w:rFonts w:ascii="標楷體" w:eastAsia="標楷體" w:hAnsi="標楷體" w:cs="Times New Roman" w:hint="eastAsia"/>
                <w:sz w:val="28"/>
                <w:szCs w:val="28"/>
              </w:rPr>
              <w:t>，已</w:t>
            </w:r>
            <w:r w:rsidR="008C4F07" w:rsidRPr="00AC57D2">
              <w:rPr>
                <w:rFonts w:ascii="標楷體" w:eastAsia="標楷體" w:hAnsi="標楷體" w:hint="eastAsia"/>
                <w:kern w:val="0"/>
                <w:sz w:val="28"/>
                <w:szCs w:val="28"/>
              </w:rPr>
              <w:t>完成前7項，</w:t>
            </w:r>
            <w:r w:rsidR="008C4F07" w:rsidRPr="00AC57D2">
              <w:rPr>
                <w:rFonts w:ascii="標楷體" w:eastAsia="標楷體" w:hAnsi="標楷體" w:hint="eastAsia"/>
                <w:sz w:val="28"/>
                <w:szCs w:val="28"/>
              </w:rPr>
              <w:t>第8項預計110年完成</w:t>
            </w:r>
            <w:r w:rsidRPr="00AC57D2">
              <w:rPr>
                <w:rFonts w:ascii="標楷體" w:eastAsia="標楷體" w:hAnsi="標楷體" w:cs="Times New Roman" w:hint="eastAsia"/>
                <w:sz w:val="28"/>
                <w:szCs w:val="28"/>
              </w:rPr>
              <w:t>：</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我國設立「司法錯案研究中心」可行性之研究。</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我國建立完善刑事證物保管制度之研究。</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檢察機關網路聲量與社群新聞留言分析－大數據分析。</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臺灣民眾對檢察體系之滿意度調查研究。</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建構臺灣社區預防施用毒品家庭技巧訓練方案實施指南之研究：第三期。</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毒品施用者多元處遇成效評估與比較研究：第三期。</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108年犯罪狀況及其分析－2019犯罪趨勢關鍵報告。</w:t>
            </w:r>
          </w:p>
          <w:p w:rsidR="00AB1CBB" w:rsidRPr="00AC57D2" w:rsidRDefault="00AB1CBB" w:rsidP="00745F70">
            <w:pPr>
              <w:pStyle w:val="a4"/>
              <w:numPr>
                <w:ilvl w:val="0"/>
                <w:numId w:val="121"/>
              </w:numPr>
              <w:spacing w:line="360" w:lineRule="exact"/>
              <w:ind w:leftChars="0" w:left="863" w:hanging="283"/>
              <w:jc w:val="both"/>
              <w:rPr>
                <w:rFonts w:ascii="標楷體" w:eastAsia="標楷體" w:hAnsi="標楷體" w:cs="Times New Roman"/>
                <w:sz w:val="28"/>
                <w:szCs w:val="28"/>
              </w:rPr>
            </w:pPr>
            <w:r w:rsidRPr="00AC57D2">
              <w:rPr>
                <w:rFonts w:ascii="標楷體" w:eastAsia="標楷體" w:hAnsi="標楷體" w:cs="Times New Roman" w:hint="eastAsia"/>
                <w:sz w:val="28"/>
                <w:szCs w:val="28"/>
              </w:rPr>
              <w:t>性侵害案件之檢察書類分析--以處分結果為中心之實證研究。</w:t>
            </w:r>
          </w:p>
          <w:p w:rsidR="008C4F07" w:rsidRPr="00AC57D2" w:rsidRDefault="008C4F07" w:rsidP="00745F70">
            <w:pPr>
              <w:pStyle w:val="a4"/>
              <w:numPr>
                <w:ilvl w:val="0"/>
                <w:numId w:val="118"/>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110年規劃完成者計有8項：</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新興金融</w:t>
            </w:r>
            <w:r w:rsidRPr="00AC57D2">
              <w:rPr>
                <w:rFonts w:ascii="標楷體" w:eastAsia="標楷體" w:hAnsi="標楷體" w:cs="Times New Roman" w:hint="eastAsia"/>
                <w:sz w:val="28"/>
                <w:szCs w:val="28"/>
              </w:rPr>
              <w:t>科技</w:t>
            </w:r>
            <w:r w:rsidRPr="00AC57D2">
              <w:rPr>
                <w:rFonts w:ascii="標楷體" w:eastAsia="標楷體" w:hAnsi="標楷體" w:hint="eastAsia"/>
                <w:sz w:val="28"/>
                <w:szCs w:val="28"/>
              </w:rPr>
              <w:t>遭濫用於犯罪之研究。</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犯罪被害狀況及其分析。</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110年度台灣民眾對檢察體系之認知與滿意度調查研究。</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毒品施用者多元處遇成效評估與比較研究：第四期。</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109年犯罪狀況及其分析－2010犯罪趨勢關鍵報告。</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毒品收容人職涯發展與社區轉銜措施之研究。</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台灣青少年毒品施用與心理健康之關聯性研究─以涉毒收容青少年為例：第一期。</w:t>
            </w:r>
          </w:p>
          <w:p w:rsidR="008C4F07" w:rsidRPr="00AC57D2" w:rsidRDefault="008C4F07" w:rsidP="00745F70">
            <w:pPr>
              <w:pStyle w:val="a4"/>
              <w:numPr>
                <w:ilvl w:val="0"/>
                <w:numId w:val="12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性侵害案件之檢察書類分析--以處分結果為中心之實證研究。</w:t>
            </w:r>
          </w:p>
          <w:p w:rsidR="006B252A" w:rsidRPr="00AC57D2" w:rsidRDefault="00AB1CBB" w:rsidP="00745F70">
            <w:pPr>
              <w:pStyle w:val="a4"/>
              <w:numPr>
                <w:ilvl w:val="0"/>
                <w:numId w:val="118"/>
              </w:numPr>
              <w:shd w:val="clear" w:color="auto" w:fill="FFFFFF" w:themeFill="background1"/>
              <w:spacing w:line="360" w:lineRule="exact"/>
              <w:ind w:leftChars="0" w:left="581" w:hanging="42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以上研究案，除透過學術發表會方式，</w:t>
            </w:r>
            <w:r w:rsidRPr="00AC57D2">
              <w:rPr>
                <w:rFonts w:ascii="標楷體" w:eastAsia="標楷體" w:hAnsi="標楷體" w:hint="eastAsia"/>
                <w:sz w:val="28"/>
                <w:szCs w:val="28"/>
              </w:rPr>
              <w:t>邀請政府各相關機關與社會各界</w:t>
            </w:r>
            <w:r w:rsidRPr="00AC57D2">
              <w:rPr>
                <w:rFonts w:ascii="標楷體" w:eastAsia="標楷體" w:hAnsi="標楷體" w:cs="Times New Roman" w:hint="eastAsia"/>
                <w:sz w:val="28"/>
                <w:szCs w:val="28"/>
              </w:rPr>
              <w:t>參與、座談外，研究成果亦均送請政府各相關機關，作為精進刑事政策與犯罪防治工作之參考。</w:t>
            </w:r>
            <w:r w:rsidR="002D2514" w:rsidRPr="00AC57D2">
              <w:rPr>
                <w:rFonts w:ascii="標楷體" w:eastAsia="標楷體" w:hAnsi="標楷體" w:cs="Times New Roman" w:hint="eastAsia"/>
                <w:kern w:val="0"/>
                <w:sz w:val="28"/>
                <w:szCs w:val="28"/>
              </w:rPr>
              <w:t>本部於</w:t>
            </w:r>
            <w:r w:rsidR="002D2514" w:rsidRPr="00AC57D2">
              <w:rPr>
                <w:rFonts w:ascii="標楷體" w:eastAsia="標楷體" w:hAnsi="標楷體" w:cs="Times New Roman"/>
                <w:kern w:val="0"/>
                <w:sz w:val="28"/>
                <w:szCs w:val="28"/>
              </w:rPr>
              <w:t>109</w:t>
            </w:r>
            <w:r w:rsidR="002D2514" w:rsidRPr="00AC57D2">
              <w:rPr>
                <w:rFonts w:ascii="標楷體" w:eastAsia="標楷體" w:hAnsi="標楷體" w:cs="Times New Roman" w:hint="eastAsia"/>
                <w:kern w:val="0"/>
                <w:sz w:val="28"/>
                <w:szCs w:val="28"/>
              </w:rPr>
              <w:t>年</w:t>
            </w:r>
            <w:r w:rsidR="002D2514" w:rsidRPr="00AC57D2">
              <w:rPr>
                <w:rFonts w:ascii="標楷體" w:eastAsia="標楷體" w:hAnsi="標楷體" w:cs="Times New Roman"/>
                <w:kern w:val="0"/>
                <w:sz w:val="28"/>
                <w:szCs w:val="28"/>
              </w:rPr>
              <w:t>10</w:t>
            </w:r>
            <w:r w:rsidR="002D2514" w:rsidRPr="00AC57D2">
              <w:rPr>
                <w:rFonts w:ascii="標楷體" w:eastAsia="標楷體" w:hAnsi="標楷體" w:cs="Times New Roman" w:hint="eastAsia"/>
                <w:kern w:val="0"/>
                <w:sz w:val="28"/>
                <w:szCs w:val="28"/>
              </w:rPr>
              <w:t>月</w:t>
            </w:r>
            <w:r w:rsidR="002D2514" w:rsidRPr="00AC57D2">
              <w:rPr>
                <w:rFonts w:ascii="標楷體" w:eastAsia="標楷體" w:hAnsi="標楷體" w:cs="Times New Roman"/>
                <w:kern w:val="0"/>
                <w:sz w:val="28"/>
                <w:szCs w:val="28"/>
              </w:rPr>
              <w:t>13</w:t>
            </w:r>
            <w:r w:rsidR="002D2514" w:rsidRPr="00AC57D2">
              <w:rPr>
                <w:rFonts w:ascii="標楷體" w:eastAsia="標楷體" w:hAnsi="標楷體" w:cs="Times New Roman" w:hint="eastAsia"/>
                <w:kern w:val="0"/>
                <w:sz w:val="28"/>
                <w:szCs w:val="28"/>
              </w:rPr>
              <w:t>日召開「研商司法改革相關決議諮詢會議」，邀集司改國是會議委員及民間落實司改國是會議決議聯盟等代表，廣納司改意見。</w:t>
            </w:r>
          </w:p>
        </w:tc>
      </w:tr>
      <w:tr w:rsidR="00AC57D2" w:rsidRPr="00AC57D2" w:rsidTr="004164D9">
        <w:tc>
          <w:tcPr>
            <w:tcW w:w="2127" w:type="dxa"/>
            <w:vMerge w:val="restart"/>
          </w:tcPr>
          <w:p w:rsidR="006B252A" w:rsidRPr="00AC57D2" w:rsidRDefault="006B252A" w:rsidP="00E550BD">
            <w:pPr>
              <w:spacing w:line="400" w:lineRule="exact"/>
              <w:ind w:leftChars="-33" w:left="487" w:hangingChars="202" w:hanging="566"/>
              <w:rPr>
                <w:rFonts w:ascii="標楷體" w:eastAsia="標楷體" w:hAnsi="標楷體" w:cs="標楷體"/>
                <w:sz w:val="28"/>
                <w:szCs w:val="28"/>
              </w:rPr>
            </w:pPr>
            <w:r w:rsidRPr="00AC57D2">
              <w:rPr>
                <w:rFonts w:ascii="標楷體" w:eastAsia="標楷體" w:hAnsi="標楷體" w:cs="標楷體" w:hint="eastAsia"/>
                <w:sz w:val="28"/>
                <w:szCs w:val="28"/>
              </w:rPr>
              <w:t>拾、實踐修復式正義</w:t>
            </w:r>
          </w:p>
        </w:tc>
        <w:tc>
          <w:tcPr>
            <w:tcW w:w="1985" w:type="dxa"/>
          </w:tcPr>
          <w:p w:rsidR="006B252A" w:rsidRPr="00AC57D2" w:rsidRDefault="006B252A" w:rsidP="006B252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修復式司法法制化</w:t>
            </w:r>
          </w:p>
        </w:tc>
        <w:tc>
          <w:tcPr>
            <w:tcW w:w="2880" w:type="dxa"/>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將「修復式司法」法</w:t>
            </w:r>
          </w:p>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制化，增加不同階段</w:t>
            </w:r>
          </w:p>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轉向措施之法源依</w:t>
            </w:r>
            <w:r w:rsidR="00954C6E" w:rsidRPr="00AC57D2">
              <w:rPr>
                <w:rFonts w:ascii="標楷體" w:eastAsia="標楷體" w:hAnsi="標楷體" w:cs="Arial Unicode MS" w:hint="eastAsia"/>
                <w:sz w:val="28"/>
                <w:szCs w:val="28"/>
              </w:rPr>
              <w:t>據</w:t>
            </w:r>
            <w:r w:rsidRPr="00AC57D2">
              <w:rPr>
                <w:rFonts w:ascii="標楷體" w:eastAsia="標楷體" w:hAnsi="標楷體" w:cs="Arial Unicode MS" w:hint="eastAsia"/>
                <w:sz w:val="28"/>
                <w:szCs w:val="28"/>
              </w:rPr>
              <w:t>（4-1-2）</w:t>
            </w:r>
          </w:p>
        </w:tc>
        <w:tc>
          <w:tcPr>
            <w:tcW w:w="8317" w:type="dxa"/>
          </w:tcPr>
          <w:p w:rsidR="006B252A" w:rsidRPr="00AC57D2" w:rsidRDefault="006B252A" w:rsidP="00745F70">
            <w:pPr>
              <w:pStyle w:val="a4"/>
              <w:numPr>
                <w:ilvl w:val="0"/>
                <w:numId w:val="123"/>
              </w:numPr>
              <w:spacing w:line="360" w:lineRule="exact"/>
              <w:ind w:leftChars="0" w:left="297" w:hanging="297"/>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司法院研擬刑事訴訟法修正草案</w:t>
            </w:r>
            <w:r w:rsidRPr="00AC57D2">
              <w:rPr>
                <w:rFonts w:ascii="標楷體" w:eastAsia="標楷體" w:hAnsi="標楷體" w:cs="Arial Unicode MS"/>
                <w:sz w:val="28"/>
                <w:szCs w:val="28"/>
              </w:rPr>
              <w:t>第</w:t>
            </w:r>
            <w:r w:rsidRPr="00AC57D2">
              <w:rPr>
                <w:rFonts w:ascii="標楷體" w:eastAsia="標楷體" w:hAnsi="標楷體" w:cs="Arial Unicode MS" w:hint="eastAsia"/>
                <w:sz w:val="28"/>
                <w:szCs w:val="28"/>
              </w:rPr>
              <w:t>7編</w:t>
            </w:r>
            <w:r w:rsidRPr="00AC57D2">
              <w:rPr>
                <w:rFonts w:ascii="標楷體" w:eastAsia="標楷體" w:hAnsi="標楷體" w:cs="Arial Unicode MS"/>
                <w:sz w:val="28"/>
                <w:szCs w:val="28"/>
              </w:rPr>
              <w:t>之</w:t>
            </w:r>
            <w:r w:rsidRPr="00AC57D2">
              <w:rPr>
                <w:rFonts w:ascii="標楷體" w:eastAsia="標楷體" w:hAnsi="標楷體" w:cs="Arial Unicode MS" w:hint="eastAsia"/>
                <w:sz w:val="28"/>
                <w:szCs w:val="28"/>
              </w:rPr>
              <w:t>3</w:t>
            </w:r>
            <w:r w:rsidRPr="00AC57D2">
              <w:rPr>
                <w:rFonts w:ascii="標楷體" w:eastAsia="標楷體" w:hAnsi="標楷體" w:cs="Arial Unicode MS"/>
                <w:sz w:val="28"/>
                <w:szCs w:val="28"/>
              </w:rPr>
              <w:t>被害人訴訟參與</w:t>
            </w:r>
            <w:r w:rsidRPr="00AC57D2">
              <w:rPr>
                <w:rFonts w:ascii="標楷體" w:eastAsia="標楷體" w:hAnsi="標楷體" w:cs="Arial Unicode MS" w:hint="eastAsia"/>
                <w:sz w:val="28"/>
                <w:szCs w:val="28"/>
              </w:rPr>
              <w:t>，</w:t>
            </w:r>
            <w:r w:rsidRPr="00AC57D2">
              <w:rPr>
                <w:rFonts w:ascii="標楷體" w:eastAsia="標楷體" w:hAnsi="標楷體" w:cs="Arial Unicode MS"/>
                <w:sz w:val="28"/>
                <w:szCs w:val="28"/>
              </w:rPr>
              <w:t>第</w:t>
            </w:r>
            <w:r w:rsidRPr="00AC57D2">
              <w:rPr>
                <w:rFonts w:ascii="標楷體" w:eastAsia="標楷體" w:hAnsi="標楷體" w:cs="Arial Unicode MS" w:hint="eastAsia"/>
                <w:sz w:val="28"/>
                <w:szCs w:val="28"/>
              </w:rPr>
              <w:t>248</w:t>
            </w:r>
            <w:r w:rsidRPr="00AC57D2">
              <w:rPr>
                <w:rFonts w:ascii="標楷體" w:eastAsia="標楷體" w:hAnsi="標楷體" w:cs="Arial Unicode MS"/>
                <w:sz w:val="28"/>
                <w:szCs w:val="28"/>
              </w:rPr>
              <w:t>條之2及第</w:t>
            </w:r>
            <w:r w:rsidRPr="00AC57D2">
              <w:rPr>
                <w:rFonts w:ascii="標楷體" w:eastAsia="標楷體" w:hAnsi="標楷體" w:cs="Arial Unicode MS" w:hint="eastAsia"/>
                <w:sz w:val="28"/>
                <w:szCs w:val="28"/>
              </w:rPr>
              <w:t>271</w:t>
            </w:r>
            <w:r w:rsidRPr="00AC57D2">
              <w:rPr>
                <w:rFonts w:ascii="標楷體" w:eastAsia="標楷體" w:hAnsi="標楷體" w:cs="Arial Unicode MS"/>
                <w:sz w:val="28"/>
                <w:szCs w:val="28"/>
              </w:rPr>
              <w:t>條之4</w:t>
            </w:r>
            <w:r w:rsidRPr="00AC57D2">
              <w:rPr>
                <w:rFonts w:ascii="標楷體" w:eastAsia="標楷體" w:hAnsi="標楷體" w:cs="Arial Unicode MS" w:hint="eastAsia"/>
                <w:sz w:val="28"/>
                <w:szCs w:val="28"/>
              </w:rPr>
              <w:t>增設偵查及審判中得轉介修復之規定，</w:t>
            </w:r>
            <w:r w:rsidRPr="00AC57D2">
              <w:rPr>
                <w:rFonts w:ascii="標楷體" w:eastAsia="標楷體" w:hAnsi="標楷體" w:cs="Arial Unicode MS"/>
                <w:sz w:val="28"/>
                <w:szCs w:val="28"/>
              </w:rPr>
              <w:t>於</w:t>
            </w:r>
            <w:r w:rsidRPr="00AC57D2">
              <w:rPr>
                <w:rFonts w:ascii="標楷體" w:eastAsia="標楷體" w:hAnsi="標楷體" w:cs="Arial Unicode MS" w:hint="eastAsia"/>
                <w:sz w:val="28"/>
                <w:szCs w:val="28"/>
              </w:rPr>
              <w:t>108年1月3日</w:t>
            </w:r>
            <w:r w:rsidRPr="00AC57D2">
              <w:rPr>
                <w:rFonts w:ascii="標楷體" w:eastAsia="標楷體" w:hAnsi="標楷體" w:cs="Arial Unicode MS"/>
                <w:sz w:val="28"/>
                <w:szCs w:val="28"/>
              </w:rPr>
              <w:t>經</w:t>
            </w:r>
            <w:r w:rsidRPr="00AC57D2">
              <w:rPr>
                <w:rFonts w:ascii="標楷體" w:eastAsia="標楷體" w:hAnsi="標楷體" w:cs="Arial Unicode MS" w:hint="eastAsia"/>
                <w:sz w:val="28"/>
                <w:szCs w:val="28"/>
              </w:rPr>
              <w:t>行政院院會通過</w:t>
            </w:r>
            <w:r w:rsidRPr="00AC57D2">
              <w:rPr>
                <w:rFonts w:ascii="標楷體" w:eastAsia="標楷體" w:hAnsi="標楷體" w:cs="Arial Unicode MS"/>
                <w:sz w:val="28"/>
                <w:szCs w:val="28"/>
              </w:rPr>
              <w:t>會銜</w:t>
            </w:r>
            <w:r w:rsidRPr="00AC57D2">
              <w:rPr>
                <w:rFonts w:ascii="標楷體" w:eastAsia="標楷體" w:hAnsi="標楷體" w:cs="Arial Unicode MS" w:hint="eastAsia"/>
                <w:sz w:val="28"/>
                <w:szCs w:val="28"/>
              </w:rPr>
              <w:t>，函送立法院審議。</w:t>
            </w:r>
            <w:r w:rsidR="00F759CA" w:rsidRPr="00AC57D2">
              <w:rPr>
                <w:rFonts w:ascii="標楷體" w:eastAsia="標楷體" w:hAnsi="標楷體" w:cs="Times New Roman" w:hint="eastAsia"/>
                <w:sz w:val="28"/>
                <w:szCs w:val="28"/>
              </w:rPr>
              <w:t>10</w:t>
            </w:r>
            <w:r w:rsidR="00F759CA" w:rsidRPr="00AC57D2">
              <w:rPr>
                <w:rFonts w:ascii="標楷體" w:eastAsia="標楷體" w:hAnsi="標楷體" w:cs="Times New Roman"/>
                <w:sz w:val="28"/>
                <w:szCs w:val="28"/>
              </w:rPr>
              <w:t>8</w:t>
            </w:r>
            <w:r w:rsidR="00F759CA" w:rsidRPr="00AC57D2">
              <w:rPr>
                <w:rFonts w:ascii="標楷體" w:eastAsia="標楷體" w:hAnsi="標楷體" w:cs="Times New Roman" w:hint="eastAsia"/>
                <w:sz w:val="28"/>
                <w:szCs w:val="28"/>
              </w:rPr>
              <w:t>年4月1</w:t>
            </w:r>
            <w:r w:rsidR="00F759CA" w:rsidRPr="00AC57D2">
              <w:rPr>
                <w:rFonts w:ascii="標楷體" w:eastAsia="標楷體" w:hAnsi="標楷體" w:cs="Times New Roman"/>
                <w:sz w:val="28"/>
                <w:szCs w:val="28"/>
              </w:rPr>
              <w:t>5</w:t>
            </w:r>
            <w:r w:rsidR="00F759CA" w:rsidRPr="00AC57D2">
              <w:rPr>
                <w:rFonts w:ascii="標楷體" w:eastAsia="標楷體" w:hAnsi="標楷體" w:cs="Times New Roman" w:hint="eastAsia"/>
                <w:sz w:val="28"/>
                <w:szCs w:val="28"/>
              </w:rPr>
              <w:t>日立法院司法及法制委員會進行審查。</w:t>
            </w:r>
            <w:r w:rsidR="00A02883" w:rsidRPr="00AC57D2">
              <w:rPr>
                <w:rFonts w:ascii="標楷體" w:eastAsia="標楷體" w:hAnsi="標楷體" w:hint="eastAsia"/>
                <w:sz w:val="28"/>
                <w:szCs w:val="28"/>
              </w:rPr>
              <w:t>108年12月10日經立法院三讀通過</w:t>
            </w:r>
            <w:r w:rsidR="006459AF" w:rsidRPr="00AC57D2">
              <w:rPr>
                <w:rFonts w:ascii="標楷體" w:eastAsia="標楷體" w:hAnsi="標楷體"/>
                <w:sz w:val="28"/>
                <w:szCs w:val="28"/>
              </w:rPr>
              <w:t>，</w:t>
            </w:r>
            <w:r w:rsidR="006459AF" w:rsidRPr="00AC57D2">
              <w:rPr>
                <w:rFonts w:ascii="標楷體" w:eastAsia="標楷體" w:hAnsi="標楷體" w:cs="Times New Roman" w:hint="eastAsia"/>
                <w:sz w:val="28"/>
                <w:szCs w:val="28"/>
              </w:rPr>
              <w:t>並經總統於109年1月8日公布，已於109年1月10日施行。</w:t>
            </w:r>
          </w:p>
          <w:p w:rsidR="00A354E7" w:rsidRPr="00AC57D2" w:rsidRDefault="006B252A" w:rsidP="00745F70">
            <w:pPr>
              <w:pStyle w:val="a4"/>
              <w:numPr>
                <w:ilvl w:val="0"/>
                <w:numId w:val="123"/>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Arial Unicode MS" w:hint="eastAsia"/>
                <w:sz w:val="28"/>
                <w:szCs w:val="28"/>
              </w:rPr>
              <w:t>本部於監獄行刑法草案第42條增列「監獄得安排專人或轉介機關(構)、團體協助受刑人與被害人進行調解及修復事宜」，明定監獄得安排專人或轉介機關(構)、團體協助受刑人與被害人進行調解及修復事宜。</w:t>
            </w:r>
            <w:r w:rsidR="00AA3C3E" w:rsidRPr="00AC57D2">
              <w:rPr>
                <w:rFonts w:ascii="標楷體" w:eastAsia="標楷體" w:hAnsi="標楷體" w:cs="Arial Unicode MS" w:hint="eastAsia"/>
                <w:sz w:val="28"/>
                <w:szCs w:val="28"/>
              </w:rPr>
              <w:t>經行政院召開25次審查會審查完竣，於108年4月11日院會第3646</w:t>
            </w:r>
            <w:r w:rsidR="00F759CA" w:rsidRPr="00AC57D2">
              <w:rPr>
                <w:rFonts w:ascii="標楷體" w:eastAsia="標楷體" w:hAnsi="標楷體" w:cs="Arial Unicode MS" w:hint="eastAsia"/>
                <w:sz w:val="28"/>
                <w:szCs w:val="28"/>
              </w:rPr>
              <w:t>次會議通過，並於108</w:t>
            </w:r>
            <w:r w:rsidR="00AA3C3E" w:rsidRPr="00AC57D2">
              <w:rPr>
                <w:rFonts w:ascii="標楷體" w:eastAsia="標楷體" w:hAnsi="標楷體" w:cs="Arial Unicode MS" w:hint="eastAsia"/>
                <w:sz w:val="28"/>
                <w:szCs w:val="28"/>
              </w:rPr>
              <w:t>年</w:t>
            </w:r>
            <w:r w:rsidR="00F759CA" w:rsidRPr="00AC57D2">
              <w:rPr>
                <w:rFonts w:ascii="標楷體" w:eastAsia="標楷體" w:hAnsi="標楷體" w:cs="Arial Unicode MS" w:hint="eastAsia"/>
                <w:sz w:val="28"/>
                <w:szCs w:val="28"/>
              </w:rPr>
              <w:t>4</w:t>
            </w:r>
            <w:r w:rsidR="00AA3C3E" w:rsidRPr="00AC57D2">
              <w:rPr>
                <w:rFonts w:ascii="標楷體" w:eastAsia="標楷體" w:hAnsi="標楷體" w:cs="Arial Unicode MS" w:hint="eastAsia"/>
                <w:sz w:val="28"/>
                <w:szCs w:val="28"/>
              </w:rPr>
              <w:t>月12日以院臺法字第1080172228號函請立法院審議。</w:t>
            </w:r>
            <w:r w:rsidR="00A6012A" w:rsidRPr="00AC57D2">
              <w:rPr>
                <w:rFonts w:ascii="標楷體" w:eastAsia="標楷體" w:hAnsi="標楷體" w:cs="Arial Unicode MS" w:hint="eastAsia"/>
                <w:sz w:val="28"/>
                <w:szCs w:val="28"/>
              </w:rPr>
              <w:t>立法院司法及法制委員會業於108年5月1</w:t>
            </w:r>
            <w:r w:rsidR="00601132" w:rsidRPr="00AC57D2">
              <w:rPr>
                <w:rFonts w:ascii="標楷體" w:eastAsia="標楷體" w:hAnsi="標楷體" w:cs="Arial Unicode MS"/>
                <w:sz w:val="28"/>
                <w:szCs w:val="28"/>
              </w:rPr>
              <w:t>6</w:t>
            </w:r>
            <w:r w:rsidR="00601132" w:rsidRPr="00AC57D2">
              <w:rPr>
                <w:rFonts w:ascii="標楷體" w:eastAsia="標楷體" w:hAnsi="標楷體" w:cs="Arial Unicode MS" w:hint="eastAsia"/>
                <w:sz w:val="28"/>
                <w:szCs w:val="28"/>
              </w:rPr>
              <w:t>日</w:t>
            </w:r>
            <w:r w:rsidR="00601132" w:rsidRPr="00AC57D2">
              <w:rPr>
                <w:rFonts w:ascii="標楷體" w:eastAsia="標楷體" w:hAnsi="標楷體" w:cs="Arial Unicode MS"/>
                <w:sz w:val="28"/>
                <w:szCs w:val="28"/>
              </w:rPr>
              <w:t>完成逐條</w:t>
            </w:r>
            <w:r w:rsidR="00601132" w:rsidRPr="00AC57D2">
              <w:rPr>
                <w:rFonts w:ascii="標楷體" w:eastAsia="標楷體" w:hAnsi="標楷體" w:cs="Arial Unicode MS" w:hint="eastAsia"/>
                <w:sz w:val="28"/>
                <w:szCs w:val="28"/>
              </w:rPr>
              <w:t>審</w:t>
            </w:r>
            <w:r w:rsidR="00601132" w:rsidRPr="00AC57D2">
              <w:rPr>
                <w:rFonts w:ascii="標楷體" w:eastAsia="標楷體" w:hAnsi="標楷體" w:cs="Arial Unicode MS"/>
                <w:sz w:val="28"/>
                <w:szCs w:val="28"/>
              </w:rPr>
              <w:t>查，並經委員會決議送交黨團協商</w:t>
            </w:r>
            <w:r w:rsidR="00A6012A" w:rsidRPr="00AC57D2">
              <w:rPr>
                <w:rFonts w:ascii="標楷體" w:eastAsia="標楷體" w:hAnsi="標楷體" w:cs="Arial Unicode MS" w:hint="eastAsia"/>
                <w:sz w:val="28"/>
                <w:szCs w:val="28"/>
              </w:rPr>
              <w:t>。</w:t>
            </w:r>
            <w:r w:rsidR="00A354E7" w:rsidRPr="00AC57D2">
              <w:rPr>
                <w:rFonts w:ascii="標楷體" w:eastAsia="標楷體" w:hAnsi="標楷體" w:cs="Arial Unicode MS" w:hint="eastAsia"/>
                <w:sz w:val="28"/>
                <w:szCs w:val="28"/>
              </w:rPr>
              <w:t>監獄行刑法修正草案於108年12月17</w:t>
            </w:r>
            <w:r w:rsidR="00AA2DC3" w:rsidRPr="00AC57D2">
              <w:rPr>
                <w:rFonts w:ascii="標楷體" w:eastAsia="標楷體" w:hAnsi="標楷體" w:cs="Arial Unicode MS" w:hint="eastAsia"/>
                <w:sz w:val="28"/>
                <w:szCs w:val="28"/>
              </w:rPr>
              <w:t>日經立法院三讀通過</w:t>
            </w:r>
            <w:r w:rsidR="00AA2DC3" w:rsidRPr="00AC57D2">
              <w:rPr>
                <w:rFonts w:ascii="標楷體" w:eastAsia="標楷體" w:hAnsi="標楷體" w:cs="Arial Unicode MS"/>
                <w:sz w:val="28"/>
                <w:szCs w:val="28"/>
              </w:rPr>
              <w:t>，</w:t>
            </w:r>
            <w:r w:rsidR="00AA2DC3" w:rsidRPr="00AC57D2">
              <w:rPr>
                <w:rFonts w:ascii="標楷體" w:eastAsia="標楷體" w:hAnsi="標楷體" w:cs="Arial Unicode MS" w:hint="eastAsia"/>
                <w:sz w:val="28"/>
                <w:szCs w:val="28"/>
              </w:rPr>
              <w:t>並經總統於109年1月15</w:t>
            </w:r>
            <w:r w:rsidR="00512CF7" w:rsidRPr="00AC57D2">
              <w:rPr>
                <w:rFonts w:ascii="標楷體" w:eastAsia="標楷體" w:hAnsi="標楷體" w:cs="Arial Unicode MS" w:hint="eastAsia"/>
                <w:sz w:val="28"/>
                <w:szCs w:val="28"/>
              </w:rPr>
              <w:t>日公布，</w:t>
            </w:r>
            <w:r w:rsidR="00512CF7" w:rsidRPr="00AC57D2">
              <w:rPr>
                <w:rFonts w:ascii="標楷體" w:eastAsia="標楷體" w:hAnsi="標楷體" w:cs="Arial Unicode MS" w:hint="eastAsia"/>
                <w:kern w:val="0"/>
                <w:sz w:val="28"/>
                <w:szCs w:val="28"/>
              </w:rPr>
              <w:t>於109年7月15日施行。</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val="restart"/>
          </w:tcPr>
          <w:p w:rsidR="006B252A" w:rsidRPr="00AC57D2" w:rsidRDefault="006B252A" w:rsidP="006B252A">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在各階段落實修復式司法</w:t>
            </w:r>
          </w:p>
        </w:tc>
        <w:tc>
          <w:tcPr>
            <w:tcW w:w="2880" w:type="dxa"/>
            <w:shd w:val="clear" w:color="auto" w:fill="FFFFFF" w:themeFill="background1"/>
          </w:tcPr>
          <w:p w:rsidR="006B252A" w:rsidRPr="00AC57D2" w:rsidRDefault="006B252A" w:rsidP="006B252A">
            <w:pPr>
              <w:spacing w:line="400" w:lineRule="exact"/>
              <w:rPr>
                <w:rFonts w:ascii="標楷體" w:eastAsia="標楷體" w:hAnsi="標楷體" w:cs="Arial Unicode MS"/>
                <w:sz w:val="28"/>
                <w:szCs w:val="28"/>
              </w:rPr>
            </w:pPr>
            <w:r w:rsidRPr="00AC57D2">
              <w:rPr>
                <w:rFonts w:ascii="標楷體" w:eastAsia="標楷體" w:hAnsi="標楷體" w:cs="Arial Unicode MS" w:hint="eastAsia"/>
                <w:sz w:val="28"/>
                <w:szCs w:val="28"/>
              </w:rPr>
              <w:t>修復式司法之推動有穩定人力（4-2）</w:t>
            </w:r>
          </w:p>
        </w:tc>
        <w:tc>
          <w:tcPr>
            <w:tcW w:w="8317" w:type="dxa"/>
            <w:shd w:val="clear" w:color="auto" w:fill="FFFFFF" w:themeFill="background1"/>
          </w:tcPr>
          <w:p w:rsidR="006A0041" w:rsidRPr="00AC57D2" w:rsidRDefault="006B252A" w:rsidP="006A0041">
            <w:pPr>
              <w:pStyle w:val="a4"/>
              <w:numPr>
                <w:ilvl w:val="0"/>
                <w:numId w:val="124"/>
              </w:numPr>
              <w:spacing w:line="360" w:lineRule="exact"/>
              <w:ind w:leftChars="0" w:left="297" w:hanging="297"/>
              <w:jc w:val="both"/>
              <w:rPr>
                <w:rFonts w:ascii="標楷體" w:eastAsia="標楷體" w:hAnsi="標楷體" w:cs="新細明體"/>
                <w:sz w:val="28"/>
                <w:szCs w:val="28"/>
              </w:rPr>
            </w:pPr>
            <w:r w:rsidRPr="00AC57D2">
              <w:rPr>
                <w:rFonts w:ascii="標楷體" w:eastAsia="標楷體" w:hAnsi="標楷體" w:cs="Arial Unicode MS" w:hint="eastAsia"/>
                <w:sz w:val="28"/>
                <w:szCs w:val="28"/>
              </w:rPr>
              <w:t>增額觀護人力已於107年2月完成報到。</w:t>
            </w:r>
            <w:r w:rsidRPr="00AC57D2">
              <w:rPr>
                <w:rFonts w:ascii="標楷體" w:eastAsia="標楷體" w:hAnsi="標楷體" w:cs="新細明體" w:hint="eastAsia"/>
                <w:sz w:val="28"/>
                <w:szCs w:val="28"/>
              </w:rPr>
              <w:t>業提列法務部及所屬109至112年度收支併列及專案伸算增賦額度之支出推估表爭取預算中。109年度專案爭取預算16,166千元補助地檢署辦理修復式司法所需之人力及經費</w:t>
            </w:r>
            <w:r w:rsidRPr="00AC57D2">
              <w:rPr>
                <w:rFonts w:ascii="標楷體" w:eastAsia="標楷體" w:hAnsi="標楷體" w:cs="新細明體"/>
                <w:sz w:val="28"/>
                <w:szCs w:val="28"/>
              </w:rPr>
              <w:t>。</w:t>
            </w:r>
            <w:r w:rsidR="006A0041" w:rsidRPr="00AC57D2">
              <w:rPr>
                <w:rFonts w:ascii="標楷體" w:eastAsia="標楷體" w:hAnsi="標楷體" w:cs="新細明體" w:hint="eastAsia"/>
                <w:sz w:val="28"/>
                <w:szCs w:val="28"/>
              </w:rPr>
              <w:t>本部保護司已爭取110年度預算編列修復式司法專案項目，並依需求滾動式逐年檢討執行成效，以支應各地檢署推動修復式司法之相關經費。</w:t>
            </w:r>
          </w:p>
          <w:p w:rsidR="006B252A" w:rsidRPr="00AC57D2" w:rsidRDefault="00A02883" w:rsidP="006A0041">
            <w:pPr>
              <w:pStyle w:val="a4"/>
              <w:numPr>
                <w:ilvl w:val="0"/>
                <w:numId w:val="124"/>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新細明體" w:hint="eastAsia"/>
                <w:sz w:val="28"/>
                <w:szCs w:val="28"/>
              </w:rPr>
              <w:t>配合刑事訴訟法修正草案有關被害人訴訟參加部分條文已於108年12月10日三讀通過</w:t>
            </w:r>
            <w:r w:rsidR="006A0041" w:rsidRPr="00AC57D2">
              <w:rPr>
                <w:rFonts w:ascii="標楷體" w:eastAsia="標楷體" w:hAnsi="標楷體" w:cs="新細明體" w:hint="eastAsia"/>
                <w:sz w:val="28"/>
                <w:szCs w:val="28"/>
              </w:rPr>
              <w:t>、同年1月10日施行。</w:t>
            </w:r>
          </w:p>
          <w:p w:rsidR="00614674" w:rsidRPr="00AC57D2" w:rsidRDefault="00614674" w:rsidP="006A0041">
            <w:pPr>
              <w:pStyle w:val="a4"/>
              <w:numPr>
                <w:ilvl w:val="0"/>
                <w:numId w:val="124"/>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新細明體" w:hint="eastAsia"/>
                <w:sz w:val="28"/>
                <w:szCs w:val="28"/>
              </w:rPr>
              <w:t>110年12月13日「司法院、法務部第143次業務會談」，為利持續推動修復式司法，因應實務所需，並基於國家資源共享之原則，爰提案建議院部共同合作開辦相關研習及工作坊，並獲致以下結論：為落實司改國是會議關於修復式司法之決議，完善「修復促進者」培訓及督導機制，有效運用有限司法資源，增加偵查、審判及執行階段轉介修復之能量，建構本土化之修復式司法系統，司法院與法務部同意，共同：(1)檢視盤點現有轉介修復之資源；(2)研商修復促進者培訓計畫；(3)辦理修復促進者培訓及實習課程。</w:t>
            </w:r>
          </w:p>
          <w:p w:rsidR="00F80239" w:rsidRPr="00AC57D2" w:rsidRDefault="00F80239" w:rsidP="006A0041">
            <w:pPr>
              <w:pStyle w:val="a4"/>
              <w:numPr>
                <w:ilvl w:val="0"/>
                <w:numId w:val="124"/>
              </w:numPr>
              <w:spacing w:line="360" w:lineRule="exact"/>
              <w:ind w:leftChars="0" w:left="297" w:hanging="297"/>
              <w:jc w:val="both"/>
              <w:rPr>
                <w:rFonts w:ascii="標楷體" w:eastAsia="標楷體" w:hAnsi="標楷體" w:cs="Arial Unicode MS"/>
                <w:sz w:val="28"/>
                <w:szCs w:val="28"/>
              </w:rPr>
            </w:pPr>
            <w:r w:rsidRPr="00AC57D2">
              <w:rPr>
                <w:rFonts w:ascii="標楷體" w:eastAsia="標楷體" w:hAnsi="標楷體" w:cs="新細明體" w:hint="eastAsia"/>
                <w:sz w:val="28"/>
                <w:szCs w:val="28"/>
              </w:rPr>
              <w:t>111年3月31日邀請司法院代表召開「法務部與司法院合作推動修復式司法研商會議」，就共同盤點現有轉介修復資源、合作辦理修復促進者培訓課程等議題充分討論，以落實院部第143次業務會談之決議</w:t>
            </w:r>
            <w:r w:rsidRPr="00AC57D2">
              <w:rPr>
                <w:rFonts w:cs="新細明體" w:hint="eastAsia"/>
                <w:szCs w:val="28"/>
              </w:rPr>
              <w:t>。</w:t>
            </w:r>
          </w:p>
        </w:tc>
      </w:tr>
      <w:tr w:rsidR="00AC57D2" w:rsidRPr="00AC57D2" w:rsidTr="004164D9">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shd w:val="clear" w:color="auto" w:fill="FFFFFF" w:themeFill="background1"/>
          </w:tcPr>
          <w:p w:rsidR="006B252A" w:rsidRPr="00AC57D2" w:rsidRDefault="006B252A" w:rsidP="006B252A">
            <w:pPr>
              <w:spacing w:line="400" w:lineRule="exact"/>
              <w:ind w:leftChars="-10" w:left="-24" w:firstLineChars="5" w:firstLine="14"/>
              <w:rPr>
                <w:rFonts w:ascii="標楷體" w:eastAsia="標楷體" w:hAnsi="標楷體" w:cs="Arial Unicode MS"/>
                <w:sz w:val="28"/>
                <w:szCs w:val="28"/>
              </w:rPr>
            </w:pPr>
            <w:r w:rsidRPr="00AC57D2">
              <w:rPr>
                <w:rFonts w:ascii="標楷體" w:eastAsia="標楷體" w:hAnsi="標楷體" w:cs="Arial Unicode MS" w:hint="eastAsia"/>
                <w:sz w:val="28"/>
                <w:szCs w:val="28"/>
              </w:rPr>
              <w:t>架構修復式司法促進者之訓練</w:t>
            </w:r>
            <w:r w:rsidR="00F7090A" w:rsidRPr="00AC57D2">
              <w:rPr>
                <w:rFonts w:ascii="標楷體" w:eastAsia="標楷體" w:hAnsi="標楷體" w:cs="Arial Unicode MS" w:hint="eastAsia"/>
                <w:sz w:val="28"/>
                <w:szCs w:val="28"/>
              </w:rPr>
              <w:t>與督導</w:t>
            </w:r>
            <w:r w:rsidRPr="00AC57D2">
              <w:rPr>
                <w:rFonts w:ascii="標楷體" w:eastAsia="標楷體" w:hAnsi="標楷體" w:cs="Arial Unicode MS" w:hint="eastAsia"/>
                <w:sz w:val="28"/>
                <w:szCs w:val="28"/>
              </w:rPr>
              <w:t>機制(4-3)</w:t>
            </w:r>
          </w:p>
        </w:tc>
        <w:tc>
          <w:tcPr>
            <w:tcW w:w="8317" w:type="dxa"/>
            <w:shd w:val="clear" w:color="auto" w:fill="FFFFFF" w:themeFill="background1"/>
          </w:tcPr>
          <w:p w:rsidR="009E6AB7" w:rsidRPr="00AC57D2" w:rsidRDefault="006B252A" w:rsidP="001D4EB4">
            <w:pPr>
              <w:pStyle w:val="a4"/>
              <w:numPr>
                <w:ilvl w:val="0"/>
                <w:numId w:val="136"/>
              </w:numPr>
              <w:spacing w:line="360" w:lineRule="exact"/>
              <w:ind w:leftChars="0" w:left="297" w:hanging="297"/>
              <w:jc w:val="both"/>
              <w:rPr>
                <w:rFonts w:ascii="標楷體" w:eastAsia="標楷體" w:hAnsi="標楷體"/>
                <w:sz w:val="28"/>
                <w:szCs w:val="28"/>
              </w:rPr>
            </w:pPr>
            <w:r w:rsidRPr="00AC57D2">
              <w:rPr>
                <w:rFonts w:ascii="標楷體" w:eastAsia="標楷體" w:hAnsi="標楷體"/>
                <w:sz w:val="28"/>
                <w:szCs w:val="28"/>
              </w:rPr>
              <w:t>於</w:t>
            </w:r>
            <w:r w:rsidRPr="00AC57D2">
              <w:rPr>
                <w:rFonts w:ascii="標楷體" w:eastAsia="標楷體" w:hAnsi="標楷體" w:hint="eastAsia"/>
                <w:sz w:val="28"/>
                <w:szCs w:val="28"/>
              </w:rPr>
              <w:t>107</w:t>
            </w:r>
            <w:r w:rsidRPr="00AC57D2">
              <w:rPr>
                <w:rFonts w:ascii="標楷體" w:eastAsia="標楷體" w:hAnsi="標楷體"/>
                <w:sz w:val="28"/>
                <w:szCs w:val="28"/>
              </w:rPr>
              <w:t>年</w:t>
            </w:r>
            <w:r w:rsidRPr="00AC57D2">
              <w:rPr>
                <w:rFonts w:ascii="標楷體" w:eastAsia="標楷體" w:hAnsi="標楷體" w:hint="eastAsia"/>
                <w:sz w:val="28"/>
                <w:szCs w:val="28"/>
              </w:rPr>
              <w:t>3</w:t>
            </w:r>
            <w:r w:rsidRPr="00AC57D2">
              <w:rPr>
                <w:rFonts w:ascii="標楷體" w:eastAsia="標楷體" w:hAnsi="標楷體"/>
                <w:sz w:val="28"/>
                <w:szCs w:val="28"/>
              </w:rPr>
              <w:t>月</w:t>
            </w:r>
            <w:r w:rsidRPr="00AC57D2">
              <w:rPr>
                <w:rFonts w:ascii="標楷體" w:eastAsia="標楷體" w:hAnsi="標楷體" w:hint="eastAsia"/>
                <w:sz w:val="28"/>
                <w:szCs w:val="28"/>
              </w:rPr>
              <w:t>27</w:t>
            </w:r>
            <w:r w:rsidRPr="00AC57D2">
              <w:rPr>
                <w:rFonts w:ascii="標楷體" w:eastAsia="標楷體" w:hAnsi="標楷體"/>
                <w:sz w:val="28"/>
                <w:szCs w:val="28"/>
              </w:rPr>
              <w:t>日核定</w:t>
            </w:r>
            <w:r w:rsidRPr="00AC57D2">
              <w:rPr>
                <w:rFonts w:ascii="標楷體" w:eastAsia="標楷體" w:hAnsi="標楷體" w:hint="eastAsia"/>
                <w:sz w:val="28"/>
                <w:szCs w:val="28"/>
              </w:rPr>
              <w:t>修復式司法修復促進者之核心能力架構、課程目標及課程內容，107年度編列委辦費，辦理修復式司法專業課程發展暨修復促進者培訓</w:t>
            </w:r>
            <w:r w:rsidRPr="00AC57D2">
              <w:rPr>
                <w:rFonts w:ascii="標楷體" w:eastAsia="標楷體" w:hAnsi="標楷體"/>
                <w:sz w:val="28"/>
                <w:szCs w:val="28"/>
              </w:rPr>
              <w:t>。</w:t>
            </w:r>
            <w:r w:rsidRPr="00AC57D2">
              <w:rPr>
                <w:rFonts w:ascii="標楷體" w:eastAsia="標楷體" w:hAnsi="標楷體" w:hint="eastAsia"/>
                <w:sz w:val="28"/>
                <w:szCs w:val="28"/>
              </w:rPr>
              <w:t>107年10月12日至14</w:t>
            </w:r>
            <w:r w:rsidR="008D23E9" w:rsidRPr="00AC57D2">
              <w:rPr>
                <w:rFonts w:ascii="標楷體" w:eastAsia="標楷體" w:hAnsi="標楷體" w:hint="eastAsia"/>
                <w:sz w:val="28"/>
                <w:szCs w:val="28"/>
              </w:rPr>
              <w:t>日辦理修復促進者初階訓練</w:t>
            </w:r>
            <w:r w:rsidR="000A79CC" w:rsidRPr="00AC57D2">
              <w:rPr>
                <w:rFonts w:ascii="標楷體" w:eastAsia="標楷體" w:hAnsi="標楷體"/>
                <w:sz w:val="28"/>
                <w:szCs w:val="28"/>
              </w:rPr>
              <w:t>。</w:t>
            </w:r>
            <w:r w:rsidR="000A79CC" w:rsidRPr="00AC57D2">
              <w:rPr>
                <w:rFonts w:ascii="標楷體" w:eastAsia="標楷體" w:hAnsi="標楷體" w:hint="eastAsia"/>
                <w:sz w:val="28"/>
                <w:szCs w:val="28"/>
              </w:rPr>
              <w:t>108年委託靜宜大學辦理修復促進者進階訓練，已於10月19及20兩日辦理完畢。109年5月6日辦理「109年修復促進者培訓活動委外服務採購案」評審會議，並訂於109年10月23日至25日於台中辦理修復促進者初階訓練、11月14、15辦理進階訓練。</w:t>
            </w:r>
            <w:r w:rsidR="009E6AB7" w:rsidRPr="00AC57D2">
              <w:rPr>
                <w:rFonts w:ascii="標楷體" w:eastAsia="標楷體" w:hAnsi="標楷體" w:hint="eastAsia"/>
                <w:sz w:val="28"/>
                <w:szCs w:val="28"/>
              </w:rPr>
              <w:t>初進階訓練，分別計有55位及54位學員完成訓練課程並取得證書。</w:t>
            </w:r>
          </w:p>
          <w:p w:rsidR="00E77E0A" w:rsidRPr="00AC57D2" w:rsidRDefault="00E77E0A" w:rsidP="001D4EB4">
            <w:pPr>
              <w:pStyle w:val="a4"/>
              <w:numPr>
                <w:ilvl w:val="0"/>
                <w:numId w:val="136"/>
              </w:numPr>
              <w:spacing w:line="360" w:lineRule="exact"/>
              <w:ind w:leftChars="0" w:left="297" w:hanging="297"/>
              <w:jc w:val="both"/>
              <w:rPr>
                <w:rFonts w:ascii="標楷體" w:eastAsia="標楷體" w:hAnsi="標楷體"/>
                <w:sz w:val="28"/>
                <w:szCs w:val="28"/>
              </w:rPr>
            </w:pPr>
            <w:r w:rsidRPr="00AC57D2">
              <w:rPr>
                <w:rFonts w:ascii="標楷體" w:eastAsia="標楷體" w:hAnsi="標楷體" w:hint="eastAsia"/>
                <w:sz w:val="28"/>
                <w:szCs w:val="28"/>
              </w:rPr>
              <w:t>107年10月22日</w:t>
            </w:r>
            <w:r w:rsidRPr="00AC57D2">
              <w:rPr>
                <w:rFonts w:ascii="標楷體" w:eastAsia="標楷體" w:hAnsi="標楷體"/>
                <w:sz w:val="28"/>
                <w:szCs w:val="28"/>
              </w:rPr>
              <w:t>函頒推動</w:t>
            </w:r>
            <w:r w:rsidRPr="00AC57D2">
              <w:rPr>
                <w:rFonts w:ascii="標楷體" w:eastAsia="標楷體" w:hAnsi="標楷體" w:hint="eastAsia"/>
                <w:sz w:val="28"/>
                <w:szCs w:val="28"/>
              </w:rPr>
              <w:t>「修復式司法方案」實施計畫</w:t>
            </w:r>
            <w:r w:rsidRPr="00AC57D2">
              <w:rPr>
                <w:rFonts w:ascii="標楷體" w:eastAsia="標楷體" w:hAnsi="標楷體"/>
                <w:sz w:val="28"/>
                <w:szCs w:val="28"/>
              </w:rPr>
              <w:t>，針對有修復意願之加害人、被害人，可透過檢察官、其他機關或團體之轉介或自行申請參與，</w:t>
            </w:r>
            <w:r w:rsidRPr="00AC57D2">
              <w:rPr>
                <w:rFonts w:ascii="標楷體" w:eastAsia="標楷體" w:hAnsi="標楷體" w:hint="eastAsia"/>
                <w:sz w:val="28"/>
                <w:szCs w:val="28"/>
              </w:rPr>
              <w:t>截至108年11月止，計開案1,862件，54.94%已進入對話計1,023件，其中72.53%已達成協議</w:t>
            </w:r>
            <w:r w:rsidRPr="00AC57D2">
              <w:rPr>
                <w:rFonts w:ascii="標楷體" w:eastAsia="標楷體" w:hAnsi="標楷體"/>
                <w:sz w:val="28"/>
                <w:szCs w:val="28"/>
              </w:rPr>
              <w:t>。</w:t>
            </w:r>
            <w:r w:rsidR="00BC3E22" w:rsidRPr="00AC57D2">
              <w:rPr>
                <w:rFonts w:ascii="標楷體" w:eastAsia="標楷體" w:hAnsi="標楷體" w:hint="eastAsia"/>
                <w:sz w:val="28"/>
                <w:szCs w:val="28"/>
              </w:rPr>
              <w:t>111年4月20日</w:t>
            </w:r>
            <w:r w:rsidR="00BC3E22" w:rsidRPr="00AC57D2">
              <w:rPr>
                <w:rFonts w:ascii="標楷體" w:eastAsia="標楷體" w:hAnsi="標楷體"/>
                <w:sz w:val="28"/>
                <w:szCs w:val="28"/>
              </w:rPr>
              <w:t>函頒</w:t>
            </w:r>
            <w:r w:rsidR="00BC3E22" w:rsidRPr="00AC57D2">
              <w:rPr>
                <w:rFonts w:ascii="標楷體" w:eastAsia="標楷體" w:hAnsi="標楷體" w:hint="eastAsia"/>
                <w:sz w:val="28"/>
                <w:szCs w:val="28"/>
              </w:rPr>
              <w:t>「法務部矯正署</w:t>
            </w:r>
            <w:r w:rsidR="00BC3E22" w:rsidRPr="00AC57D2">
              <w:rPr>
                <w:rFonts w:ascii="標楷體" w:eastAsia="標楷體" w:hAnsi="標楷體"/>
                <w:sz w:val="28"/>
                <w:szCs w:val="28"/>
              </w:rPr>
              <w:t>推動</w:t>
            </w:r>
            <w:r w:rsidR="00BC3E22" w:rsidRPr="00AC57D2">
              <w:rPr>
                <w:rFonts w:ascii="標楷體" w:eastAsia="標楷體" w:hAnsi="標楷體" w:hint="eastAsia"/>
                <w:sz w:val="28"/>
                <w:szCs w:val="28"/>
              </w:rPr>
              <w:t>『修復式司法』實施計畫」</w:t>
            </w:r>
            <w:r w:rsidR="00BC3E22" w:rsidRPr="00AC57D2">
              <w:rPr>
                <w:rFonts w:ascii="標楷體" w:eastAsia="標楷體" w:hAnsi="標楷體"/>
                <w:sz w:val="28"/>
                <w:szCs w:val="28"/>
              </w:rPr>
              <w:t>，針對有修復意願之加害人、被害人，可</w:t>
            </w:r>
            <w:r w:rsidR="00BC3E22" w:rsidRPr="00AC57D2">
              <w:rPr>
                <w:rFonts w:ascii="標楷體" w:eastAsia="標楷體" w:hAnsi="標楷體" w:hint="eastAsia"/>
                <w:sz w:val="28"/>
                <w:szCs w:val="28"/>
              </w:rPr>
              <w:t>自行向各機關修復方案專責小組申請，委託修復機關（構）、法人、團體辦理或由機關內促進者辦理。</w:t>
            </w:r>
          </w:p>
          <w:p w:rsidR="00E802D7" w:rsidRPr="00AC57D2" w:rsidRDefault="003C3F2D" w:rsidP="001D4EB4">
            <w:pPr>
              <w:pStyle w:val="a4"/>
              <w:numPr>
                <w:ilvl w:val="0"/>
                <w:numId w:val="136"/>
              </w:numPr>
              <w:spacing w:line="360" w:lineRule="exact"/>
              <w:ind w:leftChars="0" w:left="297" w:hanging="297"/>
              <w:jc w:val="both"/>
              <w:rPr>
                <w:rFonts w:ascii="標楷體" w:eastAsia="標楷體" w:hAnsi="標楷體"/>
                <w:sz w:val="28"/>
                <w:szCs w:val="28"/>
              </w:rPr>
            </w:pPr>
            <w:r w:rsidRPr="00AC57D2">
              <w:rPr>
                <w:rFonts w:ascii="標楷體" w:eastAsia="標楷體" w:hAnsi="標楷體" w:hint="eastAsia"/>
                <w:sz w:val="28"/>
                <w:szCs w:val="28"/>
              </w:rPr>
              <w:t>業於107年11月19日、108年4月16日上午召開地檢署遴聘修復促進者及督導實施要點研商會議，併</w:t>
            </w:r>
            <w:r w:rsidR="00C00E81" w:rsidRPr="00AC57D2">
              <w:rPr>
                <w:rFonts w:ascii="標楷體" w:eastAsia="標楷體" w:hAnsi="標楷體"/>
                <w:sz w:val="28"/>
                <w:szCs w:val="28"/>
              </w:rPr>
              <w:t>彙整請地檢署研修意見，擬具草案陳報。</w:t>
            </w:r>
            <w:r w:rsidR="00954B5C" w:rsidRPr="00AC57D2">
              <w:rPr>
                <w:rFonts w:ascii="標楷體" w:eastAsia="標楷體" w:hAnsi="標楷體" w:hint="eastAsia"/>
                <w:sz w:val="28"/>
                <w:szCs w:val="28"/>
              </w:rPr>
              <w:t>108年10月1日函頒「各地方檢察署遴聘修復促進者及督導實施要點」，並自109年1月1日起施行。</w:t>
            </w:r>
            <w:r w:rsidR="00E77E0A" w:rsidRPr="00AC57D2">
              <w:rPr>
                <w:rFonts w:ascii="標楷體" w:eastAsia="標楷體" w:hAnsi="標楷體" w:hint="eastAsia"/>
                <w:sz w:val="28"/>
                <w:szCs w:val="28"/>
              </w:rPr>
              <w:t>為有效提昇各地檢署修復式司法方案案量，於108年12月18日邀集臺灣高等檢察署、地方檢察署代表及本部相關單位研商策進作為。</w:t>
            </w:r>
            <w:r w:rsidR="00E802D7" w:rsidRPr="00AC57D2">
              <w:rPr>
                <w:rFonts w:ascii="標楷體" w:eastAsia="標楷體" w:hAnsi="標楷體" w:hint="eastAsia"/>
                <w:sz w:val="28"/>
                <w:szCs w:val="28"/>
              </w:rPr>
              <w:t>109年4月14日召開修復式司法方案策進作為規畫小組第一次研商會議</w:t>
            </w:r>
            <w:r w:rsidR="00E802D7" w:rsidRPr="00AC57D2">
              <w:rPr>
                <w:rFonts w:ascii="標楷體" w:eastAsia="標楷體" w:hAnsi="標楷體"/>
                <w:sz w:val="28"/>
                <w:szCs w:val="28"/>
              </w:rPr>
              <w:t>，</w:t>
            </w:r>
            <w:r w:rsidR="00E802D7" w:rsidRPr="00AC57D2">
              <w:rPr>
                <w:rFonts w:ascii="標楷體" w:eastAsia="標楷體" w:hAnsi="標楷體" w:hint="eastAsia"/>
                <w:sz w:val="28"/>
                <w:szCs w:val="28"/>
              </w:rPr>
              <w:t>就檢察官轉介評估標準、修復案管系統架構及功能進行討論。</w:t>
            </w:r>
          </w:p>
          <w:p w:rsidR="00A62CD4" w:rsidRPr="00AC57D2" w:rsidRDefault="0029123F" w:rsidP="001D4EB4">
            <w:pPr>
              <w:pStyle w:val="a4"/>
              <w:numPr>
                <w:ilvl w:val="0"/>
                <w:numId w:val="136"/>
              </w:numPr>
              <w:spacing w:line="360" w:lineRule="exact"/>
              <w:ind w:leftChars="0" w:left="297" w:hanging="297"/>
              <w:jc w:val="both"/>
              <w:rPr>
                <w:rFonts w:ascii="標楷體" w:eastAsia="標楷體" w:hAnsi="標楷體"/>
                <w:sz w:val="28"/>
                <w:szCs w:val="28"/>
              </w:rPr>
            </w:pPr>
            <w:r w:rsidRPr="00AC57D2">
              <w:rPr>
                <w:rFonts w:ascii="標楷體" w:eastAsia="標楷體" w:hAnsi="標楷體" w:hint="eastAsia"/>
                <w:sz w:val="28"/>
                <w:szCs w:val="28"/>
              </w:rPr>
              <w:t>為提升本部推動修復式司法方案執行成效，規劃於109年下半年分區辦理「地檢署推動修復式司法方案經驗分享發表會」，分別在109年9月1日、9日及16日假本部、橋頭地檢署及臺中地檢署辦理，以促進第一線工作人員之經驗交流，並達提高轉介意願、擴展案件類型、提高工作效率、建立完善團隊等目標。</w:t>
            </w:r>
            <w:r w:rsidR="00486EB0" w:rsidRPr="00AC57D2">
              <w:rPr>
                <w:rFonts w:ascii="標楷體" w:eastAsia="標楷體" w:hAnsi="標楷體" w:hint="eastAsia"/>
                <w:sz w:val="28"/>
                <w:szCs w:val="28"/>
              </w:rPr>
              <w:t>110年度之培訓活動考量歷年受訓人數、培訓需求、學員建議、科技發展程度與現代人學習習慣，爰規劃改以線上影片學習方式辦理，除製作修復式司法基礎觀念之課程，並為影片課程設計考題，確保學員完成影片觀看、建立基本觀念後，後續再參加實地演練課程，強化實務技巧。</w:t>
            </w:r>
            <w:r w:rsidR="00614674" w:rsidRPr="00AC57D2">
              <w:rPr>
                <w:rFonts w:ascii="標楷體" w:eastAsia="標楷體" w:hAnsi="標楷體" w:hint="eastAsia"/>
                <w:sz w:val="28"/>
                <w:szCs w:val="28"/>
              </w:rPr>
              <w:t>另因應疫情發展，110年度之修復促進者教育訓練首次以google meet 線上工作坊方式進行，自12月8日起計五天、共47位學員結訓。</w:t>
            </w:r>
          </w:p>
        </w:tc>
      </w:tr>
      <w:tr w:rsidR="00AC57D2" w:rsidRPr="00AC57D2" w:rsidTr="004164D9">
        <w:trPr>
          <w:trHeight w:val="416"/>
        </w:trPr>
        <w:tc>
          <w:tcPr>
            <w:tcW w:w="2127" w:type="dxa"/>
            <w:vMerge/>
          </w:tcPr>
          <w:p w:rsidR="006B252A" w:rsidRPr="00AC57D2" w:rsidRDefault="006B252A" w:rsidP="006B252A">
            <w:pPr>
              <w:spacing w:line="400" w:lineRule="exact"/>
              <w:ind w:leftChars="14" w:left="460" w:hangingChars="152" w:hanging="426"/>
              <w:rPr>
                <w:rFonts w:ascii="標楷體" w:eastAsia="標楷體" w:hAnsi="標楷體" w:cs="標楷體"/>
                <w:sz w:val="28"/>
                <w:szCs w:val="28"/>
              </w:rPr>
            </w:pPr>
          </w:p>
        </w:tc>
        <w:tc>
          <w:tcPr>
            <w:tcW w:w="1985" w:type="dxa"/>
            <w:vMerge/>
          </w:tcPr>
          <w:p w:rsidR="006B252A" w:rsidRPr="00AC57D2" w:rsidRDefault="006B252A" w:rsidP="006B252A">
            <w:pPr>
              <w:spacing w:line="400" w:lineRule="exact"/>
              <w:rPr>
                <w:rFonts w:ascii="標楷體" w:eastAsia="標楷體" w:hAnsi="標楷體" w:cs="標楷體"/>
                <w:sz w:val="28"/>
                <w:szCs w:val="28"/>
              </w:rPr>
            </w:pPr>
          </w:p>
        </w:tc>
        <w:tc>
          <w:tcPr>
            <w:tcW w:w="2880" w:type="dxa"/>
          </w:tcPr>
          <w:p w:rsidR="006B252A" w:rsidRPr="00AC57D2" w:rsidRDefault="006B252A" w:rsidP="006B252A">
            <w:pPr>
              <w:spacing w:line="400" w:lineRule="exact"/>
              <w:ind w:leftChars="-10" w:left="-24" w:firstLineChars="5" w:firstLine="14"/>
              <w:rPr>
                <w:rFonts w:ascii="標楷體" w:eastAsia="標楷體" w:hAnsi="標楷體" w:cs="Arial Unicode MS"/>
                <w:sz w:val="28"/>
                <w:szCs w:val="28"/>
              </w:rPr>
            </w:pPr>
            <w:r w:rsidRPr="00AC57D2">
              <w:rPr>
                <w:rFonts w:ascii="標楷體" w:eastAsia="標楷體" w:hAnsi="標楷體" w:cs="Arial Unicode MS" w:hint="eastAsia"/>
                <w:sz w:val="28"/>
                <w:szCs w:val="28"/>
              </w:rPr>
              <w:t>於獄政體系發展本土化模式之修復式正義（4-5）</w:t>
            </w:r>
          </w:p>
        </w:tc>
        <w:tc>
          <w:tcPr>
            <w:tcW w:w="8317" w:type="dxa"/>
          </w:tcPr>
          <w:p w:rsidR="004F0331" w:rsidRPr="00AC57D2" w:rsidRDefault="004F0331" w:rsidP="00745F70">
            <w:pPr>
              <w:pStyle w:val="a4"/>
              <w:numPr>
                <w:ilvl w:val="0"/>
                <w:numId w:val="33"/>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107年10月22日</w:t>
            </w:r>
            <w:r w:rsidRPr="00AC57D2">
              <w:rPr>
                <w:rFonts w:ascii="標楷體" w:eastAsia="標楷體" w:hAnsi="標楷體"/>
                <w:sz w:val="28"/>
                <w:szCs w:val="28"/>
              </w:rPr>
              <w:t>函頒推動</w:t>
            </w:r>
            <w:r w:rsidRPr="00AC57D2">
              <w:rPr>
                <w:rFonts w:ascii="標楷體" w:eastAsia="標楷體" w:hAnsi="標楷體" w:hint="eastAsia"/>
                <w:sz w:val="28"/>
                <w:szCs w:val="28"/>
              </w:rPr>
              <w:t>「修復式司法方案」實施計畫</w:t>
            </w:r>
            <w:r w:rsidRPr="00AC57D2">
              <w:rPr>
                <w:rFonts w:ascii="標楷體" w:eastAsia="標楷體" w:hAnsi="標楷體"/>
                <w:sz w:val="28"/>
                <w:szCs w:val="28"/>
              </w:rPr>
              <w:t>，針對有修復意願之加害人、被害人，可透過檢察官、其他機關或團體之轉介或自行申請參與。</w:t>
            </w:r>
          </w:p>
          <w:p w:rsidR="002A0901" w:rsidRPr="00AC57D2" w:rsidRDefault="007C6089" w:rsidP="002A0901">
            <w:pPr>
              <w:pStyle w:val="a4"/>
              <w:numPr>
                <w:ilvl w:val="0"/>
                <w:numId w:val="33"/>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志工教育訓練已有修復式司法之課程。</w:t>
            </w:r>
            <w:r w:rsidR="002A0901" w:rsidRPr="00A80F47">
              <w:rPr>
                <w:rFonts w:ascii="標楷體" w:eastAsia="標楷體" w:hAnsi="標楷體" w:hint="eastAsia"/>
                <w:bCs/>
                <w:sz w:val="28"/>
                <w:szCs w:val="28"/>
              </w:rPr>
              <w:t>110年度志工分區組訓因新冠肺炎疫情嚴峻暫緩辦理，教育訓練由各機關自行規劃辦理；111年度亦同。</w:t>
            </w:r>
          </w:p>
          <w:p w:rsidR="00D90DDB" w:rsidRPr="00AC57D2" w:rsidRDefault="00565E4E" w:rsidP="00745F70">
            <w:pPr>
              <w:pStyle w:val="a4"/>
              <w:numPr>
                <w:ilvl w:val="0"/>
                <w:numId w:val="33"/>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本部矯正署自106年已於教化人員訓練班增設修復式司法課程，以利教化人員精進辦理事項業務，106年至107年共有73人參與訓練。</w:t>
            </w:r>
            <w:r w:rsidR="00D75E85" w:rsidRPr="00AC57D2">
              <w:rPr>
                <w:rFonts w:ascii="標楷體" w:eastAsia="標楷體" w:hAnsi="標楷體" w:cs="Times New Roman" w:hint="eastAsia"/>
                <w:sz w:val="28"/>
                <w:szCs w:val="28"/>
              </w:rPr>
              <w:t>並於107年選送6名矯正機關教化人員參與本部委託靜宜大學修復促進者初階培訓課程，</w:t>
            </w:r>
            <w:r w:rsidR="00D90DDB" w:rsidRPr="00AC57D2">
              <w:rPr>
                <w:rFonts w:ascii="標楷體" w:eastAsia="標楷體" w:hAnsi="標楷體" w:hint="eastAsia"/>
                <w:sz w:val="28"/>
                <w:szCs w:val="28"/>
              </w:rPr>
              <w:t>108年選送2名矯正機關教化人員參與本部委託靜宜大學辦理之修復促進者進階培訓課程。</w:t>
            </w:r>
            <w:r w:rsidR="005E03D2" w:rsidRPr="00AC57D2">
              <w:rPr>
                <w:rFonts w:ascii="標楷體" w:eastAsia="標楷體" w:hAnsi="標楷體" w:hint="eastAsia"/>
                <w:bCs/>
                <w:sz w:val="28"/>
                <w:szCs w:val="28"/>
              </w:rPr>
              <w:t>1</w:t>
            </w:r>
            <w:r w:rsidR="005E03D2" w:rsidRPr="00AC57D2">
              <w:rPr>
                <w:rFonts w:ascii="標楷體" w:eastAsia="標楷體" w:hAnsi="標楷體"/>
                <w:bCs/>
                <w:sz w:val="28"/>
                <w:szCs w:val="28"/>
              </w:rPr>
              <w:t>10</w:t>
            </w:r>
            <w:r w:rsidR="005E03D2" w:rsidRPr="00AC57D2">
              <w:rPr>
                <w:rFonts w:ascii="標楷體" w:eastAsia="標楷體" w:hAnsi="標楷體" w:hint="eastAsia"/>
                <w:bCs/>
                <w:sz w:val="28"/>
                <w:szCs w:val="28"/>
              </w:rPr>
              <w:t>年薦送24名矯正人員參與本部委託善意溝通協會修復促進者初階培訓課程。111年6月20日辦理第1期修復式司法實施計畫教育訓練班，共有107人參訓。</w:t>
            </w:r>
          </w:p>
          <w:p w:rsidR="00FC3165" w:rsidRPr="00AC57D2" w:rsidRDefault="00E30919" w:rsidP="00745F70">
            <w:pPr>
              <w:pStyle w:val="a4"/>
              <w:numPr>
                <w:ilvl w:val="0"/>
                <w:numId w:val="33"/>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本部矯正署於108年2月1日函請各機關聯繫財團法人犯罪被害人保護協會各分會，積極尋覓具備修復式司法專長之志工人員(修復促進者)，以延聘為矯正機關之社會志工(完成教育訓練則儘速依程序報請為教誨志工)，並協助安排認輔或提供適當資料篩選出合適進行修復式司法之收容人，期強化關係建立，深化推展修復式司法。</w:t>
            </w:r>
          </w:p>
          <w:p w:rsidR="006B252A" w:rsidRPr="00AC57D2" w:rsidRDefault="00CB0DEB" w:rsidP="00CB0DEB">
            <w:pPr>
              <w:pStyle w:val="a4"/>
              <w:numPr>
                <w:ilvl w:val="0"/>
                <w:numId w:val="33"/>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為推廣及實踐修復式司法理念，本部矯正署於107年5月15日函示各矯正機關，適時開辦修復式司法課程或規劃修復式司法處遇課程，以期建立收容人認知及增強修復動機。</w:t>
            </w:r>
            <w:r w:rsidRPr="00A80F47">
              <w:rPr>
                <w:rFonts w:ascii="標楷體" w:eastAsia="標楷體" w:hAnsi="標楷體" w:hint="eastAsia"/>
                <w:b/>
                <w:color w:val="FF0000"/>
                <w:kern w:val="0"/>
                <w:sz w:val="28"/>
                <w:szCs w:val="28"/>
                <w:u w:val="single"/>
              </w:rPr>
              <w:t>111年</w:t>
            </w:r>
            <w:r w:rsidR="00A80F47" w:rsidRPr="00A80F47">
              <w:rPr>
                <w:rFonts w:ascii="標楷體" w:eastAsia="標楷體" w:hAnsi="標楷體" w:hint="eastAsia"/>
                <w:b/>
                <w:color w:val="FF0000"/>
                <w:kern w:val="0"/>
                <w:sz w:val="28"/>
                <w:szCs w:val="28"/>
                <w:u w:val="single"/>
              </w:rPr>
              <w:t>10</w:t>
            </w:r>
            <w:r w:rsidRPr="00A80F47">
              <w:rPr>
                <w:rFonts w:ascii="標楷體" w:eastAsia="標楷體" w:hAnsi="標楷體" w:hint="eastAsia"/>
                <w:b/>
                <w:color w:val="FF0000"/>
                <w:kern w:val="0"/>
                <w:sz w:val="28"/>
                <w:szCs w:val="28"/>
                <w:u w:val="single"/>
              </w:rPr>
              <w:t>月本部矯正署所屬機關共辦理修復式正義宣導計</w:t>
            </w:r>
            <w:r w:rsidRPr="00A80F47">
              <w:rPr>
                <w:rFonts w:ascii="標楷體" w:eastAsia="標楷體" w:hAnsi="標楷體"/>
                <w:b/>
                <w:color w:val="FF0000"/>
                <w:kern w:val="0"/>
                <w:sz w:val="28"/>
                <w:szCs w:val="28"/>
                <w:u w:val="single"/>
              </w:rPr>
              <w:t>2</w:t>
            </w:r>
            <w:r w:rsidR="00A80F47" w:rsidRPr="00A80F47">
              <w:rPr>
                <w:rFonts w:ascii="標楷體" w:eastAsia="標楷體" w:hAnsi="標楷體" w:hint="eastAsia"/>
                <w:b/>
                <w:color w:val="FF0000"/>
                <w:kern w:val="0"/>
                <w:sz w:val="28"/>
                <w:szCs w:val="28"/>
                <w:u w:val="single"/>
              </w:rPr>
              <w:t>30</w:t>
            </w:r>
            <w:r w:rsidRPr="00A80F47">
              <w:rPr>
                <w:rFonts w:ascii="標楷體" w:eastAsia="標楷體" w:hAnsi="標楷體" w:hint="eastAsia"/>
                <w:b/>
                <w:color w:val="FF0000"/>
                <w:kern w:val="0"/>
                <w:sz w:val="28"/>
                <w:szCs w:val="28"/>
                <w:u w:val="single"/>
              </w:rPr>
              <w:t>場次，共有</w:t>
            </w:r>
            <w:r w:rsidR="00A80F47" w:rsidRPr="00A80F47">
              <w:rPr>
                <w:rFonts w:ascii="標楷體" w:eastAsia="標楷體" w:hAnsi="標楷體" w:hint="eastAsia"/>
                <w:b/>
                <w:color w:val="FF0000"/>
                <w:kern w:val="0"/>
                <w:sz w:val="28"/>
                <w:szCs w:val="28"/>
                <w:u w:val="single"/>
              </w:rPr>
              <w:t>21</w:t>
            </w:r>
            <w:r w:rsidRPr="00A80F47">
              <w:rPr>
                <w:rFonts w:ascii="標楷體" w:eastAsia="標楷體" w:hAnsi="標楷體" w:hint="eastAsia"/>
                <w:b/>
                <w:color w:val="FF0000"/>
                <w:kern w:val="0"/>
                <w:sz w:val="28"/>
                <w:szCs w:val="28"/>
                <w:u w:val="single"/>
              </w:rPr>
              <w:t>,</w:t>
            </w:r>
            <w:r w:rsidR="00A80F47" w:rsidRPr="00A80F47">
              <w:rPr>
                <w:rFonts w:ascii="標楷體" w:eastAsia="標楷體" w:hAnsi="標楷體" w:hint="eastAsia"/>
                <w:b/>
                <w:color w:val="FF0000"/>
                <w:kern w:val="0"/>
                <w:sz w:val="28"/>
                <w:szCs w:val="28"/>
                <w:u w:val="single"/>
              </w:rPr>
              <w:t>625</w:t>
            </w:r>
            <w:r w:rsidRPr="00A80F47">
              <w:rPr>
                <w:rFonts w:ascii="標楷體" w:eastAsia="標楷體" w:hAnsi="標楷體" w:hint="eastAsia"/>
                <w:b/>
                <w:color w:val="FF0000"/>
                <w:kern w:val="0"/>
                <w:sz w:val="28"/>
                <w:szCs w:val="28"/>
                <w:u w:val="single"/>
              </w:rPr>
              <w:t>人次參加。</w:t>
            </w:r>
          </w:p>
        </w:tc>
      </w:tr>
      <w:tr w:rsidR="00AC57D2" w:rsidRPr="00AC57D2" w:rsidTr="004164D9">
        <w:tc>
          <w:tcPr>
            <w:tcW w:w="2127" w:type="dxa"/>
          </w:tcPr>
          <w:p w:rsidR="005D2DC7" w:rsidRPr="00AC57D2" w:rsidRDefault="005D2DC7" w:rsidP="00E550BD">
            <w:pPr>
              <w:spacing w:line="400" w:lineRule="exact"/>
              <w:ind w:leftChars="-33" w:left="778" w:hangingChars="306" w:hanging="857"/>
              <w:rPr>
                <w:rFonts w:ascii="標楷體" w:eastAsia="標楷體" w:hAnsi="標楷體" w:cs="標楷體"/>
                <w:sz w:val="28"/>
                <w:szCs w:val="28"/>
              </w:rPr>
            </w:pPr>
            <w:r w:rsidRPr="00AC57D2">
              <w:rPr>
                <w:rFonts w:ascii="標楷體" w:eastAsia="標楷體" w:hAnsi="標楷體" w:cs="標楷體" w:hint="eastAsia"/>
                <w:sz w:val="28"/>
                <w:szCs w:val="28"/>
              </w:rPr>
              <w:t>拾壹、貼近社會脈動的法學與法治教育</w:t>
            </w:r>
          </w:p>
        </w:tc>
        <w:tc>
          <w:tcPr>
            <w:tcW w:w="1985" w:type="dxa"/>
          </w:tcPr>
          <w:p w:rsidR="005D2DC7" w:rsidRPr="00AC57D2" w:rsidRDefault="005D2DC7" w:rsidP="005D2DC7">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普及的公民法治教育</w:t>
            </w:r>
          </w:p>
        </w:tc>
        <w:tc>
          <w:tcPr>
            <w:tcW w:w="2880" w:type="dxa"/>
          </w:tcPr>
          <w:p w:rsidR="005D2DC7" w:rsidRPr="00AC57D2" w:rsidRDefault="005D2DC7" w:rsidP="005D2DC7">
            <w:pPr>
              <w:spacing w:line="400" w:lineRule="exact"/>
              <w:ind w:leftChars="-10" w:left="-24" w:firstLineChars="5" w:firstLine="14"/>
              <w:rPr>
                <w:rFonts w:ascii="標楷體" w:eastAsia="標楷體" w:hAnsi="標楷體" w:cs="Arial Unicode MS"/>
                <w:sz w:val="28"/>
                <w:szCs w:val="28"/>
              </w:rPr>
            </w:pPr>
            <w:r w:rsidRPr="00AC57D2">
              <w:rPr>
                <w:rFonts w:ascii="標楷體" w:eastAsia="標楷體" w:hAnsi="標楷體" w:cs="Arial Unicode MS" w:hint="eastAsia"/>
                <w:sz w:val="28"/>
                <w:szCs w:val="28"/>
              </w:rPr>
              <w:t>推動公民法律教育（</w:t>
            </w:r>
            <w:r w:rsidRPr="00AC57D2">
              <w:rPr>
                <w:rFonts w:ascii="標楷體" w:eastAsia="標楷體" w:hAnsi="標楷體" w:cs="Arial Unicode MS"/>
                <w:sz w:val="28"/>
                <w:szCs w:val="28"/>
              </w:rPr>
              <w:t>55-2）</w:t>
            </w:r>
          </w:p>
        </w:tc>
        <w:tc>
          <w:tcPr>
            <w:tcW w:w="8317" w:type="dxa"/>
          </w:tcPr>
          <w:p w:rsidR="005D2DC7" w:rsidRPr="00AC57D2" w:rsidRDefault="005D2DC7"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Times New Roman"/>
                <w:sz w:val="28"/>
                <w:szCs w:val="28"/>
              </w:rPr>
              <w:t>107年補助製播「超級法律王」法治教育節目，</w:t>
            </w:r>
            <w:r w:rsidRPr="00AC57D2">
              <w:rPr>
                <w:rFonts w:ascii="標楷體" w:eastAsia="標楷體" w:hAnsi="標楷體" w:cs="Times New Roman" w:hint="eastAsia"/>
                <w:sz w:val="28"/>
                <w:szCs w:val="28"/>
              </w:rPr>
              <w:t>108</w:t>
            </w:r>
            <w:r w:rsidRPr="00AC57D2">
              <w:rPr>
                <w:rFonts w:ascii="標楷體" w:eastAsia="標楷體" w:hAnsi="標楷體" w:cs="Times New Roman"/>
                <w:sz w:val="28"/>
                <w:szCs w:val="28"/>
              </w:rPr>
              <w:t>年規劃持續助播。</w:t>
            </w:r>
          </w:p>
          <w:p w:rsidR="005D2DC7" w:rsidRPr="00AC57D2" w:rsidRDefault="005D2DC7"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Times New Roman" w:hint="eastAsia"/>
                <w:sz w:val="28"/>
                <w:szCs w:val="28"/>
              </w:rPr>
              <w:t>結合司法官學院、法扶基金會、台灣一起夢想協會共同辦理「犯罪如何煉成」法治教育講座，針對當前重大法治教育議題，邀請專家學者、司法人員、NGO等共同分享座談。首場</w:t>
            </w:r>
            <w:r w:rsidRPr="00AC57D2">
              <w:rPr>
                <w:rFonts w:ascii="標楷體" w:eastAsia="標楷體" w:hAnsi="標楷體" w:cs="Times New Roman"/>
                <w:sz w:val="28"/>
                <w:szCs w:val="28"/>
              </w:rPr>
              <w:t>訂</w:t>
            </w:r>
            <w:r w:rsidRPr="00AC57D2">
              <w:rPr>
                <w:rFonts w:ascii="標楷體" w:eastAsia="標楷體" w:hAnsi="標楷體" w:cs="Times New Roman" w:hint="eastAsia"/>
                <w:sz w:val="28"/>
                <w:szCs w:val="28"/>
              </w:rPr>
              <w:t>於108</w:t>
            </w:r>
            <w:r w:rsidRPr="00AC57D2">
              <w:rPr>
                <w:rFonts w:ascii="標楷體" w:eastAsia="標楷體" w:hAnsi="標楷體" w:cs="Times New Roman"/>
                <w:sz w:val="28"/>
                <w:szCs w:val="28"/>
              </w:rPr>
              <w:t>年</w:t>
            </w:r>
            <w:r w:rsidRPr="00AC57D2">
              <w:rPr>
                <w:rFonts w:ascii="標楷體" w:eastAsia="標楷體" w:hAnsi="標楷體" w:cs="Times New Roman" w:hint="eastAsia"/>
                <w:sz w:val="28"/>
                <w:szCs w:val="28"/>
              </w:rPr>
              <w:t>6月6日辦理，規劃議題為「隨機殺人案」。</w:t>
            </w:r>
          </w:p>
          <w:p w:rsidR="001E2ED5" w:rsidRPr="00AC57D2" w:rsidRDefault="005D2DC7"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參與司法院「跨院公民法律教育推動小組」，</w:t>
            </w:r>
            <w:r w:rsidRPr="00AC57D2">
              <w:rPr>
                <w:rFonts w:ascii="標楷體" w:eastAsia="標楷體" w:hAnsi="標楷體" w:cs="Arial Unicode MS"/>
                <w:sz w:val="28"/>
                <w:szCs w:val="28"/>
              </w:rPr>
              <w:t>於</w:t>
            </w:r>
            <w:r w:rsidRPr="00AC57D2">
              <w:rPr>
                <w:rFonts w:ascii="標楷體" w:eastAsia="標楷體" w:hAnsi="標楷體" w:cs="Arial Unicode MS" w:hint="eastAsia"/>
                <w:sz w:val="28"/>
                <w:szCs w:val="28"/>
              </w:rPr>
              <w:t>108年1月29日出席</w:t>
            </w:r>
            <w:r w:rsidRPr="00AC57D2">
              <w:rPr>
                <w:rFonts w:ascii="標楷體" w:eastAsia="標楷體" w:hAnsi="標楷體" w:cs="Times New Roman" w:hint="eastAsia"/>
                <w:sz w:val="28"/>
                <w:szCs w:val="28"/>
              </w:rPr>
              <w:t>第三</w:t>
            </w:r>
            <w:r w:rsidRPr="00AC57D2">
              <w:rPr>
                <w:rFonts w:ascii="標楷體" w:eastAsia="標楷體" w:hAnsi="標楷體" w:cs="Arial Unicode MS" w:hint="eastAsia"/>
                <w:sz w:val="28"/>
                <w:szCs w:val="28"/>
              </w:rPr>
              <w:t>次研商會議。</w:t>
            </w:r>
            <w:r w:rsidR="001E2ED5" w:rsidRPr="00AC57D2">
              <w:rPr>
                <w:rFonts w:ascii="標楷體" w:eastAsia="標楷體" w:hAnsi="標楷體" w:cs="Arial Unicode MS"/>
                <w:sz w:val="28"/>
                <w:szCs w:val="28"/>
              </w:rPr>
              <w:t>另</w:t>
            </w:r>
            <w:r w:rsidR="001E2ED5" w:rsidRPr="00AC57D2">
              <w:rPr>
                <w:rFonts w:ascii="標楷體" w:eastAsia="標楷體" w:hAnsi="標楷體" w:hint="eastAsia"/>
                <w:bCs/>
                <w:sz w:val="28"/>
                <w:szCs w:val="28"/>
              </w:rPr>
              <w:t>出席108年9月17日司法院「跨院公民法律教育推動小組」第四次研商會議。</w:t>
            </w:r>
          </w:p>
          <w:p w:rsidR="001E2ED5" w:rsidRPr="00AC57D2" w:rsidRDefault="00A92A24"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cs="Arial Unicode MS" w:hint="eastAsia"/>
                <w:sz w:val="28"/>
                <w:szCs w:val="28"/>
              </w:rPr>
              <w:t>108年結合臺灣生命與法律美學推廣學會，辦理全臺偏鄉小秧苗生命美學與法治教育實施計畫，規劃至彰化縣、新北市、南投縣、桃園市，共計辦理32場。</w:t>
            </w:r>
            <w:r w:rsidRPr="00AC57D2">
              <w:rPr>
                <w:rFonts w:ascii="標楷體" w:eastAsia="標楷體" w:hAnsi="標楷體" w:hint="eastAsia"/>
                <w:bCs/>
                <w:sz w:val="28"/>
                <w:szCs w:val="28"/>
              </w:rPr>
              <w:t>另分別於108年3月21日在彰化興華國小、108年5月23日在南投縣竹山國小、108年6月5日在新北市永定國小辦理縣市首場起跑記者會。桃園首場起跑記者會訂於108</w:t>
            </w:r>
            <w:r w:rsidRPr="00AC57D2">
              <w:rPr>
                <w:rFonts w:ascii="標楷體" w:eastAsia="標楷體" w:hAnsi="標楷體"/>
                <w:bCs/>
                <w:sz w:val="28"/>
                <w:szCs w:val="28"/>
              </w:rPr>
              <w:t>年</w:t>
            </w:r>
            <w:r w:rsidRPr="00AC57D2">
              <w:rPr>
                <w:rFonts w:ascii="標楷體" w:eastAsia="標楷體" w:hAnsi="標楷體" w:hint="eastAsia"/>
                <w:bCs/>
                <w:sz w:val="28"/>
                <w:szCs w:val="28"/>
              </w:rPr>
              <w:t>11月12日</w:t>
            </w:r>
            <w:r w:rsidRPr="00AC57D2">
              <w:rPr>
                <w:rFonts w:ascii="標楷體" w:eastAsia="標楷體" w:hAnsi="標楷體"/>
                <w:bCs/>
                <w:sz w:val="28"/>
                <w:szCs w:val="28"/>
              </w:rPr>
              <w:t>在</w:t>
            </w:r>
            <w:r w:rsidRPr="00AC57D2">
              <w:rPr>
                <w:rFonts w:ascii="標楷體" w:eastAsia="標楷體" w:hAnsi="標楷體" w:hint="eastAsia"/>
                <w:bCs/>
                <w:sz w:val="28"/>
                <w:szCs w:val="28"/>
              </w:rPr>
              <w:t>新屋北湖國小</w:t>
            </w:r>
            <w:r w:rsidRPr="00AC57D2">
              <w:rPr>
                <w:rFonts w:ascii="標楷體" w:eastAsia="標楷體" w:hAnsi="標楷體"/>
                <w:bCs/>
                <w:sz w:val="28"/>
                <w:szCs w:val="28"/>
              </w:rPr>
              <w:t>。</w:t>
            </w:r>
          </w:p>
          <w:p w:rsidR="005D2DC7" w:rsidRPr="00AC57D2" w:rsidRDefault="008137D2"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bCs/>
                <w:sz w:val="28"/>
                <w:szCs w:val="28"/>
              </w:rPr>
              <w:t>本部資訊處結合教育部</w:t>
            </w:r>
            <w:r w:rsidR="005D2DC7" w:rsidRPr="00AC57D2">
              <w:rPr>
                <w:rFonts w:ascii="標楷體" w:eastAsia="標楷體" w:hAnsi="標楷體" w:hint="eastAsia"/>
                <w:bCs/>
                <w:sz w:val="28"/>
                <w:szCs w:val="28"/>
              </w:rPr>
              <w:t>規劃辦理「法務部108年度全國法規資料庫入口網站第12屆法規知識王競賽。</w:t>
            </w:r>
          </w:p>
          <w:p w:rsidR="00A92A24" w:rsidRPr="00AC57D2" w:rsidRDefault="00A92A24"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hint="eastAsia"/>
                <w:bCs/>
                <w:sz w:val="28"/>
                <w:szCs w:val="28"/>
              </w:rPr>
              <w:t>辦理「炎夏漫活創意說畫」108年暑期青少年犯罪預防四格漫畫徵件活動。</w:t>
            </w:r>
          </w:p>
          <w:p w:rsidR="005D2DC7" w:rsidRPr="00AC57D2" w:rsidRDefault="005D2DC7"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hint="eastAsia"/>
                <w:bCs/>
                <w:sz w:val="28"/>
                <w:szCs w:val="28"/>
              </w:rPr>
              <w:t>結合臺灣生命與法律美學推廣學會，辦理「桃園法律美學劇展」，結合社會公益，邀請弱勢與高關懷家庭與少年，觀賞傳統京劇「春草闖堂」，並帶入性騷擾、過失致人於死、緊急避難，偽造文書等法律觀念。</w:t>
            </w:r>
          </w:p>
          <w:p w:rsidR="005D2DC7" w:rsidRPr="00AC57D2" w:rsidRDefault="005D2DC7"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hint="eastAsia"/>
                <w:bCs/>
                <w:sz w:val="28"/>
                <w:szCs w:val="28"/>
              </w:rPr>
              <w:t>結合正聲電台臺北台「YOYO Live Show」直播節目，介紹兒少犯罪預防、法治教育、酒駕防制、更生保護、犯罪被害人保護等司法保護業務。</w:t>
            </w:r>
          </w:p>
          <w:p w:rsidR="00FC23F1" w:rsidRPr="00AC57D2" w:rsidRDefault="005D2DC7" w:rsidP="00745F70">
            <w:pPr>
              <w:pStyle w:val="a4"/>
              <w:numPr>
                <w:ilvl w:val="0"/>
                <w:numId w:val="125"/>
              </w:numPr>
              <w:spacing w:line="360" w:lineRule="exact"/>
              <w:ind w:leftChars="0" w:left="295" w:hanging="295"/>
              <w:jc w:val="both"/>
              <w:rPr>
                <w:rFonts w:ascii="標楷體" w:eastAsia="標楷體" w:hAnsi="標楷體" w:cs="Times New Roman"/>
                <w:sz w:val="28"/>
                <w:szCs w:val="28"/>
              </w:rPr>
            </w:pPr>
            <w:r w:rsidRPr="00AC57D2">
              <w:rPr>
                <w:rFonts w:ascii="標楷體" w:eastAsia="標楷體" w:hAnsi="標楷體" w:hint="eastAsia"/>
                <w:bCs/>
                <w:sz w:val="28"/>
                <w:szCs w:val="28"/>
              </w:rPr>
              <w:t>規劃辦理第15任正副總統暨第10</w:t>
            </w:r>
            <w:r w:rsidR="007A5134" w:rsidRPr="00AC57D2">
              <w:rPr>
                <w:rFonts w:ascii="標楷體" w:eastAsia="標楷體" w:hAnsi="標楷體" w:hint="eastAsia"/>
                <w:bCs/>
                <w:sz w:val="28"/>
                <w:szCs w:val="28"/>
              </w:rPr>
              <w:t>屆立法委員選舉反賄選宣導計畫，以強化公民社會責任為主軸，深化民眾拒絕賄選之決心。</w:t>
            </w:r>
          </w:p>
          <w:p w:rsidR="005D2DC7" w:rsidRPr="00AC57D2" w:rsidRDefault="007A5134" w:rsidP="00745F70">
            <w:pPr>
              <w:pStyle w:val="a4"/>
              <w:numPr>
                <w:ilvl w:val="0"/>
                <w:numId w:val="126"/>
              </w:numPr>
              <w:spacing w:line="360" w:lineRule="exact"/>
              <w:ind w:leftChars="0" w:left="295" w:hanging="425"/>
              <w:jc w:val="both"/>
              <w:rPr>
                <w:rFonts w:ascii="標楷體" w:eastAsia="標楷體" w:hAnsi="標楷體" w:cs="Times New Roman"/>
                <w:sz w:val="28"/>
                <w:szCs w:val="28"/>
              </w:rPr>
            </w:pPr>
            <w:r w:rsidRPr="00AC57D2">
              <w:rPr>
                <w:rFonts w:ascii="標楷體" w:eastAsia="標楷體" w:hAnsi="標楷體" w:hint="eastAsia"/>
                <w:bCs/>
                <w:sz w:val="28"/>
                <w:szCs w:val="28"/>
              </w:rPr>
              <w:t>補助各民間團體與大學校院法律服務社辦理法治教育宣導活動。</w:t>
            </w:r>
          </w:p>
        </w:tc>
      </w:tr>
      <w:tr w:rsidR="00AC57D2" w:rsidRPr="00AC57D2" w:rsidTr="004164D9">
        <w:tc>
          <w:tcPr>
            <w:tcW w:w="2127" w:type="dxa"/>
          </w:tcPr>
          <w:p w:rsidR="005D2DC7" w:rsidRPr="00AC57D2" w:rsidRDefault="005D2DC7" w:rsidP="00E550BD">
            <w:pPr>
              <w:spacing w:line="400" w:lineRule="exact"/>
              <w:ind w:leftChars="-33" w:left="778" w:hangingChars="306" w:hanging="857"/>
              <w:rPr>
                <w:rFonts w:ascii="標楷體" w:eastAsia="標楷體" w:hAnsi="標楷體" w:cs="標楷體"/>
                <w:sz w:val="28"/>
                <w:szCs w:val="28"/>
              </w:rPr>
            </w:pPr>
            <w:r w:rsidRPr="00AC57D2">
              <w:rPr>
                <w:rFonts w:ascii="標楷體" w:eastAsia="標楷體" w:hAnsi="標楷體" w:cs="標楷體" w:hint="eastAsia"/>
                <w:sz w:val="28"/>
                <w:szCs w:val="28"/>
              </w:rPr>
              <w:t>拾貳、防杜濫訴與增進司法程序的效率</w:t>
            </w:r>
          </w:p>
        </w:tc>
        <w:tc>
          <w:tcPr>
            <w:tcW w:w="1985" w:type="dxa"/>
          </w:tcPr>
          <w:p w:rsidR="005D2DC7" w:rsidRPr="00AC57D2" w:rsidRDefault="005D2DC7" w:rsidP="005D2DC7">
            <w:pPr>
              <w:spacing w:line="400" w:lineRule="exact"/>
              <w:rPr>
                <w:rFonts w:ascii="標楷體" w:eastAsia="標楷體" w:hAnsi="標楷體" w:cs="標楷體"/>
                <w:sz w:val="28"/>
                <w:szCs w:val="28"/>
              </w:rPr>
            </w:pPr>
            <w:r w:rsidRPr="00AC57D2">
              <w:rPr>
                <w:rFonts w:ascii="標楷體" w:eastAsia="標楷體" w:hAnsi="標楷體" w:cs="標楷體" w:hint="eastAsia"/>
                <w:sz w:val="28"/>
                <w:szCs w:val="28"/>
              </w:rPr>
              <w:t>防杜濫訴</w:t>
            </w:r>
            <w:r w:rsidRPr="00AC57D2">
              <w:rPr>
                <w:rFonts w:ascii="標楷體" w:eastAsia="標楷體" w:hAnsi="標楷體" w:cs="Arial Unicode MS" w:hint="eastAsia"/>
                <w:sz w:val="28"/>
                <w:szCs w:val="28"/>
              </w:rPr>
              <w:t>與增進司法程序的效率</w:t>
            </w:r>
          </w:p>
        </w:tc>
        <w:tc>
          <w:tcPr>
            <w:tcW w:w="2880" w:type="dxa"/>
          </w:tcPr>
          <w:p w:rsidR="005D2DC7" w:rsidRPr="00AC57D2" w:rsidRDefault="005D2DC7" w:rsidP="005D2DC7">
            <w:pPr>
              <w:spacing w:line="400" w:lineRule="exact"/>
              <w:ind w:leftChars="-10" w:left="-24" w:firstLineChars="5" w:firstLine="14"/>
              <w:rPr>
                <w:rFonts w:ascii="標楷體" w:eastAsia="標楷體" w:hAnsi="標楷體" w:cs="Arial Unicode MS"/>
                <w:sz w:val="28"/>
                <w:szCs w:val="28"/>
              </w:rPr>
            </w:pPr>
            <w:r w:rsidRPr="00AC57D2">
              <w:rPr>
                <w:rFonts w:ascii="標楷體" w:eastAsia="標楷體" w:hAnsi="標楷體" w:cs="Arial Unicode MS" w:hint="eastAsia"/>
                <w:sz w:val="28"/>
                <w:szCs w:val="28"/>
              </w:rPr>
              <w:t>防杜濫訴與增進司法程序的效率—</w:t>
            </w:r>
          </w:p>
          <w:p w:rsidR="005D2DC7" w:rsidRPr="00AC57D2" w:rsidRDefault="005D2DC7" w:rsidP="00C4380D">
            <w:pPr>
              <w:pStyle w:val="a4"/>
              <w:numPr>
                <w:ilvl w:val="0"/>
                <w:numId w:val="3"/>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成立審查中心（</w:t>
            </w:r>
            <w:r w:rsidRPr="00AC57D2">
              <w:rPr>
                <w:rFonts w:ascii="標楷體" w:eastAsia="標楷體" w:hAnsi="標楷體" w:cs="Arial Unicode MS"/>
                <w:sz w:val="28"/>
                <w:szCs w:val="28"/>
              </w:rPr>
              <w:t>24）</w:t>
            </w:r>
          </w:p>
          <w:p w:rsidR="005D2DC7" w:rsidRPr="00AC57D2" w:rsidRDefault="005D2DC7" w:rsidP="00C4380D">
            <w:pPr>
              <w:pStyle w:val="a4"/>
              <w:numPr>
                <w:ilvl w:val="0"/>
                <w:numId w:val="3"/>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書類精簡化（35-5-3）</w:t>
            </w:r>
          </w:p>
          <w:p w:rsidR="005D2DC7" w:rsidRPr="00AC57D2" w:rsidRDefault="005D2DC7" w:rsidP="00C4380D">
            <w:pPr>
              <w:pStyle w:val="a4"/>
              <w:numPr>
                <w:ilvl w:val="0"/>
                <w:numId w:val="3"/>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刑法除罪化部分</w:t>
            </w:r>
          </w:p>
          <w:p w:rsidR="005D2DC7" w:rsidRPr="00AC57D2" w:rsidRDefault="005D2DC7" w:rsidP="005D2DC7">
            <w:pPr>
              <w:pStyle w:val="a4"/>
              <w:spacing w:line="400" w:lineRule="exact"/>
              <w:ind w:leftChars="0" w:left="360"/>
              <w:rPr>
                <w:rFonts w:ascii="標楷體" w:eastAsia="標楷體" w:hAnsi="標楷體" w:cs="Arial Unicode MS"/>
                <w:sz w:val="28"/>
                <w:szCs w:val="28"/>
              </w:rPr>
            </w:pPr>
            <w:r w:rsidRPr="00AC57D2">
              <w:rPr>
                <w:rFonts w:ascii="標楷體" w:eastAsia="標楷體" w:hAnsi="標楷體" w:cs="Arial Unicode MS"/>
                <w:sz w:val="28"/>
                <w:szCs w:val="28"/>
              </w:rPr>
              <w:t>（35-5-1）</w:t>
            </w:r>
          </w:p>
          <w:p w:rsidR="005D2DC7" w:rsidRPr="00AC57D2" w:rsidRDefault="00615C66" w:rsidP="00C4380D">
            <w:pPr>
              <w:pStyle w:val="a4"/>
              <w:numPr>
                <w:ilvl w:val="0"/>
                <w:numId w:val="3"/>
              </w:numPr>
              <w:spacing w:line="400" w:lineRule="exact"/>
              <w:ind w:leftChars="0"/>
              <w:rPr>
                <w:rFonts w:ascii="標楷體" w:eastAsia="標楷體" w:hAnsi="標楷體" w:cs="Arial Unicode MS"/>
                <w:sz w:val="28"/>
                <w:szCs w:val="28"/>
              </w:rPr>
            </w:pPr>
            <w:r w:rsidRPr="00AC57D2">
              <w:rPr>
                <w:rFonts w:ascii="標楷體" w:eastAsia="標楷體" w:hAnsi="標楷體" w:cs="Arial Unicode MS" w:hint="eastAsia"/>
                <w:sz w:val="28"/>
                <w:szCs w:val="28"/>
              </w:rPr>
              <w:t>行政簽結</w:t>
            </w:r>
            <w:r w:rsidRPr="00AC57D2">
              <w:rPr>
                <w:rFonts w:ascii="標楷體" w:eastAsia="標楷體" w:hAnsi="標楷體" w:cs="Arial Unicode MS"/>
                <w:sz w:val="28"/>
                <w:szCs w:val="28"/>
              </w:rPr>
              <w:t>明文</w:t>
            </w:r>
            <w:r w:rsidR="005D2DC7" w:rsidRPr="00AC57D2">
              <w:rPr>
                <w:rFonts w:ascii="標楷體" w:eastAsia="標楷體" w:hAnsi="標楷體" w:cs="Arial Unicode MS" w:hint="eastAsia"/>
                <w:sz w:val="28"/>
                <w:szCs w:val="28"/>
              </w:rPr>
              <w:t>化</w:t>
            </w:r>
          </w:p>
          <w:p w:rsidR="005D2DC7" w:rsidRPr="00AC57D2" w:rsidRDefault="005D2DC7" w:rsidP="005D2DC7">
            <w:pPr>
              <w:pStyle w:val="a4"/>
              <w:spacing w:line="400" w:lineRule="exact"/>
              <w:ind w:leftChars="0" w:left="360"/>
              <w:rPr>
                <w:rFonts w:ascii="標楷體" w:eastAsia="標楷體" w:hAnsi="標楷體" w:cs="Arial Unicode MS"/>
                <w:sz w:val="28"/>
                <w:szCs w:val="28"/>
              </w:rPr>
            </w:pPr>
            <w:r w:rsidRPr="00AC57D2">
              <w:rPr>
                <w:rFonts w:ascii="標楷體" w:eastAsia="標楷體" w:hAnsi="標楷體" w:cs="Arial Unicode MS" w:hint="eastAsia"/>
                <w:sz w:val="28"/>
                <w:szCs w:val="28"/>
              </w:rPr>
              <w:t>(38-6)</w:t>
            </w:r>
          </w:p>
          <w:p w:rsidR="005D2DC7" w:rsidRPr="00AC57D2" w:rsidRDefault="005D2DC7" w:rsidP="005D2DC7">
            <w:pPr>
              <w:spacing w:line="400" w:lineRule="exact"/>
              <w:ind w:left="316" w:hangingChars="113" w:hanging="316"/>
              <w:rPr>
                <w:rFonts w:ascii="標楷體" w:eastAsia="標楷體" w:hAnsi="標楷體" w:cs="Arial Unicode MS"/>
                <w:sz w:val="28"/>
                <w:szCs w:val="28"/>
              </w:rPr>
            </w:pPr>
            <w:r w:rsidRPr="00AC57D2">
              <w:rPr>
                <w:rFonts w:ascii="標楷體" w:eastAsia="標楷體" w:hAnsi="標楷體" w:cs="Arial Unicode MS" w:hint="eastAsia"/>
                <w:sz w:val="28"/>
                <w:szCs w:val="28"/>
              </w:rPr>
              <w:t>5.強化訴訟外紛爭解決機制（48）</w:t>
            </w:r>
          </w:p>
          <w:p w:rsidR="005D2DC7" w:rsidRPr="00AC57D2" w:rsidRDefault="005D2DC7" w:rsidP="005D2DC7">
            <w:pPr>
              <w:spacing w:line="400" w:lineRule="exact"/>
              <w:ind w:leftChars="14" w:left="31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6.人力補充、調整 （30-2、35-1</w:t>
            </w:r>
            <w:r w:rsidRPr="00AC57D2">
              <w:rPr>
                <w:rFonts w:ascii="標楷體" w:eastAsia="標楷體" w:hAnsi="標楷體" w:cs="Arial Unicode MS"/>
                <w:sz w:val="28"/>
                <w:szCs w:val="28"/>
              </w:rPr>
              <w:t>、</w:t>
            </w:r>
            <w:r w:rsidRPr="00AC57D2">
              <w:rPr>
                <w:rFonts w:ascii="標楷體" w:eastAsia="標楷體" w:hAnsi="標楷體" w:cs="Arial Unicode MS" w:hint="eastAsia"/>
                <w:sz w:val="28"/>
                <w:szCs w:val="28"/>
              </w:rPr>
              <w:t>35-5-2、35-5-4）</w:t>
            </w:r>
          </w:p>
          <w:p w:rsidR="004164D9" w:rsidRPr="00AC57D2" w:rsidRDefault="004164D9" w:rsidP="005D2DC7">
            <w:pPr>
              <w:spacing w:line="400" w:lineRule="exact"/>
              <w:ind w:leftChars="14" w:left="317" w:hangingChars="101" w:hanging="283"/>
              <w:rPr>
                <w:rFonts w:ascii="標楷體" w:eastAsia="標楷體" w:hAnsi="標楷體" w:cs="Arial Unicode MS"/>
                <w:sz w:val="28"/>
                <w:szCs w:val="28"/>
              </w:rPr>
            </w:pPr>
            <w:r w:rsidRPr="00AC57D2">
              <w:rPr>
                <w:rFonts w:ascii="標楷體" w:eastAsia="標楷體" w:hAnsi="標楷體" w:cs="Arial Unicode MS" w:hint="eastAsia"/>
                <w:sz w:val="28"/>
                <w:szCs w:val="28"/>
              </w:rPr>
              <w:t>7.</w:t>
            </w:r>
            <w:r w:rsidR="00A36C2C" w:rsidRPr="00AC57D2">
              <w:rPr>
                <w:rFonts w:ascii="標楷體" w:eastAsia="標楷體" w:hAnsi="標楷體" w:cs="Arial Unicode MS"/>
                <w:sz w:val="28"/>
                <w:szCs w:val="28"/>
              </w:rPr>
              <w:t>增加</w:t>
            </w:r>
            <w:r w:rsidR="00A36C2C" w:rsidRPr="00AC57D2">
              <w:rPr>
                <w:rFonts w:ascii="標楷體" w:eastAsia="標楷體" w:hAnsi="標楷體" w:cs="Arial Unicode MS" w:hint="eastAsia"/>
                <w:sz w:val="28"/>
                <w:szCs w:val="28"/>
              </w:rPr>
              <w:t>必要硬體設備</w:t>
            </w:r>
          </w:p>
        </w:tc>
        <w:tc>
          <w:tcPr>
            <w:tcW w:w="8317" w:type="dxa"/>
          </w:tcPr>
          <w:p w:rsidR="005D2DC7" w:rsidRPr="00AC57D2" w:rsidRDefault="005D2DC7"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sz w:val="28"/>
                <w:szCs w:val="28"/>
              </w:rPr>
              <w:t>成立審查中心：</w:t>
            </w:r>
          </w:p>
          <w:p w:rsidR="002D6513" w:rsidRPr="00AC57D2" w:rsidRDefault="005D2DC7" w:rsidP="00745F70">
            <w:pPr>
              <w:pStyle w:val="a4"/>
              <w:numPr>
                <w:ilvl w:val="0"/>
                <w:numId w:val="127"/>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於</w:t>
            </w:r>
            <w:r w:rsidRPr="00AC57D2">
              <w:rPr>
                <w:rFonts w:ascii="標楷體" w:eastAsia="標楷體" w:hAnsi="標楷體"/>
                <w:sz w:val="28"/>
                <w:szCs w:val="28"/>
              </w:rPr>
              <w:t>107年6月22日函頒「</w:t>
            </w:r>
            <w:r w:rsidRPr="00AC57D2">
              <w:rPr>
                <w:rFonts w:ascii="標楷體" w:eastAsia="標楷體" w:hAnsi="標楷體" w:hint="eastAsia"/>
                <w:sz w:val="28"/>
                <w:szCs w:val="28"/>
              </w:rPr>
              <w:t>地方檢察署成立審查中心試行方案</w:t>
            </w:r>
            <w:r w:rsidRPr="00AC57D2">
              <w:rPr>
                <w:rFonts w:ascii="標楷體" w:eastAsia="標楷體" w:hAnsi="標楷體"/>
                <w:sz w:val="28"/>
                <w:szCs w:val="28"/>
              </w:rPr>
              <w:t>」</w:t>
            </w:r>
            <w:r w:rsidRPr="00AC57D2">
              <w:rPr>
                <w:rFonts w:ascii="標楷體" w:eastAsia="標楷體" w:hAnsi="標楷體" w:hint="eastAsia"/>
                <w:sz w:val="28"/>
                <w:szCs w:val="28"/>
              </w:rPr>
              <w:t>，在地方檢察署成立「審查中心」由專股處理明顯未達發動偵查門檻案件及簡易案件的結案。並指定臺灣新北地方檢察署等</w:t>
            </w:r>
            <w:r w:rsidRPr="00AC57D2">
              <w:rPr>
                <w:rFonts w:ascii="標楷體" w:eastAsia="標楷體" w:hAnsi="標楷體"/>
                <w:sz w:val="28"/>
                <w:szCs w:val="28"/>
              </w:rPr>
              <w:t>4個一審檢察署自107</w:t>
            </w:r>
            <w:r w:rsidRPr="00AC57D2">
              <w:rPr>
                <w:rFonts w:ascii="標楷體" w:eastAsia="標楷體" w:hAnsi="標楷體" w:hint="eastAsia"/>
                <w:sz w:val="28"/>
                <w:szCs w:val="28"/>
              </w:rPr>
              <w:t>年</w:t>
            </w:r>
            <w:r w:rsidRPr="00AC57D2">
              <w:rPr>
                <w:rFonts w:ascii="標楷體" w:eastAsia="標楷體" w:hAnsi="標楷體"/>
                <w:sz w:val="28"/>
                <w:szCs w:val="28"/>
              </w:rPr>
              <w:t>8</w:t>
            </w:r>
            <w:r w:rsidRPr="00AC57D2">
              <w:rPr>
                <w:rFonts w:ascii="標楷體" w:eastAsia="標楷體" w:hAnsi="標楷體" w:hint="eastAsia"/>
                <w:sz w:val="28"/>
                <w:szCs w:val="28"/>
              </w:rPr>
              <w:t>月</w:t>
            </w:r>
            <w:r w:rsidRPr="00AC57D2">
              <w:rPr>
                <w:rFonts w:ascii="標楷體" w:eastAsia="標楷體" w:hAnsi="標楷體"/>
                <w:sz w:val="28"/>
                <w:szCs w:val="28"/>
              </w:rPr>
              <w:t>29</w:t>
            </w:r>
            <w:r w:rsidRPr="00AC57D2">
              <w:rPr>
                <w:rFonts w:ascii="標楷體" w:eastAsia="標楷體" w:hAnsi="標楷體" w:hint="eastAsia"/>
                <w:sz w:val="28"/>
                <w:szCs w:val="28"/>
              </w:rPr>
              <w:t>日起試辦，</w:t>
            </w:r>
            <w:r w:rsidRPr="00AC57D2">
              <w:rPr>
                <w:rFonts w:ascii="標楷體" w:eastAsia="標楷體" w:hAnsi="標楷體"/>
                <w:sz w:val="28"/>
                <w:szCs w:val="28"/>
              </w:rPr>
              <w:t>1年試辦期滿檢討成效後，再視情況推行至全國各地。</w:t>
            </w:r>
            <w:r w:rsidRPr="00AC57D2">
              <w:rPr>
                <w:rFonts w:ascii="標楷體" w:eastAsia="標楷體" w:hAnsi="標楷體" w:hint="eastAsia"/>
                <w:sz w:val="28"/>
                <w:szCs w:val="28"/>
              </w:rPr>
              <w:t>107</w:t>
            </w:r>
            <w:r w:rsidRPr="00AC57D2">
              <w:rPr>
                <w:rFonts w:ascii="標楷體" w:eastAsia="標楷體" w:hAnsi="標楷體"/>
                <w:sz w:val="28"/>
                <w:szCs w:val="28"/>
              </w:rPr>
              <w:t>年</w:t>
            </w:r>
            <w:r w:rsidRPr="00AC57D2">
              <w:rPr>
                <w:rFonts w:ascii="標楷體" w:eastAsia="標楷體" w:hAnsi="標楷體" w:hint="eastAsia"/>
                <w:sz w:val="28"/>
                <w:szCs w:val="28"/>
              </w:rPr>
              <w:t>11</w:t>
            </w:r>
            <w:r w:rsidRPr="00AC57D2">
              <w:rPr>
                <w:rFonts w:ascii="標楷體" w:eastAsia="標楷體" w:hAnsi="標楷體"/>
                <w:sz w:val="28"/>
                <w:szCs w:val="28"/>
              </w:rPr>
              <w:t>月30日調查試辦之新北等4個一審檢察署試辦情形。</w:t>
            </w:r>
            <w:r w:rsidRPr="00AC57D2">
              <w:rPr>
                <w:rFonts w:ascii="標楷體" w:eastAsia="標楷體" w:hAnsi="標楷體" w:hint="eastAsia"/>
                <w:sz w:val="28"/>
                <w:szCs w:val="28"/>
              </w:rPr>
              <w:t>另108年4月1日</w:t>
            </w:r>
            <w:r w:rsidRPr="00AC57D2">
              <w:rPr>
                <w:rFonts w:ascii="標楷體" w:eastAsia="標楷體" w:hAnsi="標楷體"/>
                <w:sz w:val="28"/>
                <w:szCs w:val="28"/>
              </w:rPr>
              <w:t>、</w:t>
            </w:r>
            <w:r w:rsidRPr="00AC57D2">
              <w:rPr>
                <w:rFonts w:ascii="標楷體" w:eastAsia="標楷體" w:hAnsi="標楷體" w:hint="eastAsia"/>
                <w:sz w:val="28"/>
                <w:szCs w:val="28"/>
              </w:rPr>
              <w:t>7</w:t>
            </w:r>
            <w:r w:rsidRPr="00AC57D2">
              <w:rPr>
                <w:rFonts w:ascii="標楷體" w:eastAsia="標楷體" w:hAnsi="標楷體"/>
                <w:sz w:val="28"/>
                <w:szCs w:val="28"/>
              </w:rPr>
              <w:t>月15日</w:t>
            </w:r>
            <w:r w:rsidRPr="00AC57D2">
              <w:rPr>
                <w:rFonts w:ascii="標楷體" w:eastAsia="標楷體" w:hAnsi="標楷體" w:hint="eastAsia"/>
                <w:sz w:val="28"/>
                <w:szCs w:val="28"/>
              </w:rPr>
              <w:t>舉行地方檢察署「審查中心」</w:t>
            </w:r>
            <w:r w:rsidR="00DB6797" w:rsidRPr="00AC57D2">
              <w:rPr>
                <w:rFonts w:ascii="標楷體" w:eastAsia="標楷體" w:hAnsi="標楷體" w:hint="eastAsia"/>
                <w:sz w:val="28"/>
                <w:szCs w:val="28"/>
              </w:rPr>
              <w:t>試行評估會議，瞭解相關地檢署「審查中心」的實施經驗與策進作為。</w:t>
            </w:r>
          </w:p>
          <w:p w:rsidR="002D6513" w:rsidRPr="00AC57D2" w:rsidRDefault="00DB6797" w:rsidP="00745F70">
            <w:pPr>
              <w:pStyle w:val="a4"/>
              <w:numPr>
                <w:ilvl w:val="0"/>
                <w:numId w:val="127"/>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自109年9月起正式實施審查中心制度，臺北、士林、桃園、臺中、彰化、臺南、高雄、橋頭地方檢察署因應各自區域特性、收受案件種類與偵查輔助人力之分配來實施審</w:t>
            </w:r>
            <w:r w:rsidR="00B56644" w:rsidRPr="00AC57D2">
              <w:rPr>
                <w:rFonts w:ascii="標楷體" w:eastAsia="標楷體" w:hAnsi="標楷體" w:hint="eastAsia"/>
                <w:sz w:val="28"/>
                <w:szCs w:val="28"/>
              </w:rPr>
              <w:t>查中心制度，新北、屏東地方檢察署配合偵查輔助人力之增補時程，</w:t>
            </w:r>
            <w:r w:rsidR="00B56644" w:rsidRPr="00AC57D2">
              <w:rPr>
                <w:rFonts w:ascii="標楷體" w:eastAsia="標楷體" w:hAnsi="標楷體"/>
                <w:sz w:val="28"/>
                <w:szCs w:val="28"/>
              </w:rPr>
              <w:t>亦</w:t>
            </w:r>
            <w:r w:rsidRPr="00AC57D2">
              <w:rPr>
                <w:rFonts w:ascii="標楷體" w:eastAsia="標楷體" w:hAnsi="標楷體" w:hint="eastAsia"/>
                <w:sz w:val="28"/>
                <w:szCs w:val="28"/>
              </w:rPr>
              <w:t>於109年1月實施。</w:t>
            </w:r>
          </w:p>
          <w:p w:rsidR="00533E7F" w:rsidRPr="00AC57D2" w:rsidRDefault="007A5565" w:rsidP="006A5A6B">
            <w:pPr>
              <w:pStyle w:val="a4"/>
              <w:numPr>
                <w:ilvl w:val="0"/>
                <w:numId w:val="127"/>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108年10月彙整全國第一類地方檢察署實施審查中心制度之運作方式。</w:t>
            </w:r>
            <w:r w:rsidR="00B93AB2" w:rsidRPr="00AC57D2">
              <w:rPr>
                <w:rFonts w:ascii="標楷體" w:eastAsia="標楷體" w:hAnsi="標楷體" w:hint="eastAsia"/>
                <w:sz w:val="28"/>
                <w:szCs w:val="28"/>
              </w:rPr>
              <w:t>108年10月14日、11月11日</w:t>
            </w:r>
            <w:r w:rsidR="00B93AB2" w:rsidRPr="00AC57D2">
              <w:rPr>
                <w:rFonts w:ascii="標楷體" w:eastAsia="標楷體" w:hAnsi="標楷體"/>
                <w:sz w:val="28"/>
                <w:szCs w:val="28"/>
              </w:rPr>
              <w:t>、</w:t>
            </w:r>
            <w:r w:rsidR="00B93AB2" w:rsidRPr="00AC57D2">
              <w:rPr>
                <w:rFonts w:ascii="標楷體" w:eastAsia="標楷體" w:hAnsi="標楷體" w:hint="eastAsia"/>
                <w:sz w:val="28"/>
                <w:szCs w:val="28"/>
              </w:rPr>
              <w:t>12月13日</w:t>
            </w:r>
            <w:r w:rsidR="00837BA6" w:rsidRPr="00AC57D2">
              <w:rPr>
                <w:rFonts w:ascii="標楷體" w:eastAsia="標楷體" w:hAnsi="標楷體"/>
                <w:sz w:val="28"/>
                <w:szCs w:val="28"/>
              </w:rPr>
              <w:t>、</w:t>
            </w:r>
            <w:r w:rsidR="00837BA6" w:rsidRPr="00AC57D2">
              <w:rPr>
                <w:rFonts w:ascii="標楷體" w:eastAsia="標楷體" w:hAnsi="標楷體" w:hint="eastAsia"/>
                <w:sz w:val="28"/>
                <w:szCs w:val="28"/>
              </w:rPr>
              <w:t>109年1月13日</w:t>
            </w:r>
            <w:r w:rsidR="003B419C" w:rsidRPr="00AC57D2">
              <w:rPr>
                <w:rFonts w:ascii="標楷體" w:eastAsia="標楷體" w:hAnsi="標楷體"/>
                <w:sz w:val="28"/>
                <w:szCs w:val="28"/>
              </w:rPr>
              <w:t>、</w:t>
            </w:r>
            <w:r w:rsidR="003B419C" w:rsidRPr="00AC57D2">
              <w:rPr>
                <w:rFonts w:ascii="標楷體" w:eastAsia="標楷體" w:hAnsi="標楷體" w:hint="eastAsia"/>
                <w:sz w:val="28"/>
                <w:szCs w:val="28"/>
              </w:rPr>
              <w:t>2月12日</w:t>
            </w:r>
            <w:r w:rsidR="0018545B" w:rsidRPr="00AC57D2">
              <w:rPr>
                <w:rFonts w:ascii="標楷體" w:eastAsia="標楷體" w:hAnsi="標楷體"/>
                <w:sz w:val="28"/>
                <w:szCs w:val="28"/>
              </w:rPr>
              <w:t>、</w:t>
            </w:r>
            <w:r w:rsidR="0018545B" w:rsidRPr="00AC57D2">
              <w:rPr>
                <w:rFonts w:ascii="標楷體" w:eastAsia="標楷體" w:hAnsi="標楷體" w:hint="eastAsia"/>
                <w:sz w:val="28"/>
                <w:szCs w:val="28"/>
              </w:rPr>
              <w:t>3</w:t>
            </w:r>
            <w:r w:rsidR="0018545B" w:rsidRPr="00AC57D2">
              <w:rPr>
                <w:rFonts w:ascii="標楷體" w:eastAsia="標楷體" w:hAnsi="標楷體"/>
                <w:sz w:val="28"/>
                <w:szCs w:val="28"/>
              </w:rPr>
              <w:t>月11日、</w:t>
            </w:r>
            <w:r w:rsidR="0018545B" w:rsidRPr="00AC57D2">
              <w:rPr>
                <w:rFonts w:ascii="標楷體" w:eastAsia="標楷體" w:hAnsi="標楷體" w:hint="eastAsia"/>
                <w:sz w:val="28"/>
                <w:szCs w:val="28"/>
              </w:rPr>
              <w:t>4</w:t>
            </w:r>
            <w:r w:rsidR="0018545B" w:rsidRPr="00AC57D2">
              <w:rPr>
                <w:rFonts w:ascii="標楷體" w:eastAsia="標楷體" w:hAnsi="標楷體"/>
                <w:sz w:val="28"/>
                <w:szCs w:val="28"/>
              </w:rPr>
              <w:t>月13日、</w:t>
            </w:r>
            <w:r w:rsidR="0018545B" w:rsidRPr="00AC57D2">
              <w:rPr>
                <w:rFonts w:ascii="標楷體" w:eastAsia="標楷體" w:hAnsi="標楷體" w:hint="eastAsia"/>
                <w:sz w:val="28"/>
                <w:szCs w:val="28"/>
              </w:rPr>
              <w:t>5</w:t>
            </w:r>
            <w:r w:rsidR="0018545B" w:rsidRPr="00AC57D2">
              <w:rPr>
                <w:rFonts w:ascii="標楷體" w:eastAsia="標楷體" w:hAnsi="標楷體"/>
                <w:sz w:val="28"/>
                <w:szCs w:val="28"/>
              </w:rPr>
              <w:t>月13日</w:t>
            </w:r>
            <w:r w:rsidR="00C15B61" w:rsidRPr="00AC57D2">
              <w:rPr>
                <w:rFonts w:ascii="標楷體" w:eastAsia="標楷體" w:hAnsi="標楷體"/>
                <w:sz w:val="28"/>
                <w:szCs w:val="28"/>
              </w:rPr>
              <w:t>、</w:t>
            </w:r>
            <w:r w:rsidR="00C15B61" w:rsidRPr="00AC57D2">
              <w:rPr>
                <w:rFonts w:ascii="標楷體" w:eastAsia="標楷體" w:hAnsi="標楷體" w:hint="eastAsia"/>
                <w:sz w:val="28"/>
                <w:szCs w:val="28"/>
              </w:rPr>
              <w:t>6</w:t>
            </w:r>
            <w:r w:rsidR="00C15B61" w:rsidRPr="00AC57D2">
              <w:rPr>
                <w:rFonts w:ascii="標楷體" w:eastAsia="標楷體" w:hAnsi="標楷體"/>
                <w:sz w:val="28"/>
                <w:szCs w:val="28"/>
              </w:rPr>
              <w:t>月11日</w:t>
            </w:r>
            <w:r w:rsidR="00586CF4" w:rsidRPr="00AC57D2">
              <w:rPr>
                <w:rFonts w:ascii="標楷體" w:eastAsia="標楷體" w:hAnsi="標楷體"/>
                <w:sz w:val="28"/>
                <w:szCs w:val="28"/>
              </w:rPr>
              <w:t>、</w:t>
            </w:r>
            <w:r w:rsidR="00586CF4" w:rsidRPr="00AC57D2">
              <w:rPr>
                <w:rFonts w:ascii="標楷體" w:eastAsia="標楷體" w:hAnsi="標楷體" w:hint="eastAsia"/>
                <w:sz w:val="28"/>
                <w:szCs w:val="28"/>
              </w:rPr>
              <w:t>7</w:t>
            </w:r>
            <w:r w:rsidR="00586CF4" w:rsidRPr="00AC57D2">
              <w:rPr>
                <w:rFonts w:ascii="標楷體" w:eastAsia="標楷體" w:hAnsi="標楷體"/>
                <w:sz w:val="28"/>
                <w:szCs w:val="28"/>
              </w:rPr>
              <w:t>月13日</w:t>
            </w:r>
            <w:r w:rsidR="004E233A" w:rsidRPr="00AC57D2">
              <w:rPr>
                <w:rFonts w:ascii="標楷體" w:eastAsia="標楷體" w:hAnsi="標楷體"/>
                <w:sz w:val="28"/>
                <w:szCs w:val="28"/>
              </w:rPr>
              <w:t>、</w:t>
            </w:r>
            <w:r w:rsidR="004E233A" w:rsidRPr="00AC57D2">
              <w:rPr>
                <w:rFonts w:ascii="標楷體" w:eastAsia="標楷體" w:hAnsi="標楷體" w:hint="eastAsia"/>
                <w:sz w:val="28"/>
                <w:szCs w:val="28"/>
              </w:rPr>
              <w:t>8</w:t>
            </w:r>
            <w:r w:rsidR="004E233A" w:rsidRPr="00AC57D2">
              <w:rPr>
                <w:rFonts w:ascii="標楷體" w:eastAsia="標楷體" w:hAnsi="標楷體"/>
                <w:sz w:val="28"/>
                <w:szCs w:val="28"/>
              </w:rPr>
              <w:t>月13日</w:t>
            </w:r>
            <w:r w:rsidR="00A37FB5" w:rsidRPr="00AC57D2">
              <w:rPr>
                <w:rFonts w:ascii="標楷體" w:eastAsia="標楷體" w:hAnsi="標楷體"/>
                <w:sz w:val="28"/>
                <w:szCs w:val="28"/>
              </w:rPr>
              <w:t>、</w:t>
            </w:r>
            <w:r w:rsidR="00A37FB5" w:rsidRPr="00AC57D2">
              <w:rPr>
                <w:rFonts w:ascii="標楷體" w:eastAsia="標楷體" w:hAnsi="標楷體" w:hint="eastAsia"/>
                <w:sz w:val="28"/>
                <w:szCs w:val="28"/>
              </w:rPr>
              <w:t>9</w:t>
            </w:r>
            <w:r w:rsidR="00A37FB5" w:rsidRPr="00AC57D2">
              <w:rPr>
                <w:rFonts w:ascii="標楷體" w:eastAsia="標楷體" w:hAnsi="標楷體"/>
                <w:sz w:val="28"/>
                <w:szCs w:val="28"/>
              </w:rPr>
              <w:t>月10日</w:t>
            </w:r>
            <w:r w:rsidR="000B6DA8" w:rsidRPr="00AC57D2">
              <w:rPr>
                <w:rFonts w:ascii="標楷體" w:eastAsia="標楷體" w:hAnsi="標楷體" w:hint="eastAsia"/>
                <w:sz w:val="28"/>
                <w:szCs w:val="28"/>
              </w:rPr>
              <w:t>、</w:t>
            </w:r>
            <w:r w:rsidR="000B6DA8" w:rsidRPr="00AC57D2">
              <w:rPr>
                <w:rFonts w:ascii="標楷體" w:eastAsia="標楷體" w:hAnsi="標楷體" w:cs="Times New Roman" w:hint="eastAsia"/>
                <w:sz w:val="28"/>
                <w:szCs w:val="28"/>
              </w:rPr>
              <w:t>10月15日</w:t>
            </w:r>
            <w:r w:rsidR="00BF2611" w:rsidRPr="00AC57D2">
              <w:rPr>
                <w:rFonts w:ascii="標楷體" w:eastAsia="標楷體" w:hAnsi="標楷體" w:cs="Times New Roman" w:hint="eastAsia"/>
                <w:sz w:val="28"/>
                <w:szCs w:val="28"/>
              </w:rPr>
              <w:t>、11月13日</w:t>
            </w:r>
            <w:r w:rsidR="003322E3" w:rsidRPr="00AC57D2">
              <w:rPr>
                <w:rFonts w:ascii="標楷體" w:eastAsia="標楷體" w:hAnsi="標楷體" w:cs="Times New Roman" w:hint="eastAsia"/>
                <w:sz w:val="28"/>
                <w:szCs w:val="28"/>
              </w:rPr>
              <w:t>、1</w:t>
            </w:r>
            <w:r w:rsidR="003322E3" w:rsidRPr="00AC57D2">
              <w:rPr>
                <w:rFonts w:ascii="標楷體" w:eastAsia="標楷體" w:hAnsi="標楷體" w:cs="Times New Roman"/>
                <w:sz w:val="28"/>
                <w:szCs w:val="28"/>
              </w:rPr>
              <w:t>2</w:t>
            </w:r>
            <w:r w:rsidR="003322E3" w:rsidRPr="00AC57D2">
              <w:rPr>
                <w:rFonts w:ascii="標楷體" w:eastAsia="標楷體" w:hAnsi="標楷體" w:cs="Times New Roman" w:hint="eastAsia"/>
                <w:sz w:val="28"/>
                <w:szCs w:val="28"/>
              </w:rPr>
              <w:t>月11日</w:t>
            </w:r>
            <w:r w:rsidR="00BB0691" w:rsidRPr="00AC57D2">
              <w:rPr>
                <w:rFonts w:ascii="標楷體" w:eastAsia="標楷體" w:hAnsi="標楷體" w:cs="Times New Roman" w:hint="eastAsia"/>
                <w:sz w:val="28"/>
                <w:szCs w:val="28"/>
              </w:rPr>
              <w:t>、1</w:t>
            </w:r>
            <w:r w:rsidR="00BB0691" w:rsidRPr="00AC57D2">
              <w:rPr>
                <w:rFonts w:ascii="標楷體" w:eastAsia="標楷體" w:hAnsi="標楷體" w:cs="Times New Roman"/>
                <w:sz w:val="28"/>
                <w:szCs w:val="28"/>
              </w:rPr>
              <w:t>10</w:t>
            </w:r>
            <w:r w:rsidR="00BB0691" w:rsidRPr="00AC57D2">
              <w:rPr>
                <w:rFonts w:ascii="標楷體" w:eastAsia="標楷體" w:hAnsi="標楷體" w:cs="Times New Roman" w:hint="eastAsia"/>
                <w:sz w:val="28"/>
                <w:szCs w:val="28"/>
              </w:rPr>
              <w:t>年1月13日</w:t>
            </w:r>
            <w:r w:rsidR="00DA6702" w:rsidRPr="00AC57D2">
              <w:rPr>
                <w:rFonts w:ascii="標楷體" w:eastAsia="標楷體" w:hAnsi="標楷體" w:cs="Times New Roman" w:hint="eastAsia"/>
                <w:sz w:val="28"/>
                <w:szCs w:val="28"/>
              </w:rPr>
              <w:t>、2月19日</w:t>
            </w:r>
            <w:r w:rsidR="004C6826" w:rsidRPr="00AC57D2">
              <w:rPr>
                <w:rFonts w:ascii="標楷體" w:eastAsia="標楷體" w:hAnsi="標楷體" w:cs="Times New Roman" w:hint="eastAsia"/>
                <w:sz w:val="28"/>
                <w:szCs w:val="28"/>
              </w:rPr>
              <w:t>、3月15日</w:t>
            </w:r>
            <w:r w:rsidR="00DC5088" w:rsidRPr="00AC57D2">
              <w:rPr>
                <w:rFonts w:ascii="標楷體" w:eastAsia="標楷體" w:hAnsi="標楷體" w:cs="Times New Roman" w:hint="eastAsia"/>
                <w:sz w:val="28"/>
                <w:szCs w:val="28"/>
              </w:rPr>
              <w:t>、4月16日</w:t>
            </w:r>
            <w:r w:rsidR="00357204" w:rsidRPr="00AC57D2">
              <w:rPr>
                <w:rFonts w:ascii="標楷體" w:eastAsia="標楷體" w:hAnsi="標楷體" w:cs="Times New Roman" w:hint="eastAsia"/>
                <w:sz w:val="28"/>
                <w:szCs w:val="28"/>
              </w:rPr>
              <w:t>、5月12日</w:t>
            </w:r>
            <w:r w:rsidR="009D6628" w:rsidRPr="00AC57D2">
              <w:rPr>
                <w:rFonts w:ascii="標楷體" w:eastAsia="標楷體" w:hAnsi="標楷體" w:cs="Times New Roman" w:hint="eastAsia"/>
                <w:sz w:val="28"/>
                <w:szCs w:val="28"/>
              </w:rPr>
              <w:t>、6月17日</w:t>
            </w:r>
            <w:r w:rsidR="00715CEE" w:rsidRPr="00AC57D2">
              <w:rPr>
                <w:rFonts w:ascii="標楷體" w:eastAsia="標楷體" w:hAnsi="標楷體" w:cs="Times New Roman" w:hint="eastAsia"/>
                <w:sz w:val="28"/>
                <w:szCs w:val="28"/>
              </w:rPr>
              <w:t>、7月14日</w:t>
            </w:r>
            <w:r w:rsidR="006F2F26" w:rsidRPr="00AC57D2">
              <w:rPr>
                <w:rFonts w:ascii="標楷體" w:eastAsia="標楷體" w:hAnsi="標楷體" w:cs="Times New Roman" w:hint="eastAsia"/>
                <w:sz w:val="28"/>
                <w:szCs w:val="28"/>
              </w:rPr>
              <w:t>、8月18日</w:t>
            </w:r>
            <w:r w:rsidR="00DC076C" w:rsidRPr="00AC57D2">
              <w:rPr>
                <w:rFonts w:ascii="標楷體" w:eastAsia="標楷體" w:hAnsi="標楷體" w:cs="Times New Roman" w:hint="eastAsia"/>
                <w:sz w:val="28"/>
                <w:szCs w:val="28"/>
              </w:rPr>
              <w:t>、9月14日</w:t>
            </w:r>
            <w:r w:rsidR="00721C8B" w:rsidRPr="00AC57D2">
              <w:rPr>
                <w:rFonts w:ascii="標楷體" w:eastAsia="標楷體" w:hAnsi="標楷體" w:cs="Times New Roman" w:hint="eastAsia"/>
                <w:sz w:val="28"/>
                <w:szCs w:val="28"/>
              </w:rPr>
              <w:t>、1</w:t>
            </w:r>
            <w:r w:rsidR="00721C8B" w:rsidRPr="00AC57D2">
              <w:rPr>
                <w:rFonts w:ascii="標楷體" w:eastAsia="標楷體" w:hAnsi="標楷體" w:cs="Times New Roman"/>
                <w:sz w:val="28"/>
                <w:szCs w:val="28"/>
              </w:rPr>
              <w:t>0</w:t>
            </w:r>
            <w:r w:rsidR="00721C8B" w:rsidRPr="00AC57D2">
              <w:rPr>
                <w:rFonts w:ascii="標楷體" w:eastAsia="標楷體" w:hAnsi="標楷體" w:cs="Times New Roman" w:hint="eastAsia"/>
                <w:sz w:val="28"/>
                <w:szCs w:val="28"/>
              </w:rPr>
              <w:t>月20日</w:t>
            </w:r>
            <w:r w:rsidR="00FD52AB" w:rsidRPr="00AC57D2">
              <w:rPr>
                <w:rFonts w:ascii="標楷體" w:eastAsia="標楷體" w:hAnsi="標楷體" w:cs="Times New Roman" w:hint="eastAsia"/>
                <w:sz w:val="28"/>
                <w:szCs w:val="28"/>
              </w:rPr>
              <w:t>、11月16日</w:t>
            </w:r>
            <w:r w:rsidR="00DB4A6C" w:rsidRPr="00AC57D2">
              <w:rPr>
                <w:rFonts w:ascii="標楷體" w:eastAsia="標楷體" w:hAnsi="標楷體" w:cs="Times New Roman" w:hint="eastAsia"/>
                <w:sz w:val="28"/>
                <w:szCs w:val="28"/>
              </w:rPr>
              <w:t>、1</w:t>
            </w:r>
            <w:r w:rsidR="00DB4A6C" w:rsidRPr="00AC57D2">
              <w:rPr>
                <w:rFonts w:ascii="標楷體" w:eastAsia="標楷體" w:hAnsi="標楷體" w:cs="Times New Roman"/>
                <w:sz w:val="28"/>
                <w:szCs w:val="28"/>
              </w:rPr>
              <w:t>2</w:t>
            </w:r>
            <w:r w:rsidR="00DB4A6C" w:rsidRPr="00AC57D2">
              <w:rPr>
                <w:rFonts w:ascii="標楷體" w:eastAsia="標楷體" w:hAnsi="標楷體" w:cs="Times New Roman" w:hint="eastAsia"/>
                <w:sz w:val="28"/>
                <w:szCs w:val="28"/>
              </w:rPr>
              <w:t>月1</w:t>
            </w:r>
            <w:r w:rsidR="00DB4A6C" w:rsidRPr="00AC57D2">
              <w:rPr>
                <w:rFonts w:ascii="標楷體" w:eastAsia="標楷體" w:hAnsi="標楷體" w:cs="Times New Roman"/>
                <w:sz w:val="28"/>
                <w:szCs w:val="28"/>
              </w:rPr>
              <w:t>4</w:t>
            </w:r>
            <w:r w:rsidR="00DB4A6C" w:rsidRPr="00AC57D2">
              <w:rPr>
                <w:rFonts w:ascii="標楷體" w:eastAsia="標楷體" w:hAnsi="標楷體" w:cs="Times New Roman" w:hint="eastAsia"/>
                <w:sz w:val="28"/>
                <w:szCs w:val="28"/>
              </w:rPr>
              <w:t>日</w:t>
            </w:r>
            <w:r w:rsidR="000C379F" w:rsidRPr="00AC57D2">
              <w:rPr>
                <w:rFonts w:ascii="標楷體" w:eastAsia="標楷體" w:hAnsi="標楷體" w:cs="Times New Roman" w:hint="eastAsia"/>
                <w:sz w:val="28"/>
                <w:szCs w:val="28"/>
              </w:rPr>
              <w:t>、111年1月14日</w:t>
            </w:r>
            <w:r w:rsidR="00124F07" w:rsidRPr="00AC57D2">
              <w:rPr>
                <w:rFonts w:ascii="標楷體" w:eastAsia="標楷體" w:hAnsi="標楷體" w:cs="Times New Roman" w:hint="eastAsia"/>
                <w:sz w:val="28"/>
                <w:szCs w:val="28"/>
              </w:rPr>
              <w:t>、2月15日</w:t>
            </w:r>
            <w:r w:rsidR="00517C2A" w:rsidRPr="00AC57D2">
              <w:rPr>
                <w:rFonts w:ascii="標楷體" w:eastAsia="標楷體" w:hAnsi="標楷體" w:cs="Times New Roman" w:hint="eastAsia"/>
                <w:sz w:val="28"/>
                <w:szCs w:val="28"/>
              </w:rPr>
              <w:t>、3月15日</w:t>
            </w:r>
            <w:r w:rsidR="004744E6" w:rsidRPr="00AC57D2">
              <w:rPr>
                <w:rFonts w:ascii="標楷體" w:eastAsia="標楷體" w:hAnsi="標楷體" w:cs="Times New Roman" w:hint="eastAsia"/>
                <w:sz w:val="28"/>
                <w:szCs w:val="28"/>
              </w:rPr>
              <w:t>、4月14日</w:t>
            </w:r>
            <w:r w:rsidR="00C656AF" w:rsidRPr="00AC57D2">
              <w:rPr>
                <w:rFonts w:ascii="標楷體" w:eastAsia="標楷體" w:hAnsi="標楷體" w:cs="Times New Roman" w:hint="eastAsia"/>
                <w:sz w:val="28"/>
                <w:szCs w:val="28"/>
              </w:rPr>
              <w:t>、5月12日</w:t>
            </w:r>
            <w:r w:rsidR="00AC409E" w:rsidRPr="00AC57D2">
              <w:rPr>
                <w:rFonts w:ascii="標楷體" w:eastAsia="標楷體" w:hAnsi="標楷體" w:cs="Times New Roman" w:hint="eastAsia"/>
                <w:sz w:val="28"/>
                <w:szCs w:val="28"/>
              </w:rPr>
              <w:t>、6月14日</w:t>
            </w:r>
            <w:r w:rsidR="00C845BA" w:rsidRPr="00AC57D2">
              <w:rPr>
                <w:rFonts w:ascii="標楷體" w:eastAsia="標楷體" w:hAnsi="標楷體" w:cs="Times New Roman" w:hint="eastAsia"/>
                <w:sz w:val="28"/>
                <w:szCs w:val="28"/>
              </w:rPr>
              <w:t>、7月1</w:t>
            </w:r>
            <w:r w:rsidR="00C845BA" w:rsidRPr="00AC57D2">
              <w:rPr>
                <w:rFonts w:ascii="標楷體" w:eastAsia="標楷體" w:hAnsi="標楷體" w:cs="Times New Roman"/>
                <w:sz w:val="28"/>
                <w:szCs w:val="28"/>
              </w:rPr>
              <w:t>3</w:t>
            </w:r>
            <w:r w:rsidR="00C845BA" w:rsidRPr="00AC57D2">
              <w:rPr>
                <w:rFonts w:ascii="標楷體" w:eastAsia="標楷體" w:hAnsi="標楷體" w:cs="Times New Roman" w:hint="eastAsia"/>
                <w:sz w:val="28"/>
                <w:szCs w:val="28"/>
              </w:rPr>
              <w:t>日</w:t>
            </w:r>
            <w:r w:rsidR="009D5C94" w:rsidRPr="00AC57D2">
              <w:rPr>
                <w:rFonts w:cs="Times New Roman" w:hint="eastAsia"/>
                <w:szCs w:val="28"/>
              </w:rPr>
              <w:t>、</w:t>
            </w:r>
            <w:r w:rsidR="009D5C94" w:rsidRPr="00AC57D2">
              <w:rPr>
                <w:rFonts w:ascii="標楷體" w:eastAsia="標楷體" w:hAnsi="標楷體" w:cs="Times New Roman" w:hint="eastAsia"/>
                <w:sz w:val="28"/>
                <w:szCs w:val="28"/>
              </w:rPr>
              <w:t>8月12日、9月13日</w:t>
            </w:r>
            <w:r w:rsidR="006E7B17" w:rsidRPr="00AC57D2">
              <w:rPr>
                <w:rFonts w:ascii="標楷體" w:eastAsia="標楷體" w:hAnsi="標楷體" w:cs="Times New Roman" w:hint="eastAsia"/>
                <w:sz w:val="28"/>
                <w:szCs w:val="28"/>
              </w:rPr>
              <w:t>、</w:t>
            </w:r>
            <w:r w:rsidR="006E7B17" w:rsidRPr="00AC57D2">
              <w:rPr>
                <w:rFonts w:ascii="標楷體" w:eastAsia="標楷體" w:hAnsi="標楷體" w:hint="eastAsia"/>
                <w:sz w:val="28"/>
                <w:szCs w:val="28"/>
              </w:rPr>
              <w:t>10月14日</w:t>
            </w:r>
            <w:r w:rsidR="007865DE" w:rsidRPr="00AC57D2">
              <w:rPr>
                <w:rFonts w:ascii="標楷體" w:eastAsia="標楷體" w:hAnsi="標楷體" w:cs="Times New Roman" w:hint="eastAsia"/>
                <w:color w:val="FF0000"/>
                <w:sz w:val="28"/>
                <w:szCs w:val="28"/>
              </w:rPr>
              <w:t>、</w:t>
            </w:r>
            <w:r w:rsidR="007865DE" w:rsidRPr="00AC57D2">
              <w:rPr>
                <w:rFonts w:ascii="標楷體" w:eastAsia="標楷體" w:hAnsi="標楷體" w:hint="eastAsia"/>
                <w:b/>
                <w:color w:val="FF0000"/>
                <w:sz w:val="28"/>
                <w:szCs w:val="28"/>
                <w:u w:val="single"/>
              </w:rPr>
              <w:t>11月1</w:t>
            </w:r>
            <w:r w:rsidR="007865DE" w:rsidRPr="00AC57D2">
              <w:rPr>
                <w:rFonts w:ascii="標楷體" w:eastAsia="標楷體" w:hAnsi="標楷體"/>
                <w:b/>
                <w:color w:val="FF0000"/>
                <w:sz w:val="28"/>
                <w:szCs w:val="28"/>
                <w:u w:val="single"/>
              </w:rPr>
              <w:t>1</w:t>
            </w:r>
            <w:r w:rsidR="007865DE" w:rsidRPr="00AC57D2">
              <w:rPr>
                <w:rFonts w:ascii="標楷體" w:eastAsia="標楷體" w:hAnsi="標楷體" w:hint="eastAsia"/>
                <w:b/>
                <w:color w:val="FF0000"/>
                <w:sz w:val="28"/>
                <w:szCs w:val="28"/>
                <w:u w:val="single"/>
              </w:rPr>
              <w:t>日</w:t>
            </w:r>
            <w:r w:rsidR="00B93AB2" w:rsidRPr="00AC57D2">
              <w:rPr>
                <w:rFonts w:ascii="標楷體" w:eastAsia="標楷體" w:hAnsi="標楷體" w:hint="eastAsia"/>
                <w:sz w:val="28"/>
                <w:szCs w:val="28"/>
              </w:rPr>
              <w:t>臺灣高等檢察署陳報全國第1類地方檢察署審查中心分擔全署案件之比率月報表。</w:t>
            </w:r>
            <w:r w:rsidR="00E7765F" w:rsidRPr="00AC57D2">
              <w:rPr>
                <w:rFonts w:ascii="標楷體" w:eastAsia="標楷體" w:hAnsi="標楷體" w:hint="eastAsia"/>
                <w:sz w:val="28"/>
                <w:szCs w:val="28"/>
              </w:rPr>
              <w:t>該制度實施後，</w:t>
            </w:r>
            <w:r w:rsidR="00E7765F" w:rsidRPr="00AC57D2">
              <w:rPr>
                <w:rFonts w:ascii="標楷體" w:eastAsia="標楷體" w:hAnsi="標楷體"/>
                <w:sz w:val="28"/>
                <w:szCs w:val="28"/>
              </w:rPr>
              <w:t>108年9月至12月間第一類</w:t>
            </w:r>
            <w:r w:rsidR="00E7765F" w:rsidRPr="00AC57D2">
              <w:rPr>
                <w:rFonts w:ascii="標楷體" w:eastAsia="標楷體" w:hAnsi="標楷體" w:hint="eastAsia"/>
                <w:sz w:val="28"/>
                <w:szCs w:val="28"/>
              </w:rPr>
              <w:t>地檢署偵查檢察官每月平均收案件數分別為</w:t>
            </w:r>
            <w:r w:rsidR="00E7765F" w:rsidRPr="00AC57D2">
              <w:rPr>
                <w:rFonts w:ascii="標楷體" w:eastAsia="標楷體" w:hAnsi="標楷體"/>
                <w:sz w:val="28"/>
                <w:szCs w:val="28"/>
              </w:rPr>
              <w:t>75.21%、67.79%、65.19%、48.88%，</w:t>
            </w:r>
            <w:r w:rsidR="000B6DA8" w:rsidRPr="00AC57D2">
              <w:rPr>
                <w:rFonts w:ascii="標楷體" w:eastAsia="標楷體" w:hAnsi="標楷體" w:cs="Times New Roman" w:hint="eastAsia"/>
                <w:sz w:val="28"/>
                <w:szCs w:val="28"/>
              </w:rPr>
              <w:t>自109年1月到</w:t>
            </w:r>
            <w:r w:rsidR="003322E3" w:rsidRPr="00AC57D2">
              <w:rPr>
                <w:rFonts w:ascii="標楷體" w:eastAsia="標楷體" w:hAnsi="標楷體" w:cs="Times New Roman" w:hint="eastAsia"/>
                <w:sz w:val="28"/>
                <w:szCs w:val="28"/>
              </w:rPr>
              <w:t>1</w:t>
            </w:r>
            <w:r w:rsidR="00BB0691" w:rsidRPr="00AC57D2">
              <w:rPr>
                <w:rFonts w:ascii="標楷體" w:eastAsia="標楷體" w:hAnsi="標楷體" w:cs="Times New Roman" w:hint="eastAsia"/>
                <w:sz w:val="28"/>
                <w:szCs w:val="28"/>
              </w:rPr>
              <w:t>2</w:t>
            </w:r>
            <w:r w:rsidR="000B6DA8" w:rsidRPr="00AC57D2">
              <w:rPr>
                <w:rFonts w:ascii="標楷體" w:eastAsia="標楷體" w:hAnsi="標楷體" w:cs="Times New Roman" w:hint="eastAsia"/>
                <w:sz w:val="28"/>
                <w:szCs w:val="28"/>
              </w:rPr>
              <w:t>月，第一類地方檢察署審查中心結案數占全署分案數比率總平均數為</w:t>
            </w:r>
            <w:r w:rsidR="003322E3" w:rsidRPr="00AC57D2">
              <w:rPr>
                <w:rFonts w:ascii="標楷體" w:eastAsia="標楷體" w:hAnsi="標楷體" w:cs="Times New Roman" w:hint="eastAsia"/>
                <w:sz w:val="28"/>
                <w:szCs w:val="28"/>
              </w:rPr>
              <w:t>28.</w:t>
            </w:r>
            <w:r w:rsidR="00BB0691" w:rsidRPr="00AC57D2">
              <w:rPr>
                <w:rFonts w:ascii="標楷體" w:eastAsia="標楷體" w:hAnsi="標楷體" w:cs="Times New Roman"/>
                <w:sz w:val="28"/>
                <w:szCs w:val="28"/>
              </w:rPr>
              <w:t>7</w:t>
            </w:r>
            <w:r w:rsidR="00BB0691" w:rsidRPr="00AC57D2">
              <w:rPr>
                <w:rFonts w:ascii="標楷體" w:eastAsia="標楷體" w:hAnsi="標楷體" w:cs="Times New Roman" w:hint="eastAsia"/>
                <w:sz w:val="28"/>
                <w:szCs w:val="28"/>
              </w:rPr>
              <w:t>8</w:t>
            </w:r>
            <w:r w:rsidR="003322E3" w:rsidRPr="00AC57D2">
              <w:rPr>
                <w:rFonts w:ascii="標楷體" w:eastAsia="標楷體" w:hAnsi="標楷體" w:cs="Times New Roman" w:hint="eastAsia"/>
                <w:sz w:val="28"/>
                <w:szCs w:val="28"/>
              </w:rPr>
              <w:t>％</w:t>
            </w:r>
            <w:r w:rsidR="000B6DA8" w:rsidRPr="00AC57D2">
              <w:rPr>
                <w:rFonts w:ascii="標楷體" w:eastAsia="標楷體" w:hAnsi="標楷體" w:cs="Times New Roman" w:hint="eastAsia"/>
                <w:sz w:val="28"/>
                <w:szCs w:val="28"/>
              </w:rPr>
              <w:t>，第一類偵查股檢察官偵他案分案平均數為</w:t>
            </w:r>
            <w:r w:rsidR="00BB0691" w:rsidRPr="00AC57D2">
              <w:rPr>
                <w:rFonts w:ascii="標楷體" w:eastAsia="標楷體" w:hAnsi="標楷體" w:cs="Times New Roman" w:hint="eastAsia"/>
                <w:sz w:val="28"/>
                <w:szCs w:val="28"/>
              </w:rPr>
              <w:t>58</w:t>
            </w:r>
            <w:r w:rsidR="003322E3" w:rsidRPr="00AC57D2">
              <w:rPr>
                <w:rFonts w:ascii="標楷體" w:eastAsia="標楷體" w:hAnsi="標楷體" w:cs="Times New Roman" w:hint="eastAsia"/>
                <w:sz w:val="28"/>
                <w:szCs w:val="28"/>
              </w:rPr>
              <w:t>.</w:t>
            </w:r>
            <w:r w:rsidR="00BB0691" w:rsidRPr="00AC57D2">
              <w:rPr>
                <w:rFonts w:ascii="標楷體" w:eastAsia="標楷體" w:hAnsi="標楷體" w:cs="Times New Roman" w:hint="eastAsia"/>
                <w:sz w:val="28"/>
                <w:szCs w:val="28"/>
              </w:rPr>
              <w:t>75</w:t>
            </w:r>
            <w:r w:rsidR="000B6DA8" w:rsidRPr="00AC57D2">
              <w:rPr>
                <w:rFonts w:ascii="標楷體" w:eastAsia="標楷體" w:hAnsi="標楷體" w:cs="Times New Roman" w:hint="eastAsia"/>
                <w:sz w:val="28"/>
                <w:szCs w:val="28"/>
              </w:rPr>
              <w:t>件，</w:t>
            </w:r>
            <w:r w:rsidR="000C379F" w:rsidRPr="00AC57D2">
              <w:rPr>
                <w:rFonts w:ascii="標楷體" w:eastAsia="標楷體" w:hAnsi="標楷體" w:cs="Times New Roman" w:hint="eastAsia"/>
                <w:sz w:val="28"/>
                <w:szCs w:val="28"/>
              </w:rPr>
              <w:t>110年1月到12月第一類地方檢察署審查中心結案數占全署分案數比率總平均數為3</w:t>
            </w:r>
            <w:r w:rsidR="000C379F" w:rsidRPr="00AC57D2">
              <w:rPr>
                <w:rFonts w:ascii="標楷體" w:eastAsia="標楷體" w:hAnsi="標楷體" w:cs="Times New Roman"/>
                <w:sz w:val="28"/>
                <w:szCs w:val="28"/>
              </w:rPr>
              <w:t>1</w:t>
            </w:r>
            <w:r w:rsidR="000C379F" w:rsidRPr="00AC57D2">
              <w:rPr>
                <w:rFonts w:ascii="標楷體" w:eastAsia="標楷體" w:hAnsi="標楷體" w:cs="Times New Roman" w:hint="eastAsia"/>
                <w:sz w:val="28"/>
                <w:szCs w:val="28"/>
              </w:rPr>
              <w:t>.</w:t>
            </w:r>
            <w:r w:rsidR="000C379F" w:rsidRPr="00AC57D2">
              <w:rPr>
                <w:rFonts w:ascii="標楷體" w:eastAsia="標楷體" w:hAnsi="標楷體" w:cs="Times New Roman"/>
                <w:sz w:val="28"/>
                <w:szCs w:val="28"/>
              </w:rPr>
              <w:t>8</w:t>
            </w:r>
            <w:r w:rsidR="000C379F" w:rsidRPr="00AC57D2">
              <w:rPr>
                <w:rFonts w:ascii="標楷體" w:eastAsia="標楷體" w:hAnsi="標楷體" w:cs="Times New Roman" w:hint="eastAsia"/>
                <w:sz w:val="28"/>
                <w:szCs w:val="28"/>
              </w:rPr>
              <w:t>8％，第一類偵查股檢察官偵他案分案平均數為5</w:t>
            </w:r>
            <w:r w:rsidR="000C379F" w:rsidRPr="00AC57D2">
              <w:rPr>
                <w:rFonts w:ascii="標楷體" w:eastAsia="標楷體" w:hAnsi="標楷體" w:cs="Times New Roman"/>
                <w:sz w:val="28"/>
                <w:szCs w:val="28"/>
              </w:rPr>
              <w:t>6</w:t>
            </w:r>
            <w:r w:rsidR="000C379F" w:rsidRPr="00AC57D2">
              <w:rPr>
                <w:rFonts w:ascii="標楷體" w:eastAsia="標楷體" w:hAnsi="標楷體" w:cs="Times New Roman" w:hint="eastAsia"/>
                <w:sz w:val="28"/>
                <w:szCs w:val="28"/>
              </w:rPr>
              <w:t>.75件</w:t>
            </w:r>
            <w:r w:rsidR="00DA6702" w:rsidRPr="00AC57D2">
              <w:rPr>
                <w:rFonts w:ascii="標楷體" w:eastAsia="標楷體" w:hAnsi="標楷體" w:cs="Times New Roman" w:hint="eastAsia"/>
                <w:sz w:val="28"/>
                <w:szCs w:val="28"/>
              </w:rPr>
              <w:t>。</w:t>
            </w:r>
            <w:r w:rsidR="00124F07" w:rsidRPr="00AC57D2">
              <w:rPr>
                <w:rFonts w:ascii="標楷體" w:eastAsia="標楷體" w:hAnsi="標楷體" w:cs="Times New Roman" w:hint="eastAsia"/>
                <w:sz w:val="28"/>
                <w:szCs w:val="28"/>
              </w:rPr>
              <w:t>11</w:t>
            </w:r>
            <w:r w:rsidR="00124F07" w:rsidRPr="00AC57D2">
              <w:rPr>
                <w:rFonts w:ascii="標楷體" w:eastAsia="標楷體" w:hAnsi="標楷體" w:cs="Times New Roman"/>
                <w:sz w:val="28"/>
                <w:szCs w:val="28"/>
              </w:rPr>
              <w:t>1</w:t>
            </w:r>
            <w:r w:rsidR="00124F07" w:rsidRPr="00AC57D2">
              <w:rPr>
                <w:rFonts w:ascii="標楷體" w:eastAsia="標楷體" w:hAnsi="標楷體" w:cs="Times New Roman" w:hint="eastAsia"/>
                <w:sz w:val="28"/>
                <w:szCs w:val="28"/>
              </w:rPr>
              <w:t>年1月</w:t>
            </w:r>
            <w:r w:rsidR="00517C2A" w:rsidRPr="00AC57D2">
              <w:rPr>
                <w:rFonts w:ascii="標楷體" w:eastAsia="標楷體" w:hAnsi="標楷體" w:cs="Times New Roman" w:hint="eastAsia"/>
                <w:sz w:val="28"/>
                <w:szCs w:val="28"/>
              </w:rPr>
              <w:t>到</w:t>
            </w:r>
            <w:r w:rsidR="00011682" w:rsidRPr="00AC57D2">
              <w:rPr>
                <w:rFonts w:ascii="標楷體" w:eastAsia="標楷體" w:hAnsi="標楷體" w:cs="Times New Roman"/>
                <w:b/>
                <w:color w:val="FF0000"/>
                <w:sz w:val="28"/>
                <w:szCs w:val="28"/>
                <w:u w:val="single"/>
              </w:rPr>
              <w:t>10</w:t>
            </w:r>
            <w:r w:rsidR="00517C2A" w:rsidRPr="00AC57D2">
              <w:rPr>
                <w:rFonts w:ascii="標楷體" w:eastAsia="標楷體" w:hAnsi="標楷體" w:cs="Times New Roman" w:hint="eastAsia"/>
                <w:sz w:val="28"/>
                <w:szCs w:val="28"/>
              </w:rPr>
              <w:t>月</w:t>
            </w:r>
            <w:r w:rsidR="00124F07" w:rsidRPr="00AC57D2">
              <w:rPr>
                <w:rFonts w:ascii="標楷體" w:eastAsia="標楷體" w:hAnsi="標楷體" w:cs="Times New Roman" w:hint="eastAsia"/>
                <w:sz w:val="28"/>
                <w:szCs w:val="28"/>
              </w:rPr>
              <w:t>第一類地方檢察署審查中心結案數占全署分案數</w:t>
            </w:r>
            <w:r w:rsidR="00C845BA" w:rsidRPr="00AC57D2">
              <w:rPr>
                <w:rFonts w:ascii="標楷體" w:eastAsia="標楷體" w:hAnsi="標楷體" w:cs="Times New Roman" w:hint="eastAsia"/>
                <w:sz w:val="28"/>
                <w:szCs w:val="28"/>
              </w:rPr>
              <w:t>比率總平均數為</w:t>
            </w:r>
            <w:r w:rsidR="00E35FC8" w:rsidRPr="00AC57D2">
              <w:rPr>
                <w:rFonts w:ascii="標楷體" w:eastAsia="標楷體" w:hAnsi="標楷體" w:cs="Times New Roman"/>
                <w:b/>
                <w:color w:val="FF0000"/>
                <w:sz w:val="28"/>
                <w:szCs w:val="28"/>
                <w:u w:val="single"/>
              </w:rPr>
              <w:t>34.</w:t>
            </w:r>
            <w:r w:rsidR="00011682" w:rsidRPr="00AC57D2">
              <w:rPr>
                <w:rFonts w:ascii="標楷體" w:eastAsia="標楷體" w:hAnsi="標楷體" w:cs="Times New Roman" w:hint="eastAsia"/>
                <w:b/>
                <w:color w:val="FF0000"/>
                <w:sz w:val="28"/>
                <w:szCs w:val="28"/>
                <w:u w:val="single"/>
              </w:rPr>
              <w:t>91</w:t>
            </w:r>
            <w:r w:rsidR="00E35FC8" w:rsidRPr="00AC57D2">
              <w:rPr>
                <w:rFonts w:ascii="標楷體" w:eastAsia="標楷體" w:hAnsi="標楷體" w:cs="Times New Roman" w:hint="eastAsia"/>
                <w:b/>
                <w:color w:val="FF0000"/>
                <w:sz w:val="28"/>
                <w:szCs w:val="28"/>
                <w:u w:val="single"/>
              </w:rPr>
              <w:t>％</w:t>
            </w:r>
            <w:r w:rsidR="00C845BA" w:rsidRPr="00AC57D2">
              <w:rPr>
                <w:rFonts w:ascii="標楷體" w:eastAsia="標楷體" w:hAnsi="標楷體" w:cs="Times New Roman" w:hint="eastAsia"/>
                <w:sz w:val="28"/>
                <w:szCs w:val="28"/>
              </w:rPr>
              <w:t>，第一類偵查股檢察官偵他案分案平均數為</w:t>
            </w:r>
            <w:r w:rsidR="00E35FC8" w:rsidRPr="00AC57D2">
              <w:rPr>
                <w:rFonts w:ascii="標楷體" w:eastAsia="標楷體" w:hAnsi="標楷體" w:cs="Times New Roman"/>
                <w:b/>
                <w:color w:val="FF0000"/>
                <w:sz w:val="28"/>
                <w:szCs w:val="28"/>
                <w:u w:val="single"/>
              </w:rPr>
              <w:t>64.</w:t>
            </w:r>
            <w:r w:rsidR="00011682" w:rsidRPr="00AC57D2">
              <w:rPr>
                <w:rFonts w:ascii="標楷體" w:eastAsia="標楷體" w:hAnsi="標楷體" w:cs="Times New Roman" w:hint="eastAsia"/>
                <w:b/>
                <w:color w:val="FF0000"/>
                <w:sz w:val="28"/>
                <w:szCs w:val="28"/>
                <w:u w:val="single"/>
              </w:rPr>
              <w:t>85</w:t>
            </w:r>
            <w:r w:rsidR="00C845BA" w:rsidRPr="00AC57D2">
              <w:rPr>
                <w:rFonts w:ascii="標楷體" w:eastAsia="標楷體" w:hAnsi="標楷體" w:cs="Times New Roman" w:hint="eastAsia"/>
                <w:sz w:val="28"/>
                <w:szCs w:val="28"/>
              </w:rPr>
              <w:t>件。</w:t>
            </w:r>
            <w:r w:rsidR="00E7765F" w:rsidRPr="00AC57D2">
              <w:rPr>
                <w:rFonts w:ascii="標楷體" w:eastAsia="標楷體" w:hAnsi="標楷體"/>
                <w:sz w:val="28"/>
                <w:szCs w:val="28"/>
              </w:rPr>
              <w:t>足見檢察官收案件數確有逐月下降趨勢，以期減少檢察官處理瑣碎濫訴案件的負擔，集中心力精緻偵查。</w:t>
            </w:r>
          </w:p>
          <w:p w:rsidR="005D2DC7" w:rsidRPr="00AC57D2" w:rsidRDefault="005D2DC7"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書類精簡化：</w:t>
            </w:r>
          </w:p>
          <w:p w:rsidR="005D2DC7" w:rsidRPr="00AC57D2" w:rsidRDefault="005D2DC7"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以犯罪嫌疑不足之不起訴處分書為優先改革對象，於107年4月19日函頒</w:t>
            </w:r>
            <w:r w:rsidRPr="00AC57D2">
              <w:rPr>
                <w:rFonts w:ascii="標楷體" w:eastAsia="標楷體" w:hAnsi="標楷體"/>
                <w:sz w:val="28"/>
                <w:szCs w:val="28"/>
              </w:rPr>
              <w:t>「</w:t>
            </w:r>
            <w:r w:rsidRPr="00AC57D2">
              <w:rPr>
                <w:rFonts w:ascii="標楷體" w:eastAsia="標楷體" w:hAnsi="標楷體" w:hint="eastAsia"/>
                <w:sz w:val="28"/>
                <w:szCs w:val="28"/>
              </w:rPr>
              <w:t>犯罪嫌疑不足之不起訴處分書精簡格式與原則</w:t>
            </w:r>
            <w:r w:rsidRPr="00AC57D2">
              <w:rPr>
                <w:rFonts w:ascii="標楷體" w:eastAsia="標楷體" w:hAnsi="標楷體"/>
                <w:sz w:val="28"/>
                <w:szCs w:val="28"/>
              </w:rPr>
              <w:t>」</w:t>
            </w:r>
            <w:r w:rsidRPr="00AC57D2">
              <w:rPr>
                <w:rFonts w:ascii="標楷體" w:eastAsia="標楷體" w:hAnsi="標楷體" w:hint="eastAsia"/>
                <w:sz w:val="28"/>
                <w:szCs w:val="28"/>
              </w:rPr>
              <w:t>及</w:t>
            </w:r>
            <w:r w:rsidRPr="00AC57D2">
              <w:rPr>
                <w:rFonts w:ascii="標楷體" w:eastAsia="標楷體" w:hAnsi="標楷體"/>
                <w:sz w:val="28"/>
                <w:szCs w:val="28"/>
              </w:rPr>
              <w:t>「</w:t>
            </w:r>
            <w:r w:rsidRPr="00AC57D2">
              <w:rPr>
                <w:rFonts w:ascii="標楷體" w:eastAsia="標楷體" w:hAnsi="標楷體" w:hint="eastAsia"/>
                <w:sz w:val="28"/>
                <w:szCs w:val="28"/>
              </w:rPr>
              <w:t>精簡不起訴處分書範例</w:t>
            </w:r>
            <w:r w:rsidRPr="00AC57D2">
              <w:rPr>
                <w:rFonts w:ascii="標楷體" w:eastAsia="標楷體" w:hAnsi="標楷體"/>
                <w:sz w:val="28"/>
                <w:szCs w:val="28"/>
              </w:rPr>
              <w:t>」</w:t>
            </w:r>
            <w:r w:rsidRPr="00AC57D2">
              <w:rPr>
                <w:rFonts w:ascii="標楷體" w:eastAsia="標楷體" w:hAnsi="標楷體" w:hint="eastAsia"/>
                <w:sz w:val="28"/>
                <w:szCs w:val="28"/>
              </w:rPr>
              <w:t>予各級檢察機關。</w:t>
            </w:r>
            <w:r w:rsidR="006A663A" w:rsidRPr="00AC57D2">
              <w:rPr>
                <w:rFonts w:ascii="標楷體" w:eastAsia="標楷體" w:hAnsi="標楷體" w:hint="eastAsia"/>
                <w:sz w:val="28"/>
                <w:szCs w:val="28"/>
              </w:rPr>
              <w:t>本部於108年4月間實施檢察官對前述格式與範例之使用情形及意見調查，至於其他書類之簡化格式，本部將陸續研議推動。</w:t>
            </w:r>
          </w:p>
          <w:p w:rsidR="00DD4598" w:rsidRPr="00AC57D2" w:rsidRDefault="005D2DC7"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有關妨害名譽罪除罪化研議，已遴聘研究員研議刑法第27章妨害名譽及信用罪章之建議修正條文及研究意見，將依序排入本部刑法研究修正小組會議討論。此議</w:t>
            </w:r>
            <w:r w:rsidRPr="00AC57D2">
              <w:rPr>
                <w:rFonts w:ascii="標楷體" w:eastAsia="標楷體" w:hAnsi="標楷體"/>
                <w:sz w:val="28"/>
                <w:szCs w:val="28"/>
              </w:rPr>
              <w:t>題</w:t>
            </w:r>
            <w:r w:rsidRPr="00AC57D2">
              <w:rPr>
                <w:rFonts w:ascii="標楷體" w:eastAsia="標楷體" w:hAnsi="標楷體" w:hint="eastAsia"/>
                <w:sz w:val="28"/>
                <w:szCs w:val="28"/>
              </w:rPr>
              <w:t>於107年11月27日</w:t>
            </w:r>
            <w:r w:rsidRPr="00AC57D2">
              <w:rPr>
                <w:rFonts w:ascii="標楷體" w:eastAsia="標楷體" w:hAnsi="標楷體"/>
                <w:sz w:val="28"/>
                <w:szCs w:val="28"/>
              </w:rPr>
              <w:t>及</w:t>
            </w:r>
            <w:r w:rsidRPr="00AC57D2">
              <w:rPr>
                <w:rFonts w:ascii="標楷體" w:eastAsia="標楷體" w:hAnsi="標楷體" w:hint="eastAsia"/>
                <w:sz w:val="28"/>
                <w:szCs w:val="28"/>
              </w:rPr>
              <w:t>12月11日</w:t>
            </w:r>
            <w:r w:rsidRPr="00AC57D2">
              <w:rPr>
                <w:rFonts w:ascii="標楷體" w:eastAsia="標楷體" w:hAnsi="標楷體"/>
                <w:sz w:val="28"/>
                <w:szCs w:val="28"/>
              </w:rPr>
              <w:t>配合行政</w:t>
            </w:r>
            <w:r w:rsidRPr="00AC57D2">
              <w:rPr>
                <w:rFonts w:ascii="標楷體" w:eastAsia="標楷體" w:hAnsi="標楷體" w:hint="eastAsia"/>
                <w:sz w:val="28"/>
                <w:szCs w:val="28"/>
              </w:rPr>
              <w:t>院</w:t>
            </w:r>
            <w:r w:rsidRPr="00AC57D2">
              <w:rPr>
                <w:rFonts w:ascii="標楷體" w:eastAsia="標楷體" w:hAnsi="標楷體"/>
                <w:sz w:val="28"/>
                <w:szCs w:val="28"/>
              </w:rPr>
              <w:t>指示有關防制</w:t>
            </w:r>
            <w:r w:rsidRPr="00AC57D2">
              <w:rPr>
                <w:rFonts w:ascii="標楷體" w:eastAsia="標楷體" w:hAnsi="標楷體" w:hint="eastAsia"/>
                <w:sz w:val="28"/>
                <w:szCs w:val="28"/>
              </w:rPr>
              <w:t>假</w:t>
            </w:r>
            <w:r w:rsidRPr="00AC57D2">
              <w:rPr>
                <w:rFonts w:ascii="標楷體" w:eastAsia="標楷體" w:hAnsi="標楷體"/>
                <w:sz w:val="28"/>
                <w:szCs w:val="28"/>
              </w:rPr>
              <w:t>消</w:t>
            </w:r>
            <w:r w:rsidRPr="00AC57D2">
              <w:rPr>
                <w:rFonts w:ascii="標楷體" w:eastAsia="標楷體" w:hAnsi="標楷體" w:hint="eastAsia"/>
                <w:sz w:val="28"/>
                <w:szCs w:val="28"/>
              </w:rPr>
              <w:t>息之</w:t>
            </w:r>
            <w:r w:rsidRPr="00AC57D2">
              <w:rPr>
                <w:rFonts w:ascii="標楷體" w:eastAsia="標楷體" w:hAnsi="標楷體"/>
                <w:sz w:val="28"/>
                <w:szCs w:val="28"/>
              </w:rPr>
              <w:t>政策，為通盤討論，</w:t>
            </w:r>
            <w:r w:rsidRPr="00AC57D2">
              <w:rPr>
                <w:rFonts w:ascii="標楷體" w:eastAsia="標楷體" w:hAnsi="標楷體" w:hint="eastAsia"/>
                <w:sz w:val="28"/>
                <w:szCs w:val="28"/>
              </w:rPr>
              <w:t>經決</w:t>
            </w:r>
            <w:r w:rsidRPr="00AC57D2">
              <w:rPr>
                <w:rFonts w:ascii="標楷體" w:eastAsia="標楷體" w:hAnsi="標楷體"/>
                <w:sz w:val="28"/>
                <w:szCs w:val="28"/>
              </w:rPr>
              <w:t>議不廢除刑法妨害名譽罪章，</w:t>
            </w:r>
            <w:r w:rsidRPr="00AC57D2">
              <w:rPr>
                <w:rFonts w:ascii="標楷體" w:eastAsia="標楷體" w:hAnsi="標楷體" w:hint="eastAsia"/>
                <w:sz w:val="28"/>
                <w:szCs w:val="28"/>
              </w:rPr>
              <w:t>並</w:t>
            </w:r>
            <w:r w:rsidRPr="00AC57D2">
              <w:rPr>
                <w:rFonts w:ascii="標楷體" w:eastAsia="標楷體" w:hAnsi="標楷體"/>
                <w:sz w:val="28"/>
                <w:szCs w:val="28"/>
              </w:rPr>
              <w:t>提出刑法第</w:t>
            </w:r>
            <w:r w:rsidRPr="00AC57D2">
              <w:rPr>
                <w:rFonts w:ascii="標楷體" w:eastAsia="標楷體" w:hAnsi="標楷體" w:hint="eastAsia"/>
                <w:sz w:val="28"/>
                <w:szCs w:val="28"/>
              </w:rPr>
              <w:t>251條</w:t>
            </w:r>
            <w:r w:rsidRPr="00AC57D2">
              <w:rPr>
                <w:rFonts w:ascii="標楷體" w:eastAsia="標楷體" w:hAnsi="標楷體"/>
                <w:sz w:val="28"/>
                <w:szCs w:val="28"/>
              </w:rPr>
              <w:t>、第</w:t>
            </w:r>
            <w:r w:rsidRPr="00AC57D2">
              <w:rPr>
                <w:rFonts w:ascii="標楷體" w:eastAsia="標楷體" w:hAnsi="標楷體" w:hint="eastAsia"/>
                <w:sz w:val="28"/>
                <w:szCs w:val="28"/>
              </w:rPr>
              <w:t>313條</w:t>
            </w:r>
            <w:r w:rsidRPr="00AC57D2">
              <w:rPr>
                <w:rFonts w:ascii="標楷體" w:eastAsia="標楷體" w:hAnsi="標楷體"/>
                <w:sz w:val="28"/>
                <w:szCs w:val="28"/>
              </w:rPr>
              <w:t>修</w:t>
            </w:r>
            <w:r w:rsidRPr="00AC57D2">
              <w:rPr>
                <w:rFonts w:ascii="標楷體" w:eastAsia="標楷體" w:hAnsi="標楷體" w:hint="eastAsia"/>
                <w:sz w:val="28"/>
                <w:szCs w:val="28"/>
              </w:rPr>
              <w:t>正</w:t>
            </w:r>
            <w:r w:rsidRPr="00AC57D2">
              <w:rPr>
                <w:rFonts w:ascii="標楷體" w:eastAsia="標楷體" w:hAnsi="標楷體"/>
                <w:sz w:val="28"/>
                <w:szCs w:val="28"/>
              </w:rPr>
              <w:t>草案，於</w:t>
            </w:r>
            <w:r w:rsidRPr="00AC57D2">
              <w:rPr>
                <w:rFonts w:ascii="標楷體" w:eastAsia="標楷體" w:hAnsi="標楷體" w:hint="eastAsia"/>
                <w:sz w:val="28"/>
                <w:szCs w:val="28"/>
              </w:rPr>
              <w:t>108年1月29日</w:t>
            </w:r>
            <w:r w:rsidRPr="00AC57D2">
              <w:rPr>
                <w:rFonts w:ascii="標楷體" w:eastAsia="標楷體" w:hAnsi="標楷體"/>
                <w:sz w:val="28"/>
                <w:szCs w:val="28"/>
              </w:rPr>
              <w:t>報</w:t>
            </w:r>
            <w:r w:rsidRPr="00AC57D2">
              <w:rPr>
                <w:rFonts w:ascii="標楷體" w:eastAsia="標楷體" w:hAnsi="標楷體" w:hint="eastAsia"/>
                <w:sz w:val="28"/>
                <w:szCs w:val="28"/>
              </w:rPr>
              <w:t>行</w:t>
            </w:r>
            <w:r w:rsidRPr="00AC57D2">
              <w:rPr>
                <w:rFonts w:ascii="標楷體" w:eastAsia="標楷體" w:hAnsi="標楷體"/>
                <w:sz w:val="28"/>
                <w:szCs w:val="28"/>
              </w:rPr>
              <w:t>政院審</w:t>
            </w:r>
            <w:r w:rsidRPr="00AC57D2">
              <w:rPr>
                <w:rFonts w:ascii="標楷體" w:eastAsia="標楷體" w:hAnsi="標楷體" w:hint="eastAsia"/>
                <w:sz w:val="28"/>
                <w:szCs w:val="28"/>
              </w:rPr>
              <w:t>議</w:t>
            </w:r>
            <w:r w:rsidRPr="00AC57D2">
              <w:rPr>
                <w:rFonts w:ascii="標楷體" w:eastAsia="標楷體" w:hAnsi="標楷體"/>
                <w:sz w:val="28"/>
                <w:szCs w:val="28"/>
              </w:rPr>
              <w:t>，於</w:t>
            </w:r>
            <w:r w:rsidRPr="00AC57D2">
              <w:rPr>
                <w:rFonts w:ascii="標楷體" w:eastAsia="標楷體" w:hAnsi="標楷體" w:hint="eastAsia"/>
                <w:sz w:val="28"/>
                <w:szCs w:val="28"/>
              </w:rPr>
              <w:t>108年4月24日</w:t>
            </w:r>
            <w:r w:rsidRPr="00AC57D2">
              <w:rPr>
                <w:rFonts w:ascii="標楷體" w:eastAsia="標楷體" w:hAnsi="標楷體"/>
                <w:sz w:val="28"/>
                <w:szCs w:val="28"/>
              </w:rPr>
              <w:t>經行政院</w:t>
            </w:r>
            <w:r w:rsidRPr="00AC57D2">
              <w:rPr>
                <w:rFonts w:ascii="標楷體" w:eastAsia="標楷體" w:hAnsi="標楷體" w:hint="eastAsia"/>
                <w:sz w:val="28"/>
                <w:szCs w:val="28"/>
              </w:rPr>
              <w:t>院</w:t>
            </w:r>
            <w:r w:rsidRPr="00AC57D2">
              <w:rPr>
                <w:rFonts w:ascii="標楷體" w:eastAsia="標楷體" w:hAnsi="標楷體"/>
                <w:sz w:val="28"/>
                <w:szCs w:val="28"/>
              </w:rPr>
              <w:t>會通過</w:t>
            </w:r>
            <w:r w:rsidR="003F44B0" w:rsidRPr="00AC57D2">
              <w:rPr>
                <w:rFonts w:ascii="標楷體" w:eastAsia="標楷體" w:hAnsi="標楷體" w:hint="eastAsia"/>
                <w:sz w:val="28"/>
                <w:szCs w:val="28"/>
              </w:rPr>
              <w:t>。</w:t>
            </w:r>
            <w:r w:rsidR="00DD4598" w:rsidRPr="00AC57D2">
              <w:rPr>
                <w:rFonts w:ascii="標楷體" w:eastAsia="標楷體" w:hAnsi="標楷體" w:hint="eastAsia"/>
                <w:sz w:val="28"/>
                <w:szCs w:val="28"/>
              </w:rPr>
              <w:t>行政院與司法院會銜送立法院，並</w:t>
            </w:r>
            <w:r w:rsidR="00DD4598" w:rsidRPr="00AC57D2">
              <w:rPr>
                <w:rFonts w:ascii="標楷體" w:eastAsia="標楷體" w:hAnsi="標楷體"/>
                <w:sz w:val="28"/>
                <w:szCs w:val="28"/>
              </w:rPr>
              <w:t>於</w:t>
            </w:r>
            <w:r w:rsidR="00DD4598" w:rsidRPr="00AC57D2">
              <w:rPr>
                <w:rFonts w:ascii="標楷體" w:eastAsia="標楷體" w:hAnsi="標楷體" w:hint="eastAsia"/>
                <w:sz w:val="28"/>
                <w:szCs w:val="28"/>
              </w:rPr>
              <w:t>108年9月27日立法院交司法及法制委員會審查</w:t>
            </w:r>
            <w:r w:rsidR="00DD4598" w:rsidRPr="00AC57D2">
              <w:rPr>
                <w:rFonts w:ascii="標楷體" w:eastAsia="標楷體" w:hAnsi="標楷體"/>
                <w:sz w:val="28"/>
                <w:szCs w:val="28"/>
              </w:rPr>
              <w:t>。</w:t>
            </w:r>
            <w:r w:rsidR="00AA597B" w:rsidRPr="00AC57D2">
              <w:rPr>
                <w:rFonts w:ascii="標楷體" w:eastAsia="標楷體" w:hAnsi="標楷體" w:hint="eastAsia"/>
                <w:sz w:val="28"/>
                <w:szCs w:val="28"/>
              </w:rPr>
              <w:t>刑法第251條、第313條修正案，已於108年12月31日經立法院完成三讀程序</w:t>
            </w:r>
            <w:r w:rsidR="00BD76C9" w:rsidRPr="00AC57D2">
              <w:rPr>
                <w:rFonts w:ascii="標楷體" w:eastAsia="標楷體" w:hAnsi="標楷體"/>
                <w:sz w:val="28"/>
                <w:szCs w:val="28"/>
              </w:rPr>
              <w:t>，於</w:t>
            </w:r>
            <w:r w:rsidR="00BD76C9" w:rsidRPr="00AC57D2">
              <w:rPr>
                <w:rFonts w:ascii="標楷體" w:eastAsia="標楷體" w:hAnsi="標楷體" w:hint="eastAsia"/>
                <w:sz w:val="28"/>
                <w:szCs w:val="28"/>
              </w:rPr>
              <w:t>109</w:t>
            </w:r>
            <w:r w:rsidR="00BD76C9" w:rsidRPr="00AC57D2">
              <w:rPr>
                <w:rFonts w:ascii="標楷體" w:eastAsia="標楷體" w:hAnsi="標楷體"/>
                <w:sz w:val="28"/>
                <w:szCs w:val="28"/>
              </w:rPr>
              <w:t>年</w:t>
            </w:r>
            <w:r w:rsidR="00BD76C9" w:rsidRPr="00AC57D2">
              <w:rPr>
                <w:rFonts w:ascii="標楷體" w:eastAsia="標楷體" w:hAnsi="標楷體" w:hint="eastAsia"/>
                <w:sz w:val="28"/>
                <w:szCs w:val="28"/>
              </w:rPr>
              <w:t>1</w:t>
            </w:r>
            <w:r w:rsidR="00BD76C9" w:rsidRPr="00AC57D2">
              <w:rPr>
                <w:rFonts w:ascii="標楷體" w:eastAsia="標楷體" w:hAnsi="標楷體"/>
                <w:sz w:val="28"/>
                <w:szCs w:val="28"/>
              </w:rPr>
              <w:t>月15日總統公布</w:t>
            </w:r>
            <w:r w:rsidR="00AA597B" w:rsidRPr="00AC57D2">
              <w:rPr>
                <w:rFonts w:ascii="標楷體" w:eastAsia="標楷體" w:hAnsi="標楷體" w:hint="eastAsia"/>
                <w:sz w:val="28"/>
                <w:szCs w:val="28"/>
              </w:rPr>
              <w:t>。109年1月15日本部辦理新修法講習會，使所屬檢察機關瞭解上開新修正法律之內容。</w:t>
            </w:r>
          </w:p>
          <w:p w:rsidR="005D2DC7" w:rsidRPr="00AC57D2" w:rsidRDefault="00A1214B"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sz w:val="28"/>
                <w:szCs w:val="28"/>
              </w:rPr>
              <w:t>行政簽結明文</w:t>
            </w:r>
            <w:r w:rsidR="005D2DC7" w:rsidRPr="00AC57D2">
              <w:rPr>
                <w:rFonts w:ascii="標楷體" w:eastAsia="標楷體" w:hAnsi="標楷體"/>
                <w:sz w:val="28"/>
                <w:szCs w:val="28"/>
              </w:rPr>
              <w:t>化：</w:t>
            </w:r>
          </w:p>
          <w:p w:rsidR="005D2DC7" w:rsidRPr="00AC57D2" w:rsidRDefault="005D2DC7"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本部將議題提交本部設置之「刑事程序制度研究委員會」討 論，歷經5次會議，擬具刑事訴訟法部分條文修正草案，將現行檢察官因應濫訴、節約辦案資源之簽結事由，明文定於刑事訴訟法中。</w:t>
            </w:r>
          </w:p>
          <w:p w:rsidR="005D2DC7" w:rsidRPr="00AC57D2" w:rsidRDefault="005D2DC7"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107年12月26日召集全國第一、第二審檢察機關代表，共同對修正草案及簽結事由開會進行研商</w:t>
            </w:r>
            <w:r w:rsidRPr="00AC57D2">
              <w:rPr>
                <w:rFonts w:ascii="標楷體" w:eastAsia="標楷體" w:hAnsi="標楷體"/>
                <w:sz w:val="28"/>
                <w:szCs w:val="28"/>
              </w:rPr>
              <w:t>，</w:t>
            </w:r>
            <w:r w:rsidRPr="00AC57D2">
              <w:rPr>
                <w:rFonts w:ascii="標楷體" w:eastAsia="標楷體" w:hAnsi="標楷體" w:hint="eastAsia"/>
                <w:sz w:val="28"/>
                <w:szCs w:val="28"/>
              </w:rPr>
              <w:t>並於108年1月30日召集全國第一、第二審檢察機關及學者，再進行修正草案續行研商。</w:t>
            </w:r>
          </w:p>
          <w:p w:rsidR="005D2DC7" w:rsidRPr="00AC57D2" w:rsidRDefault="005D2DC7"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108年1月30日、107年12月26日、108年4月11日召集全國各級檢察機關代表研商。</w:t>
            </w:r>
          </w:p>
          <w:p w:rsidR="005D2DC7" w:rsidRPr="00AC57D2" w:rsidRDefault="005D2DC7"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sz w:val="28"/>
                <w:szCs w:val="28"/>
              </w:rPr>
              <w:t>108</w:t>
            </w:r>
            <w:r w:rsidRPr="00AC57D2">
              <w:rPr>
                <w:rFonts w:ascii="標楷體" w:eastAsia="標楷體" w:hAnsi="標楷體" w:hint="eastAsia"/>
                <w:sz w:val="28"/>
                <w:szCs w:val="28"/>
              </w:rPr>
              <w:t>年</w:t>
            </w:r>
            <w:r w:rsidRPr="00AC57D2">
              <w:rPr>
                <w:rFonts w:ascii="標楷體" w:eastAsia="標楷體" w:hAnsi="標楷體"/>
                <w:sz w:val="28"/>
                <w:szCs w:val="28"/>
              </w:rPr>
              <w:t>6</w:t>
            </w:r>
            <w:r w:rsidRPr="00AC57D2">
              <w:rPr>
                <w:rFonts w:ascii="標楷體" w:eastAsia="標楷體" w:hAnsi="標楷體" w:hint="eastAsia"/>
                <w:sz w:val="28"/>
                <w:szCs w:val="28"/>
              </w:rPr>
              <w:t>月</w:t>
            </w:r>
            <w:r w:rsidRPr="00AC57D2">
              <w:rPr>
                <w:rFonts w:ascii="標楷體" w:eastAsia="標楷體" w:hAnsi="標楷體"/>
                <w:sz w:val="28"/>
                <w:szCs w:val="28"/>
              </w:rPr>
              <w:t>10</w:t>
            </w:r>
            <w:r w:rsidRPr="00AC57D2">
              <w:rPr>
                <w:rFonts w:ascii="標楷體" w:eastAsia="標楷體" w:hAnsi="標楷體" w:hint="eastAsia"/>
                <w:sz w:val="28"/>
                <w:szCs w:val="28"/>
              </w:rPr>
              <w:t>日臺灣高等檢察署辦理學術研討會，探討「檢察職能與案件負荷之改造</w:t>
            </w:r>
            <w:r w:rsidRPr="00AC57D2">
              <w:rPr>
                <w:rFonts w:ascii="標楷體" w:eastAsia="標楷體" w:hAnsi="標楷體"/>
                <w:sz w:val="28"/>
                <w:szCs w:val="28"/>
              </w:rPr>
              <w:t>-</w:t>
            </w:r>
            <w:r w:rsidRPr="00AC57D2">
              <w:rPr>
                <w:rFonts w:ascii="標楷體" w:eastAsia="標楷體" w:hAnsi="標楷體" w:hint="eastAsia"/>
                <w:sz w:val="28"/>
                <w:szCs w:val="28"/>
              </w:rPr>
              <w:t>檢察官中止偵查制度」。</w:t>
            </w:r>
          </w:p>
          <w:p w:rsidR="005D2DC7" w:rsidRPr="00AC57D2" w:rsidRDefault="005D2DC7"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創設「中止偵查」制度，提出刑事訴訟法相關條文修正草案(新增條文第261條之1)，把現行檢察官將案件簽結之事由、案件類型、結案方式、通知作業、內部監督等，在刑事訴訟法中予以明文規定。目前修法建議案業已完成，並於108年6月19日以法檢字第10804521160號函請司法院擬具相關法條會銜行政院送請立法院審議。</w:t>
            </w:r>
          </w:p>
          <w:p w:rsidR="00CC6899" w:rsidRPr="00AC57D2" w:rsidRDefault="004F3327"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本部出席</w:t>
            </w:r>
            <w:r w:rsidRPr="00AC57D2">
              <w:rPr>
                <w:rFonts w:ascii="標楷體" w:eastAsia="標楷體" w:hAnsi="標楷體"/>
                <w:sz w:val="28"/>
                <w:szCs w:val="28"/>
              </w:rPr>
              <w:t>司法院於108年11月29日召開「刑事程序制度研議委員會」第36次會議，</w:t>
            </w:r>
            <w:r w:rsidRPr="00AC57D2">
              <w:rPr>
                <w:rFonts w:ascii="標楷體" w:eastAsia="標楷體" w:hAnsi="標楷體" w:hint="eastAsia"/>
                <w:sz w:val="28"/>
                <w:szCs w:val="28"/>
              </w:rPr>
              <w:t>與</w:t>
            </w:r>
            <w:r w:rsidRPr="00AC57D2">
              <w:rPr>
                <w:rFonts w:ascii="標楷體" w:eastAsia="標楷體" w:hAnsi="標楷體"/>
                <w:sz w:val="28"/>
                <w:szCs w:val="28"/>
              </w:rPr>
              <w:t>委員會之審、檢、辯、學各方代表共同研討檢察官行政簽結相關規範</w:t>
            </w:r>
            <w:r w:rsidRPr="00AC57D2">
              <w:rPr>
                <w:rFonts w:ascii="標楷體" w:eastAsia="標楷體" w:hAnsi="標楷體" w:hint="eastAsia"/>
                <w:sz w:val="28"/>
                <w:szCs w:val="28"/>
              </w:rPr>
              <w:t>之</w:t>
            </w:r>
            <w:r w:rsidRPr="00AC57D2">
              <w:rPr>
                <w:rFonts w:ascii="標楷體" w:eastAsia="標楷體" w:hAnsi="標楷體"/>
                <w:sz w:val="28"/>
                <w:szCs w:val="28"/>
              </w:rPr>
              <w:t>修法方向及內容。</w:t>
            </w:r>
          </w:p>
          <w:p w:rsidR="00CC6899" w:rsidRPr="00AC57D2" w:rsidRDefault="00CC6899"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本部於109年6月3日</w:t>
            </w:r>
            <w:r w:rsidR="00360EE2" w:rsidRPr="00AC57D2">
              <w:rPr>
                <w:rFonts w:ascii="標楷體" w:eastAsia="標楷體" w:hAnsi="標楷體" w:hint="eastAsia"/>
                <w:sz w:val="28"/>
                <w:szCs w:val="28"/>
              </w:rPr>
              <w:t>、</w:t>
            </w:r>
            <w:r w:rsidR="00360EE2" w:rsidRPr="00AC57D2">
              <w:rPr>
                <w:rFonts w:ascii="標楷體" w:eastAsia="標楷體" w:hAnsi="標楷體" w:cs="Times New Roman"/>
                <w:kern w:val="0"/>
                <w:sz w:val="28"/>
                <w:szCs w:val="28"/>
              </w:rPr>
              <w:t>109</w:t>
            </w:r>
            <w:r w:rsidR="00360EE2" w:rsidRPr="00AC57D2">
              <w:rPr>
                <w:rFonts w:ascii="標楷體" w:eastAsia="標楷體" w:hAnsi="標楷體" w:cs="Times New Roman" w:hint="eastAsia"/>
                <w:kern w:val="0"/>
                <w:sz w:val="28"/>
                <w:szCs w:val="28"/>
              </w:rPr>
              <w:t>年</w:t>
            </w:r>
            <w:r w:rsidR="00360EE2" w:rsidRPr="00AC57D2">
              <w:rPr>
                <w:rFonts w:ascii="標楷體" w:eastAsia="標楷體" w:hAnsi="標楷體" w:cs="Times New Roman"/>
                <w:kern w:val="0"/>
                <w:sz w:val="28"/>
                <w:szCs w:val="28"/>
              </w:rPr>
              <w:t>9</w:t>
            </w:r>
            <w:r w:rsidR="00360EE2" w:rsidRPr="00AC57D2">
              <w:rPr>
                <w:rFonts w:ascii="標楷體" w:eastAsia="標楷體" w:hAnsi="標楷體" w:cs="Times New Roman" w:hint="eastAsia"/>
                <w:kern w:val="0"/>
                <w:sz w:val="28"/>
                <w:szCs w:val="28"/>
              </w:rPr>
              <w:t>月</w:t>
            </w:r>
            <w:r w:rsidR="00360EE2" w:rsidRPr="00AC57D2">
              <w:rPr>
                <w:rFonts w:ascii="標楷體" w:eastAsia="標楷體" w:hAnsi="標楷體" w:cs="Times New Roman"/>
                <w:kern w:val="0"/>
                <w:sz w:val="28"/>
                <w:szCs w:val="28"/>
              </w:rPr>
              <w:t>28</w:t>
            </w:r>
            <w:r w:rsidR="00360EE2" w:rsidRPr="00AC57D2">
              <w:rPr>
                <w:rFonts w:ascii="標楷體" w:eastAsia="標楷體" w:hAnsi="標楷體" w:cs="Times New Roman" w:hint="eastAsia"/>
                <w:kern w:val="0"/>
                <w:sz w:val="28"/>
                <w:szCs w:val="28"/>
              </w:rPr>
              <w:t>日</w:t>
            </w:r>
            <w:r w:rsidR="00A84287" w:rsidRPr="00AC57D2">
              <w:rPr>
                <w:rFonts w:ascii="標楷體" w:eastAsia="標楷體" w:hAnsi="標楷體" w:cs="Times New Roman" w:hint="eastAsia"/>
                <w:kern w:val="0"/>
                <w:sz w:val="28"/>
                <w:szCs w:val="28"/>
              </w:rPr>
              <w:t>、</w:t>
            </w:r>
            <w:r w:rsidR="00A84287" w:rsidRPr="00AC57D2">
              <w:rPr>
                <w:rFonts w:ascii="標楷體" w:eastAsia="標楷體" w:hAnsi="標楷體" w:cs="Times New Roman"/>
                <w:kern w:val="0"/>
                <w:sz w:val="28"/>
                <w:szCs w:val="28"/>
              </w:rPr>
              <w:t>111</w:t>
            </w:r>
            <w:r w:rsidR="00A84287" w:rsidRPr="00AC57D2">
              <w:rPr>
                <w:rFonts w:ascii="標楷體" w:eastAsia="標楷體" w:hAnsi="標楷體" w:cs="Times New Roman" w:hint="eastAsia"/>
                <w:kern w:val="0"/>
                <w:sz w:val="28"/>
                <w:szCs w:val="28"/>
              </w:rPr>
              <w:t>年3月</w:t>
            </w:r>
            <w:r w:rsidR="00A84287" w:rsidRPr="00AC57D2">
              <w:rPr>
                <w:rFonts w:ascii="標楷體" w:eastAsia="標楷體" w:hAnsi="標楷體" w:cs="Times New Roman"/>
                <w:kern w:val="0"/>
                <w:sz w:val="28"/>
                <w:szCs w:val="28"/>
              </w:rPr>
              <w:t>11</w:t>
            </w:r>
            <w:r w:rsidR="00A84287" w:rsidRPr="00AC57D2">
              <w:rPr>
                <w:rFonts w:ascii="標楷體" w:eastAsia="標楷體" w:hAnsi="標楷體" w:cs="Times New Roman" w:hint="eastAsia"/>
                <w:kern w:val="0"/>
                <w:sz w:val="28"/>
                <w:szCs w:val="28"/>
              </w:rPr>
              <w:t>日</w:t>
            </w:r>
            <w:r w:rsidRPr="00AC57D2">
              <w:rPr>
                <w:rFonts w:ascii="標楷體" w:eastAsia="標楷體" w:hAnsi="標楷體" w:hint="eastAsia"/>
                <w:sz w:val="28"/>
                <w:szCs w:val="28"/>
              </w:rPr>
              <w:t>召開「研商司法改革相關決議諮詢會議」，邀集學者、民間落實司改國是會議決議聯盟、中華民國律師公會全國聯合會、臺北律師公會、台灣新時代法律學社、中華民國檢察官協會、劍青檢改等代表，廣納司改意見。</w:t>
            </w:r>
          </w:p>
          <w:p w:rsidR="00372C94" w:rsidRPr="00AC57D2" w:rsidRDefault="00CC6899"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本部於109年8月19日召開「刑事訴訟法增訂行政簽結制度」諮詢會議，邀集學者、檢察機關、民間團體等代表廣納意見。</w:t>
            </w:r>
          </w:p>
          <w:p w:rsidR="007C5D9E" w:rsidRPr="00AC57D2" w:rsidRDefault="007C5D9E" w:rsidP="00745F70">
            <w:pPr>
              <w:pStyle w:val="a4"/>
              <w:numPr>
                <w:ilvl w:val="0"/>
                <w:numId w:val="129"/>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cs="Times New Roman" w:hint="eastAsia"/>
                <w:sz w:val="28"/>
                <w:szCs w:val="28"/>
              </w:rPr>
              <w:t>本部於110年3月2日召開「行政簽結法制化研商會議」，邀集檢察機關代表討論修法之方向，並持續研議。</w:t>
            </w:r>
          </w:p>
          <w:p w:rsidR="00FD52AB" w:rsidRPr="00AC57D2" w:rsidRDefault="00FD52AB" w:rsidP="00FD52AB">
            <w:pPr>
              <w:pStyle w:val="a4"/>
              <w:numPr>
                <w:ilvl w:val="0"/>
                <w:numId w:val="129"/>
              </w:numPr>
              <w:shd w:val="clear" w:color="auto" w:fill="FFFFFF" w:themeFill="background1"/>
              <w:spacing w:line="360" w:lineRule="exact"/>
              <w:ind w:leftChars="0" w:left="579" w:hanging="579"/>
              <w:jc w:val="both"/>
              <w:rPr>
                <w:rFonts w:ascii="標楷體" w:eastAsia="標楷體" w:hAnsi="標楷體"/>
                <w:sz w:val="28"/>
                <w:szCs w:val="28"/>
              </w:rPr>
            </w:pPr>
            <w:r w:rsidRPr="00AC57D2">
              <w:rPr>
                <w:rFonts w:ascii="標楷體" w:eastAsia="標楷體" w:hAnsi="標楷體" w:cs="Times New Roman" w:hint="eastAsia"/>
                <w:sz w:val="28"/>
                <w:szCs w:val="28"/>
              </w:rPr>
              <w:t>本部於110年10月18日召開「行政簽結法制化及檢察審查會研商會議」，邀集檢察機關代表討論修法之方向，並持續研議。</w:t>
            </w:r>
          </w:p>
          <w:p w:rsidR="00FD52AB" w:rsidRPr="00AC57D2" w:rsidRDefault="00FD52AB" w:rsidP="00FD52AB">
            <w:pPr>
              <w:pStyle w:val="a4"/>
              <w:numPr>
                <w:ilvl w:val="0"/>
                <w:numId w:val="129"/>
              </w:numPr>
              <w:shd w:val="clear" w:color="auto" w:fill="FFFFFF" w:themeFill="background1"/>
              <w:spacing w:line="360" w:lineRule="exact"/>
              <w:ind w:leftChars="0" w:left="579" w:hanging="579"/>
              <w:jc w:val="both"/>
              <w:rPr>
                <w:rFonts w:ascii="標楷體" w:eastAsia="標楷體" w:hAnsi="標楷體"/>
                <w:sz w:val="28"/>
                <w:szCs w:val="28"/>
              </w:rPr>
            </w:pPr>
            <w:r w:rsidRPr="00AC57D2">
              <w:rPr>
                <w:rFonts w:ascii="標楷體" w:eastAsia="標楷體" w:hAnsi="標楷體" w:cs="Times New Roman" w:hint="eastAsia"/>
                <w:sz w:val="28"/>
                <w:szCs w:val="28"/>
              </w:rPr>
              <w:t>臺灣高等檢察署於110年11月5日召開「研商法務部研擬之『行政簽結法制化』及『檢察審查會』條文草案會議」，邀集全國二審檢察機關代表討論修法草案，並持續研議。</w:t>
            </w:r>
          </w:p>
          <w:p w:rsidR="00124F07" w:rsidRPr="00AC57D2" w:rsidRDefault="00B14020" w:rsidP="00947233">
            <w:pPr>
              <w:pStyle w:val="a4"/>
              <w:numPr>
                <w:ilvl w:val="0"/>
                <w:numId w:val="129"/>
              </w:numPr>
              <w:shd w:val="clear" w:color="auto" w:fill="FFFFFF" w:themeFill="background1"/>
              <w:spacing w:line="360" w:lineRule="exact"/>
              <w:ind w:leftChars="0" w:left="579" w:hanging="579"/>
              <w:jc w:val="both"/>
              <w:rPr>
                <w:rFonts w:ascii="標楷體" w:eastAsia="標楷體" w:hAnsi="標楷體"/>
                <w:sz w:val="28"/>
                <w:szCs w:val="28"/>
              </w:rPr>
            </w:pPr>
            <w:r w:rsidRPr="00AC57D2">
              <w:rPr>
                <w:rFonts w:ascii="標楷體" w:eastAsia="標楷體" w:hAnsi="標楷體" w:cs="Times New Roman" w:hint="eastAsia"/>
                <w:sz w:val="28"/>
                <w:szCs w:val="28"/>
              </w:rPr>
              <w:t>本部於110年11月23日、110年12月23日召開「行政簽結法制化研商會議」，邀集檢察機關代表討論修法之方向，並持續研議。</w:t>
            </w:r>
          </w:p>
          <w:p w:rsidR="00124F07" w:rsidRPr="00AC57D2" w:rsidRDefault="00124F07" w:rsidP="00947233">
            <w:pPr>
              <w:pStyle w:val="a4"/>
              <w:numPr>
                <w:ilvl w:val="0"/>
                <w:numId w:val="129"/>
              </w:numPr>
              <w:shd w:val="clear" w:color="auto" w:fill="FFFFFF" w:themeFill="background1"/>
              <w:spacing w:line="360" w:lineRule="exact"/>
              <w:ind w:leftChars="0" w:left="579" w:hanging="579"/>
              <w:jc w:val="both"/>
              <w:rPr>
                <w:rFonts w:ascii="標楷體" w:eastAsia="標楷體" w:hAnsi="標楷體"/>
                <w:sz w:val="28"/>
                <w:szCs w:val="28"/>
              </w:rPr>
            </w:pPr>
            <w:r w:rsidRPr="00AC57D2">
              <w:rPr>
                <w:rFonts w:ascii="標楷體" w:eastAsia="標楷體" w:hAnsi="標楷體" w:cs="Times New Roman" w:hint="eastAsia"/>
                <w:sz w:val="28"/>
                <w:szCs w:val="28"/>
              </w:rPr>
              <w:t>本部以111年1月25日法檢字11104501740號函檢送本部「刑事訴訟法第二百六十一條之一、二百六十二條」及「刑事訴訟法施行法第七條之○○」建議修正草案總說明及條文對照表各乙份予司法院秘書長，建請儘速擬具刑事訴訟法修正草案送立法院審議。」</w:t>
            </w:r>
          </w:p>
          <w:p w:rsidR="0011237A" w:rsidRPr="00AC57D2" w:rsidRDefault="0011237A" w:rsidP="00947233">
            <w:pPr>
              <w:pStyle w:val="a4"/>
              <w:numPr>
                <w:ilvl w:val="0"/>
                <w:numId w:val="129"/>
              </w:numPr>
              <w:shd w:val="clear" w:color="auto" w:fill="FFFFFF" w:themeFill="background1"/>
              <w:spacing w:line="360" w:lineRule="exact"/>
              <w:ind w:leftChars="0" w:left="579" w:hanging="579"/>
              <w:jc w:val="both"/>
              <w:rPr>
                <w:rFonts w:ascii="標楷體" w:eastAsia="標楷體" w:hAnsi="標楷體"/>
                <w:sz w:val="28"/>
                <w:szCs w:val="28"/>
              </w:rPr>
            </w:pPr>
            <w:r w:rsidRPr="00AC57D2">
              <w:rPr>
                <w:rFonts w:ascii="標楷體" w:eastAsia="標楷體" w:hAnsi="標楷體" w:cs="Times New Roman" w:hint="eastAsia"/>
                <w:sz w:val="28"/>
                <w:szCs w:val="28"/>
              </w:rPr>
              <w:t>本部以111年5月2日法檢字第11104514930號函送本部上開修正草案之書面說明乙份予司法院秘書長。</w:t>
            </w:r>
          </w:p>
          <w:p w:rsidR="005D2DC7" w:rsidRPr="00AC57D2" w:rsidRDefault="005D2DC7"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強化訴訟外紛爭解決機制--醫療案件調處先行機制：</w:t>
            </w:r>
          </w:p>
          <w:p w:rsidR="005D2DC7" w:rsidRPr="00AC57D2" w:rsidRDefault="005D2DC7" w:rsidP="00BC180C">
            <w:pPr>
              <w:pStyle w:val="a4"/>
              <w:spacing w:line="360" w:lineRule="exact"/>
              <w:ind w:leftChars="0" w:left="295"/>
              <w:jc w:val="both"/>
              <w:rPr>
                <w:rFonts w:ascii="標楷體" w:eastAsia="標楷體" w:hAnsi="標楷體"/>
                <w:sz w:val="28"/>
                <w:szCs w:val="28"/>
              </w:rPr>
            </w:pPr>
            <w:r w:rsidRPr="00AC57D2">
              <w:rPr>
                <w:rFonts w:ascii="標楷體" w:eastAsia="標楷體" w:hAnsi="標楷體" w:hint="eastAsia"/>
                <w:sz w:val="28"/>
                <w:szCs w:val="28"/>
              </w:rPr>
              <w:t>106年3月起由本部與衛福部共同執行「多元雙向醫療爭議處理機制試辦計畫」，本部並於106年10月召開試辦現況檢討會，瞭解試辦成效。</w:t>
            </w:r>
          </w:p>
          <w:p w:rsidR="005D2DC7" w:rsidRPr="00AC57D2" w:rsidRDefault="005D2DC7"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人力補充、調整</w:t>
            </w:r>
          </w:p>
          <w:p w:rsidR="005D2DC7" w:rsidRPr="00AC57D2" w:rsidRDefault="005D2DC7" w:rsidP="00745F70">
            <w:pPr>
              <w:pStyle w:val="a4"/>
              <w:numPr>
                <w:ilvl w:val="0"/>
                <w:numId w:val="130"/>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因檢察</w:t>
            </w:r>
            <w:r w:rsidRPr="00AC57D2">
              <w:rPr>
                <w:rFonts w:ascii="標楷體" w:eastAsia="標楷體" w:hAnsi="標楷體" w:cs="Times New Roman" w:hint="eastAsia"/>
                <w:sz w:val="28"/>
                <w:szCs w:val="28"/>
              </w:rPr>
              <w:t>機關</w:t>
            </w:r>
            <w:r w:rsidRPr="00AC57D2">
              <w:rPr>
                <w:rFonts w:ascii="標楷體" w:eastAsia="標楷體" w:hAnsi="標楷體" w:hint="eastAsia"/>
                <w:sz w:val="28"/>
                <w:szCs w:val="28"/>
              </w:rPr>
              <w:t>現有員額距離中央政府總員額法所定之員額(6,900人)</w:t>
            </w:r>
            <w:r w:rsidRPr="00AC57D2">
              <w:rPr>
                <w:rFonts w:ascii="標楷體" w:eastAsia="標楷體" w:hAnsi="標楷體"/>
                <w:sz w:val="28"/>
                <w:szCs w:val="28"/>
              </w:rPr>
              <w:t xml:space="preserve"> </w:t>
            </w:r>
            <w:r w:rsidRPr="00AC57D2">
              <w:rPr>
                <w:rFonts w:ascii="標楷體" w:eastAsia="標楷體" w:hAnsi="標楷體" w:hint="eastAsia"/>
                <w:sz w:val="28"/>
                <w:szCs w:val="28"/>
              </w:rPr>
              <w:t>尚有增員空間，擬持續爭取增加預算員額。</w:t>
            </w:r>
          </w:p>
          <w:p w:rsidR="005D2DC7" w:rsidRPr="00AC57D2" w:rsidRDefault="005D2DC7" w:rsidP="00745F70">
            <w:pPr>
              <w:pStyle w:val="a4"/>
              <w:numPr>
                <w:ilvl w:val="0"/>
                <w:numId w:val="130"/>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檢察官人力的補充與調整：</w:t>
            </w:r>
          </w:p>
          <w:p w:rsidR="005D2DC7" w:rsidRPr="00AC57D2" w:rsidRDefault="005D2DC7" w:rsidP="00745F70">
            <w:pPr>
              <w:pStyle w:val="a4"/>
              <w:numPr>
                <w:ilvl w:val="0"/>
                <w:numId w:val="131"/>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推動「一二審輪調制度」，於107年4月3日訂定「高等法院以下各級法院及其分院檢察署檢察官輪調實施要點」，並於今年度人事作業開始實施。</w:t>
            </w:r>
          </w:p>
          <w:p w:rsidR="005D2DC7" w:rsidRPr="00AC57D2" w:rsidRDefault="005D2DC7" w:rsidP="00745F70">
            <w:pPr>
              <w:pStyle w:val="a4"/>
              <w:numPr>
                <w:ilvl w:val="0"/>
                <w:numId w:val="131"/>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多元晉用，遴選律師轉任檢察官作業自106年度起常態化逐年辦理</w:t>
            </w:r>
            <w:r w:rsidRPr="00AC57D2">
              <w:rPr>
                <w:rFonts w:ascii="標楷體" w:eastAsia="標楷體" w:hAnsi="標楷體"/>
                <w:sz w:val="28"/>
                <w:szCs w:val="28"/>
              </w:rPr>
              <w:t>;</w:t>
            </w:r>
            <w:r w:rsidR="00E81226" w:rsidRPr="00AC57D2">
              <w:rPr>
                <w:rFonts w:ascii="標楷體" w:eastAsia="標楷體" w:hAnsi="標楷體" w:hint="eastAsia"/>
                <w:sz w:val="28"/>
                <w:szCs w:val="28"/>
              </w:rPr>
              <w:t xml:space="preserve"> 108</w:t>
            </w:r>
            <w:r w:rsidR="00E81226" w:rsidRPr="00AC57D2">
              <w:rPr>
                <w:rFonts w:ascii="標楷體" w:eastAsia="標楷體" w:hAnsi="標楷體"/>
                <w:sz w:val="28"/>
                <w:szCs w:val="28"/>
              </w:rPr>
              <w:t>年</w:t>
            </w:r>
            <w:r w:rsidR="00E81226" w:rsidRPr="00AC57D2">
              <w:rPr>
                <w:rFonts w:ascii="標楷體" w:eastAsia="標楷體" w:hAnsi="標楷體" w:hint="eastAsia"/>
                <w:sz w:val="28"/>
                <w:szCs w:val="28"/>
              </w:rPr>
              <w:t>12</w:t>
            </w:r>
            <w:r w:rsidR="00E81226" w:rsidRPr="00AC57D2">
              <w:rPr>
                <w:rFonts w:ascii="標楷體" w:eastAsia="標楷體" w:hAnsi="標楷體"/>
                <w:sz w:val="28"/>
                <w:szCs w:val="28"/>
              </w:rPr>
              <w:t>月</w:t>
            </w:r>
            <w:r w:rsidR="00E81226" w:rsidRPr="00AC57D2">
              <w:rPr>
                <w:rFonts w:ascii="標楷體" w:eastAsia="標楷體" w:hAnsi="標楷體" w:hint="eastAsia"/>
                <w:sz w:val="28"/>
                <w:szCs w:val="28"/>
              </w:rPr>
              <w:t>16</w:t>
            </w:r>
            <w:r w:rsidR="00E81226" w:rsidRPr="00AC57D2">
              <w:rPr>
                <w:rFonts w:ascii="標楷體" w:eastAsia="標楷體" w:hAnsi="標楷體"/>
                <w:sz w:val="28"/>
                <w:szCs w:val="28"/>
              </w:rPr>
              <w:t>日公告10</w:t>
            </w:r>
            <w:r w:rsidR="00E81226" w:rsidRPr="00AC57D2">
              <w:rPr>
                <w:rFonts w:ascii="標楷體" w:eastAsia="標楷體" w:hAnsi="標楷體" w:hint="eastAsia"/>
                <w:sz w:val="28"/>
                <w:szCs w:val="28"/>
              </w:rPr>
              <w:t>9</w:t>
            </w:r>
            <w:r w:rsidR="00E81226" w:rsidRPr="00AC57D2">
              <w:rPr>
                <w:rFonts w:ascii="標楷體" w:eastAsia="標楷體" w:hAnsi="標楷體"/>
                <w:sz w:val="28"/>
                <w:szCs w:val="28"/>
              </w:rPr>
              <w:t>年度本部辦理律師申請參加檢察官公開遴選作業</w:t>
            </w:r>
            <w:r w:rsidR="00E81226" w:rsidRPr="00AC57D2">
              <w:rPr>
                <w:rFonts w:ascii="標楷體" w:eastAsia="標楷體" w:hAnsi="標楷體" w:hint="eastAsia"/>
                <w:sz w:val="28"/>
                <w:szCs w:val="28"/>
              </w:rPr>
              <w:t>。</w:t>
            </w:r>
            <w:r w:rsidRPr="00AC57D2">
              <w:rPr>
                <w:rFonts w:ascii="標楷體" w:eastAsia="標楷體" w:hAnsi="標楷體" w:hint="eastAsia"/>
                <w:sz w:val="28"/>
                <w:szCs w:val="28"/>
              </w:rPr>
              <w:t>研擬法官法第87、88條之修正條文，曾實際擔任檢察事務官職務6年以上，工作表現優良，並經律師考試及格之檢察事務官，得遴選擔任檢察官</w:t>
            </w:r>
            <w:r w:rsidRPr="00AC57D2">
              <w:rPr>
                <w:rFonts w:ascii="標楷體" w:eastAsia="標楷體" w:hAnsi="標楷體"/>
                <w:sz w:val="28"/>
                <w:szCs w:val="28"/>
              </w:rPr>
              <w:t>;另</w:t>
            </w:r>
            <w:r w:rsidRPr="00AC57D2">
              <w:rPr>
                <w:rFonts w:ascii="標楷體" w:eastAsia="標楷體" w:hAnsi="標楷體" w:hint="eastAsia"/>
                <w:sz w:val="28"/>
                <w:szCs w:val="28"/>
              </w:rPr>
              <w:t>研議將任軍法官且辦理檢察事務官事務一定期間者，納入遴選檢察官範圍之可行性。</w:t>
            </w:r>
            <w:r w:rsidR="00AB2051" w:rsidRPr="00AC57D2">
              <w:rPr>
                <w:rFonts w:ascii="標楷體" w:eastAsia="標楷體" w:hAnsi="標楷體" w:hint="eastAsia"/>
                <w:sz w:val="28"/>
                <w:szCs w:val="28"/>
              </w:rPr>
              <w:t>本</w:t>
            </w:r>
            <w:r w:rsidR="00AB2051" w:rsidRPr="00AC57D2">
              <w:rPr>
                <w:rFonts w:ascii="標楷體" w:eastAsia="標楷體" w:hAnsi="標楷體" w:hint="eastAsia"/>
                <w:bCs/>
                <w:sz w:val="28"/>
                <w:szCs w:val="28"/>
              </w:rPr>
              <w:t>部已於108年提出完成法官法第87條、第88條修正草案（遴選檢察事務官為檢察官），經積極爭取行政院與立法委員支持</w:t>
            </w:r>
            <w:r w:rsidR="00AB2051" w:rsidRPr="00AC57D2">
              <w:rPr>
                <w:rFonts w:ascii="標楷體" w:eastAsia="標楷體" w:hAnsi="標楷體"/>
                <w:bCs/>
                <w:sz w:val="28"/>
                <w:szCs w:val="28"/>
              </w:rPr>
              <w:t>，</w:t>
            </w:r>
            <w:r w:rsidR="00AB2051" w:rsidRPr="00AC57D2">
              <w:rPr>
                <w:rFonts w:ascii="標楷體" w:eastAsia="標楷體" w:hAnsi="標楷體" w:hint="eastAsia"/>
                <w:bCs/>
                <w:sz w:val="28"/>
                <w:szCs w:val="28"/>
              </w:rPr>
              <w:t>已於109年12月30日經立法院三讀通過</w:t>
            </w:r>
            <w:r w:rsidR="00984DCF" w:rsidRPr="00AC57D2">
              <w:rPr>
                <w:rFonts w:ascii="標楷體" w:eastAsia="標楷體" w:hAnsi="標楷體" w:hint="eastAsia"/>
                <w:bCs/>
                <w:sz w:val="28"/>
                <w:szCs w:val="28"/>
              </w:rPr>
              <w:t>，</w:t>
            </w:r>
            <w:r w:rsidR="000A2607" w:rsidRPr="00AC57D2">
              <w:rPr>
                <w:rFonts w:ascii="標楷體" w:eastAsia="標楷體" w:hAnsi="標楷體" w:hint="eastAsia"/>
                <w:sz w:val="28"/>
                <w:szCs w:val="28"/>
              </w:rPr>
              <w:t>110年1月20日總統令公布</w:t>
            </w:r>
            <w:r w:rsidR="00984DCF" w:rsidRPr="00AC57D2">
              <w:rPr>
                <w:rFonts w:ascii="標楷體" w:eastAsia="標楷體" w:hAnsi="標楷體" w:hint="eastAsia"/>
                <w:bCs/>
                <w:sz w:val="28"/>
                <w:szCs w:val="28"/>
              </w:rPr>
              <w:t>。</w:t>
            </w:r>
            <w:r w:rsidR="000A2607" w:rsidRPr="00AC57D2">
              <w:rPr>
                <w:rFonts w:ascii="標楷體" w:eastAsia="標楷體" w:hAnsi="標楷體" w:hint="eastAsia"/>
                <w:bCs/>
                <w:kern w:val="0"/>
                <w:sz w:val="28"/>
                <w:szCs w:val="28"/>
              </w:rPr>
              <w:t>本部嗣於</w:t>
            </w:r>
            <w:r w:rsidR="000A2607" w:rsidRPr="00AC57D2">
              <w:rPr>
                <w:rFonts w:ascii="標楷體" w:eastAsia="標楷體" w:hAnsi="標楷體"/>
                <w:bCs/>
                <w:kern w:val="0"/>
                <w:sz w:val="28"/>
                <w:szCs w:val="28"/>
              </w:rPr>
              <w:t>110</w:t>
            </w:r>
            <w:r w:rsidR="000A2607" w:rsidRPr="00AC57D2">
              <w:rPr>
                <w:rFonts w:ascii="標楷體" w:eastAsia="標楷體" w:hAnsi="標楷體" w:hint="eastAsia"/>
                <w:bCs/>
                <w:kern w:val="0"/>
                <w:sz w:val="28"/>
                <w:szCs w:val="28"/>
              </w:rPr>
              <w:t>年</w:t>
            </w:r>
            <w:r w:rsidR="000A2607" w:rsidRPr="00AC57D2">
              <w:rPr>
                <w:rFonts w:ascii="標楷體" w:eastAsia="標楷體" w:hAnsi="標楷體"/>
                <w:bCs/>
                <w:kern w:val="0"/>
                <w:sz w:val="28"/>
                <w:szCs w:val="28"/>
              </w:rPr>
              <w:t>4</w:t>
            </w:r>
            <w:r w:rsidR="000A2607" w:rsidRPr="00AC57D2">
              <w:rPr>
                <w:rFonts w:ascii="標楷體" w:eastAsia="標楷體" w:hAnsi="標楷體" w:hint="eastAsia"/>
                <w:bCs/>
                <w:kern w:val="0"/>
                <w:sz w:val="28"/>
                <w:szCs w:val="28"/>
              </w:rPr>
              <w:t>月起辦理遴選作業。</w:t>
            </w:r>
            <w:r w:rsidR="005E2211" w:rsidRPr="00AC57D2">
              <w:rPr>
                <w:rFonts w:ascii="標楷體" w:eastAsia="標楷體" w:hAnsi="標楷體" w:hint="eastAsia"/>
                <w:sz w:val="28"/>
                <w:szCs w:val="28"/>
                <w:shd w:val="clear" w:color="auto" w:fill="FAFAFA"/>
              </w:rPr>
              <w:t>本部已於</w:t>
            </w:r>
            <w:r w:rsidR="005E2211" w:rsidRPr="00AC57D2">
              <w:rPr>
                <w:rFonts w:ascii="標楷體" w:eastAsia="標楷體" w:hAnsi="標楷體"/>
                <w:bCs/>
                <w:kern w:val="0"/>
                <w:sz w:val="28"/>
                <w:szCs w:val="28"/>
              </w:rPr>
              <w:t>110</w:t>
            </w:r>
            <w:r w:rsidR="005E2211" w:rsidRPr="00AC57D2">
              <w:rPr>
                <w:rFonts w:ascii="標楷體" w:eastAsia="標楷體" w:hAnsi="標楷體" w:hint="eastAsia"/>
                <w:bCs/>
                <w:kern w:val="0"/>
                <w:sz w:val="28"/>
                <w:szCs w:val="28"/>
              </w:rPr>
              <w:t>年8月16日公布</w:t>
            </w:r>
            <w:r w:rsidR="005E2211" w:rsidRPr="00AC57D2">
              <w:rPr>
                <w:rFonts w:ascii="標楷體" w:eastAsia="標楷體" w:hAnsi="標楷體" w:hint="eastAsia"/>
                <w:bCs/>
                <w:sz w:val="28"/>
                <w:szCs w:val="28"/>
              </w:rPr>
              <w:t>檢察事務官申請參加檢察官遴選錄取名單，並</w:t>
            </w:r>
            <w:r w:rsidR="005E2211" w:rsidRPr="00AC57D2">
              <w:rPr>
                <w:rFonts w:ascii="標楷體" w:eastAsia="標楷體" w:hAnsi="標楷體" w:hint="eastAsia"/>
                <w:sz w:val="28"/>
                <w:szCs w:val="28"/>
              </w:rPr>
              <w:t>於110年8月31日統一赴本部司法官學院參加1年職前研習，研習及格者，任用為試署檢察官。</w:t>
            </w:r>
            <w:r w:rsidR="00231874" w:rsidRPr="00AC57D2">
              <w:rPr>
                <w:rFonts w:ascii="標楷體" w:eastAsia="標楷體" w:hAnsi="標楷體" w:hint="eastAsia"/>
                <w:sz w:val="28"/>
                <w:szCs w:val="28"/>
              </w:rPr>
              <w:t>111年持續辦理律師、檢察事務官申請轉任檢察官公開遴選作業，維持多元晉用管道。</w:t>
            </w:r>
          </w:p>
          <w:p w:rsidR="005D2DC7" w:rsidRPr="00AC57D2" w:rsidRDefault="005D2DC7" w:rsidP="00745F70">
            <w:pPr>
              <w:pStyle w:val="a4"/>
              <w:numPr>
                <w:ilvl w:val="0"/>
                <w:numId w:val="130"/>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偵查輔助人力的補充：</w:t>
            </w:r>
          </w:p>
          <w:p w:rsidR="00B21221" w:rsidRPr="00AC57D2" w:rsidRDefault="00B21221" w:rsidP="00745F70">
            <w:pPr>
              <w:pStyle w:val="a4"/>
              <w:numPr>
                <w:ilvl w:val="0"/>
                <w:numId w:val="13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106年12月29日起本部借調15名軍法官至各地檢署辦理檢察事務官事務。108年8月28日起本部借調13名軍法官至各地檢署辦理檢察事務官事務。</w:t>
            </w:r>
          </w:p>
          <w:p w:rsidR="00B21221" w:rsidRPr="00AC57D2" w:rsidRDefault="00B21221" w:rsidP="00745F70">
            <w:pPr>
              <w:pStyle w:val="a4"/>
              <w:numPr>
                <w:ilvl w:val="0"/>
                <w:numId w:val="13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106年9月7日獲行政院同意增加</w:t>
            </w:r>
            <w:r w:rsidR="00895EDC" w:rsidRPr="00AC57D2">
              <w:rPr>
                <w:rFonts w:ascii="標楷體" w:eastAsia="標楷體" w:hAnsi="標楷體" w:hint="eastAsia"/>
                <w:sz w:val="28"/>
                <w:szCs w:val="28"/>
              </w:rPr>
              <w:t>107</w:t>
            </w:r>
            <w:r w:rsidRPr="00AC57D2">
              <w:rPr>
                <w:rFonts w:ascii="標楷體" w:eastAsia="標楷體" w:hAnsi="標楷體" w:hint="eastAsia"/>
                <w:sz w:val="28"/>
                <w:szCs w:val="28"/>
              </w:rPr>
              <w:t>年度檢察機關輔助人力97人（含書記官42 人、法警42人、錄事5人、觀護人8人）。</w:t>
            </w:r>
          </w:p>
          <w:p w:rsidR="00B21221" w:rsidRPr="00AC57D2" w:rsidRDefault="00B21221" w:rsidP="00745F70">
            <w:pPr>
              <w:pStyle w:val="a4"/>
              <w:numPr>
                <w:ilvl w:val="0"/>
                <w:numId w:val="132"/>
              </w:numPr>
              <w:spacing w:line="360" w:lineRule="exact"/>
              <w:ind w:leftChars="0" w:left="863" w:hanging="283"/>
              <w:jc w:val="both"/>
              <w:rPr>
                <w:rFonts w:ascii="標楷體" w:eastAsia="標楷體" w:hAnsi="標楷體"/>
                <w:sz w:val="28"/>
                <w:szCs w:val="28"/>
              </w:rPr>
            </w:pPr>
            <w:r w:rsidRPr="00AC57D2">
              <w:rPr>
                <w:rFonts w:ascii="標楷體" w:eastAsia="標楷體" w:hAnsi="標楷體" w:hint="eastAsia"/>
                <w:sz w:val="28"/>
                <w:szCs w:val="28"/>
              </w:rPr>
              <w:t>109年1月30日獲行政院同意增加檢察機關輔助人力110人（含檢察官32人、檢察事務官14人、觀護人6人、臨床心理師2人、書記官48人、法警5人與錄事3人）。</w:t>
            </w:r>
            <w:r w:rsidR="002401E6" w:rsidRPr="00AC57D2">
              <w:rPr>
                <w:rFonts w:ascii="標楷體" w:eastAsia="標楷體" w:hAnsi="標楷體" w:cs="Arial Unicode MS" w:hint="eastAsia"/>
                <w:sz w:val="28"/>
                <w:szCs w:val="28"/>
              </w:rPr>
              <w:t>110年度獲行政院同意增加檢察機關輔助人</w:t>
            </w:r>
            <w:r w:rsidR="002401E6" w:rsidRPr="00AC57D2">
              <w:rPr>
                <w:rFonts w:ascii="標楷體" w:eastAsia="標楷體" w:hAnsi="標楷體" w:cs="Arial Unicode MS"/>
                <w:sz w:val="28"/>
                <w:szCs w:val="28"/>
              </w:rPr>
              <w:t>力</w:t>
            </w:r>
            <w:r w:rsidR="002401E6" w:rsidRPr="00AC57D2">
              <w:rPr>
                <w:rFonts w:ascii="標楷體" w:eastAsia="標楷體" w:hAnsi="標楷體" w:cs="Arial Unicode MS" w:hint="eastAsia"/>
                <w:sz w:val="28"/>
                <w:szCs w:val="28"/>
              </w:rPr>
              <w:t>1</w:t>
            </w:r>
            <w:r w:rsidR="002401E6" w:rsidRPr="00AC57D2">
              <w:rPr>
                <w:rFonts w:ascii="標楷體" w:eastAsia="標楷體" w:hAnsi="標楷體" w:cs="Arial Unicode MS"/>
                <w:sz w:val="28"/>
                <w:szCs w:val="28"/>
              </w:rPr>
              <w:t>87人（檢察官</w:t>
            </w:r>
            <w:r w:rsidR="002401E6" w:rsidRPr="00AC57D2">
              <w:rPr>
                <w:rFonts w:ascii="標楷體" w:eastAsia="標楷體" w:hAnsi="標楷體" w:cs="Arial Unicode MS" w:hint="eastAsia"/>
                <w:sz w:val="28"/>
                <w:szCs w:val="28"/>
              </w:rPr>
              <w:t>15</w:t>
            </w:r>
            <w:r w:rsidR="002401E6" w:rsidRPr="00AC57D2">
              <w:rPr>
                <w:rFonts w:ascii="標楷體" w:eastAsia="標楷體" w:hAnsi="標楷體" w:cs="Arial Unicode MS"/>
                <w:sz w:val="28"/>
                <w:szCs w:val="28"/>
              </w:rPr>
              <w:t>人、檢察事務官</w:t>
            </w:r>
            <w:r w:rsidR="002401E6" w:rsidRPr="00AC57D2">
              <w:rPr>
                <w:rFonts w:ascii="標楷體" w:eastAsia="標楷體" w:hAnsi="標楷體" w:cs="Arial Unicode MS" w:hint="eastAsia"/>
                <w:sz w:val="28"/>
                <w:szCs w:val="28"/>
              </w:rPr>
              <w:t>65</w:t>
            </w:r>
            <w:r w:rsidR="002401E6" w:rsidRPr="00AC57D2">
              <w:rPr>
                <w:rFonts w:ascii="標楷體" w:eastAsia="標楷體" w:hAnsi="標楷體" w:cs="Arial Unicode MS"/>
                <w:sz w:val="28"/>
                <w:szCs w:val="28"/>
              </w:rPr>
              <w:t>人、觀護人</w:t>
            </w:r>
            <w:r w:rsidR="002401E6" w:rsidRPr="00AC57D2">
              <w:rPr>
                <w:rFonts w:ascii="標楷體" w:eastAsia="標楷體" w:hAnsi="標楷體" w:cs="Arial Unicode MS" w:hint="eastAsia"/>
                <w:sz w:val="28"/>
                <w:szCs w:val="28"/>
              </w:rPr>
              <w:t>4</w:t>
            </w:r>
            <w:r w:rsidR="002401E6" w:rsidRPr="00AC57D2">
              <w:rPr>
                <w:rFonts w:ascii="標楷體" w:eastAsia="標楷體" w:hAnsi="標楷體" w:cs="Arial Unicode MS"/>
                <w:sz w:val="28"/>
                <w:szCs w:val="28"/>
              </w:rPr>
              <w:t>人、</w:t>
            </w:r>
            <w:r w:rsidR="002401E6" w:rsidRPr="00AC57D2">
              <w:rPr>
                <w:rFonts w:ascii="標楷體" w:eastAsia="標楷體" w:hAnsi="標楷體" w:cs="Arial Unicode MS" w:hint="eastAsia"/>
                <w:sz w:val="28"/>
                <w:szCs w:val="28"/>
              </w:rPr>
              <w:t xml:space="preserve"> </w:t>
            </w:r>
            <w:r w:rsidR="002401E6" w:rsidRPr="00AC57D2">
              <w:rPr>
                <w:rFonts w:ascii="標楷體" w:eastAsia="標楷體" w:hAnsi="標楷體" w:cs="Arial Unicode MS"/>
                <w:sz w:val="28"/>
                <w:szCs w:val="28"/>
              </w:rPr>
              <w:t>臨床心理師</w:t>
            </w:r>
            <w:r w:rsidR="002401E6" w:rsidRPr="00AC57D2">
              <w:rPr>
                <w:rFonts w:ascii="標楷體" w:eastAsia="標楷體" w:hAnsi="標楷體" w:cs="Arial Unicode MS" w:hint="eastAsia"/>
                <w:sz w:val="28"/>
                <w:szCs w:val="28"/>
              </w:rPr>
              <w:t>0</w:t>
            </w:r>
            <w:r w:rsidR="002401E6" w:rsidRPr="00AC57D2">
              <w:rPr>
                <w:rFonts w:ascii="標楷體" w:eastAsia="標楷體" w:hAnsi="標楷體" w:cs="Arial Unicode MS"/>
                <w:sz w:val="28"/>
                <w:szCs w:val="28"/>
              </w:rPr>
              <w:t>人、書記官</w:t>
            </w:r>
            <w:r w:rsidR="002401E6" w:rsidRPr="00AC57D2">
              <w:rPr>
                <w:rFonts w:ascii="標楷體" w:eastAsia="標楷體" w:hAnsi="標楷體" w:cs="Arial Unicode MS" w:hint="eastAsia"/>
                <w:sz w:val="28"/>
                <w:szCs w:val="28"/>
              </w:rPr>
              <w:t>6</w:t>
            </w:r>
            <w:r w:rsidR="002401E6" w:rsidRPr="00AC57D2">
              <w:rPr>
                <w:rFonts w:ascii="標楷體" w:eastAsia="標楷體" w:hAnsi="標楷體" w:cs="Arial Unicode MS"/>
                <w:sz w:val="28"/>
                <w:szCs w:val="28"/>
              </w:rPr>
              <w:t>5人、法警</w:t>
            </w:r>
            <w:r w:rsidR="002401E6" w:rsidRPr="00AC57D2">
              <w:rPr>
                <w:rFonts w:ascii="標楷體" w:eastAsia="標楷體" w:hAnsi="標楷體" w:cs="Arial Unicode MS" w:hint="eastAsia"/>
                <w:sz w:val="28"/>
                <w:szCs w:val="28"/>
              </w:rPr>
              <w:t>2</w:t>
            </w:r>
            <w:r w:rsidR="002401E6" w:rsidRPr="00AC57D2">
              <w:rPr>
                <w:rFonts w:ascii="標楷體" w:eastAsia="標楷體" w:hAnsi="標楷體" w:cs="Arial Unicode MS"/>
                <w:sz w:val="28"/>
                <w:szCs w:val="28"/>
              </w:rPr>
              <w:t>3人與錄事</w:t>
            </w:r>
            <w:r w:rsidR="002401E6" w:rsidRPr="00AC57D2">
              <w:rPr>
                <w:rFonts w:ascii="標楷體" w:eastAsia="標楷體" w:hAnsi="標楷體" w:cs="Arial Unicode MS" w:hint="eastAsia"/>
                <w:sz w:val="28"/>
                <w:szCs w:val="28"/>
              </w:rPr>
              <w:t>15</w:t>
            </w:r>
            <w:r w:rsidR="002401E6" w:rsidRPr="00AC57D2">
              <w:rPr>
                <w:rFonts w:ascii="標楷體" w:eastAsia="標楷體" w:hAnsi="標楷體" w:cs="Arial Unicode MS"/>
                <w:sz w:val="28"/>
                <w:szCs w:val="28"/>
              </w:rPr>
              <w:t>人、資訊人員</w:t>
            </w:r>
            <w:r w:rsidR="002401E6" w:rsidRPr="00AC57D2">
              <w:rPr>
                <w:rFonts w:ascii="標楷體" w:eastAsia="標楷體" w:hAnsi="標楷體" w:cs="Arial Unicode MS" w:hint="eastAsia"/>
                <w:sz w:val="28"/>
                <w:szCs w:val="28"/>
              </w:rPr>
              <w:t>0</w:t>
            </w:r>
            <w:r w:rsidR="002401E6" w:rsidRPr="00AC57D2">
              <w:rPr>
                <w:rFonts w:ascii="標楷體" w:eastAsia="標楷體" w:hAnsi="標楷體" w:cs="Arial Unicode MS"/>
                <w:sz w:val="28"/>
                <w:szCs w:val="28"/>
              </w:rPr>
              <w:t>人）</w:t>
            </w:r>
          </w:p>
          <w:p w:rsidR="005D2DC7" w:rsidRPr="00AC57D2" w:rsidRDefault="005D2DC7" w:rsidP="00745F70">
            <w:pPr>
              <w:pStyle w:val="a4"/>
              <w:numPr>
                <w:ilvl w:val="0"/>
                <w:numId w:val="130"/>
              </w:numPr>
              <w:shd w:val="clear" w:color="auto" w:fill="FFFFFF" w:themeFill="background1"/>
              <w:spacing w:line="360" w:lineRule="exact"/>
              <w:ind w:leftChars="0" w:left="581" w:hanging="425"/>
              <w:jc w:val="both"/>
              <w:rPr>
                <w:rFonts w:ascii="標楷體" w:eastAsia="標楷體" w:hAnsi="標楷體"/>
                <w:sz w:val="28"/>
                <w:szCs w:val="28"/>
              </w:rPr>
            </w:pPr>
            <w:r w:rsidRPr="00AC57D2">
              <w:rPr>
                <w:rFonts w:ascii="標楷體" w:eastAsia="標楷體" w:hAnsi="標楷體" w:hint="eastAsia"/>
                <w:sz w:val="28"/>
                <w:szCs w:val="28"/>
              </w:rPr>
              <w:t>偵查人力的補充：</w:t>
            </w:r>
          </w:p>
          <w:p w:rsidR="00075F7D" w:rsidRPr="00AC57D2" w:rsidRDefault="005D2DC7" w:rsidP="002E3DB0">
            <w:pPr>
              <w:numPr>
                <w:ilvl w:val="0"/>
                <w:numId w:val="139"/>
              </w:numPr>
              <w:spacing w:line="360" w:lineRule="exact"/>
              <w:ind w:hanging="563"/>
              <w:rPr>
                <w:rFonts w:ascii="標楷體" w:eastAsia="標楷體" w:hAnsi="標楷體" w:cs="Arial Unicode MS"/>
                <w:sz w:val="28"/>
                <w:szCs w:val="28"/>
              </w:rPr>
            </w:pPr>
            <w:r w:rsidRPr="00AC57D2">
              <w:rPr>
                <w:rFonts w:ascii="標楷體" w:eastAsia="標楷體" w:hAnsi="標楷體"/>
                <w:sz w:val="28"/>
                <w:szCs w:val="28"/>
              </w:rPr>
              <w:t>109年度檢察機關建議增加偵查人力員額110人（檢察官</w:t>
            </w:r>
            <w:r w:rsidRPr="00AC57D2">
              <w:rPr>
                <w:rFonts w:ascii="標楷體" w:eastAsia="標楷體" w:hAnsi="標楷體" w:hint="eastAsia"/>
                <w:sz w:val="28"/>
                <w:szCs w:val="28"/>
              </w:rPr>
              <w:t>10</w:t>
            </w:r>
            <w:r w:rsidRPr="00AC57D2">
              <w:rPr>
                <w:rFonts w:ascii="標楷體" w:eastAsia="標楷體" w:hAnsi="標楷體"/>
                <w:sz w:val="28"/>
                <w:szCs w:val="28"/>
              </w:rPr>
              <w:t>人、檢察事務官</w:t>
            </w:r>
            <w:r w:rsidR="00D7432E" w:rsidRPr="00AC57D2">
              <w:rPr>
                <w:rFonts w:ascii="標楷體" w:eastAsia="標楷體" w:hAnsi="標楷體"/>
                <w:sz w:val="28"/>
                <w:szCs w:val="28"/>
              </w:rPr>
              <w:t>26</w:t>
            </w:r>
            <w:r w:rsidRPr="00AC57D2">
              <w:rPr>
                <w:rFonts w:ascii="標楷體" w:eastAsia="標楷體" w:hAnsi="標楷體"/>
                <w:sz w:val="28"/>
                <w:szCs w:val="28"/>
              </w:rPr>
              <w:t>人、觀護人</w:t>
            </w:r>
            <w:r w:rsidRPr="00AC57D2">
              <w:rPr>
                <w:rFonts w:ascii="標楷體" w:eastAsia="標楷體" w:hAnsi="標楷體" w:hint="eastAsia"/>
                <w:sz w:val="28"/>
                <w:szCs w:val="28"/>
              </w:rPr>
              <w:t>6</w:t>
            </w:r>
            <w:r w:rsidRPr="00AC57D2">
              <w:rPr>
                <w:rFonts w:ascii="標楷體" w:eastAsia="標楷體" w:hAnsi="標楷體"/>
                <w:sz w:val="28"/>
                <w:szCs w:val="28"/>
              </w:rPr>
              <w:t>人、臨床心理師</w:t>
            </w:r>
            <w:r w:rsidRPr="00AC57D2">
              <w:rPr>
                <w:rFonts w:ascii="標楷體" w:eastAsia="標楷體" w:hAnsi="標楷體" w:hint="eastAsia"/>
                <w:sz w:val="28"/>
                <w:szCs w:val="28"/>
              </w:rPr>
              <w:t>2</w:t>
            </w:r>
            <w:r w:rsidRPr="00AC57D2">
              <w:rPr>
                <w:rFonts w:ascii="標楷體" w:eastAsia="標楷體" w:hAnsi="標楷體"/>
                <w:sz w:val="28"/>
                <w:szCs w:val="28"/>
              </w:rPr>
              <w:t>人、書記官58人、法警</w:t>
            </w:r>
            <w:r w:rsidR="00D7432E" w:rsidRPr="00AC57D2">
              <w:rPr>
                <w:rFonts w:ascii="標楷體" w:eastAsia="標楷體" w:hAnsi="標楷體"/>
                <w:sz w:val="28"/>
                <w:szCs w:val="28"/>
              </w:rPr>
              <w:t>5</w:t>
            </w:r>
            <w:r w:rsidRPr="00AC57D2">
              <w:rPr>
                <w:rFonts w:ascii="標楷體" w:eastAsia="標楷體" w:hAnsi="標楷體"/>
                <w:sz w:val="28"/>
                <w:szCs w:val="28"/>
              </w:rPr>
              <w:t>人與錄事3人）。</w:t>
            </w:r>
            <w:r w:rsidR="00B21221" w:rsidRPr="00AC57D2">
              <w:rPr>
                <w:rFonts w:ascii="標楷體" w:eastAsia="標楷體" w:hAnsi="標楷體" w:hint="eastAsia"/>
                <w:sz w:val="28"/>
                <w:szCs w:val="28"/>
              </w:rPr>
              <w:t>110年度檢察機關建議增加偵查人力員額220 人（檢察官40人、檢察事務官52人、觀護人8人、臨床心理師8人、書記官54人、法警20人與錄事30人、資訊人員8人）。</w:t>
            </w:r>
            <w:r w:rsidR="00075F7D" w:rsidRPr="00AC57D2">
              <w:rPr>
                <w:rFonts w:ascii="標楷體" w:eastAsia="標楷體" w:hAnsi="標楷體" w:cs="Arial Unicode MS" w:hint="eastAsia"/>
                <w:sz w:val="28"/>
                <w:szCs w:val="28"/>
              </w:rPr>
              <w:t>行政院於110年8月11日函復同意本部所提出「因應司法改革中程人力補充計畫」，規劃分4年（111年至114年）增員檢察機關職員及法警預算員額合計600人（包括檢察官與檢事官共300人、書記官200人、觀護人8人、臨床心理師4人、法醫師6人、錄事30人、資訊人員2人及法警50人），其中111年增額215人。</w:t>
            </w:r>
          </w:p>
          <w:p w:rsidR="00A84287" w:rsidRPr="00AC57D2" w:rsidRDefault="00A816AD" w:rsidP="002E3DB0">
            <w:pPr>
              <w:numPr>
                <w:ilvl w:val="0"/>
                <w:numId w:val="139"/>
              </w:numPr>
              <w:spacing w:line="360" w:lineRule="exact"/>
              <w:ind w:hanging="563"/>
              <w:rPr>
                <w:rFonts w:ascii="標楷體" w:eastAsia="標楷體" w:hAnsi="標楷體" w:cs="Arial Unicode MS"/>
                <w:sz w:val="28"/>
                <w:szCs w:val="28"/>
              </w:rPr>
            </w:pPr>
            <w:r w:rsidRPr="00AC57D2">
              <w:rPr>
                <w:rFonts w:ascii="標楷體" w:eastAsia="標楷體" w:hAnsi="標楷體" w:cs="Times New Roman" w:hint="eastAsia"/>
                <w:kern w:val="0"/>
                <w:sz w:val="28"/>
                <w:szCs w:val="28"/>
              </w:rPr>
              <w:t>本部於</w:t>
            </w:r>
            <w:r w:rsidRPr="00AC57D2">
              <w:rPr>
                <w:rFonts w:ascii="標楷體" w:eastAsia="標楷體" w:hAnsi="標楷體" w:cs="Times New Roman"/>
                <w:kern w:val="0"/>
                <w:sz w:val="28"/>
                <w:szCs w:val="28"/>
              </w:rPr>
              <w:t>111</w:t>
            </w:r>
            <w:r w:rsidRPr="00AC57D2">
              <w:rPr>
                <w:rFonts w:ascii="標楷體" w:eastAsia="標楷體" w:hAnsi="標楷體" w:cs="Times New Roman" w:hint="eastAsia"/>
                <w:kern w:val="0"/>
                <w:sz w:val="28"/>
                <w:szCs w:val="28"/>
              </w:rPr>
              <w:t>年3月</w:t>
            </w:r>
            <w:r w:rsidRPr="00AC57D2">
              <w:rPr>
                <w:rFonts w:ascii="標楷體" w:eastAsia="標楷體" w:hAnsi="標楷體" w:cs="Times New Roman"/>
                <w:kern w:val="0"/>
                <w:sz w:val="28"/>
                <w:szCs w:val="28"/>
              </w:rPr>
              <w:t>11</w:t>
            </w:r>
            <w:r w:rsidRPr="00AC57D2">
              <w:rPr>
                <w:rFonts w:ascii="標楷體" w:eastAsia="標楷體" w:hAnsi="標楷體" w:cs="Times New Roman" w:hint="eastAsia"/>
                <w:kern w:val="0"/>
                <w:sz w:val="28"/>
                <w:szCs w:val="28"/>
              </w:rPr>
              <w:t>日召開「研商司法改革相關決議諮詢會議」，邀集司改國是會議委員及民間落實司改國是會議決議聯盟等代表，廣納司改意見。</w:t>
            </w:r>
          </w:p>
          <w:p w:rsidR="002401E6" w:rsidRPr="00AC57D2" w:rsidRDefault="0059533B" w:rsidP="00745F70">
            <w:pPr>
              <w:pStyle w:val="a4"/>
              <w:numPr>
                <w:ilvl w:val="0"/>
                <w:numId w:val="128"/>
              </w:numPr>
              <w:spacing w:line="360" w:lineRule="exact"/>
              <w:ind w:leftChars="0" w:left="295" w:hanging="295"/>
              <w:jc w:val="both"/>
              <w:rPr>
                <w:rFonts w:ascii="標楷體" w:eastAsia="標楷體" w:hAnsi="標楷體"/>
                <w:sz w:val="28"/>
                <w:szCs w:val="28"/>
              </w:rPr>
            </w:pPr>
            <w:r w:rsidRPr="00AC57D2">
              <w:rPr>
                <w:rFonts w:ascii="標楷體" w:eastAsia="標楷體" w:hAnsi="標楷體" w:hint="eastAsia"/>
                <w:sz w:val="28"/>
                <w:szCs w:val="28"/>
              </w:rPr>
              <w:t>檢察機關辦公</w:t>
            </w:r>
            <w:r w:rsidRPr="00AC57D2">
              <w:rPr>
                <w:rFonts w:ascii="標楷體" w:eastAsia="標楷體" w:hAnsi="標楷體" w:cs="Times New Roman" w:hint="eastAsia"/>
                <w:sz w:val="28"/>
                <w:szCs w:val="28"/>
              </w:rPr>
              <w:t>廳舍新、擴建計畫：</w:t>
            </w:r>
          </w:p>
          <w:p w:rsidR="002401E6" w:rsidRPr="00AC57D2" w:rsidRDefault="0059533B" w:rsidP="00BC180C">
            <w:pPr>
              <w:pStyle w:val="a4"/>
              <w:spacing w:line="360" w:lineRule="exact"/>
              <w:ind w:leftChars="0" w:left="295"/>
              <w:jc w:val="both"/>
              <w:rPr>
                <w:rFonts w:ascii="標楷體" w:eastAsia="標楷體" w:hAnsi="標楷體"/>
                <w:sz w:val="28"/>
                <w:szCs w:val="28"/>
              </w:rPr>
            </w:pPr>
            <w:r w:rsidRPr="00AC57D2">
              <w:rPr>
                <w:rFonts w:ascii="標楷體" w:eastAsia="標楷體" w:hAnsi="標楷體" w:hint="eastAsia"/>
                <w:sz w:val="28"/>
                <w:szCs w:val="28"/>
              </w:rPr>
              <w:t>「臺灣高等檢察署暨智慧財產分署、臺灣臺北地方檢察署博一大樓辦公廳舍及舊有辦公室整修工程中程計畫」、「臺灣彰化地方檢察署暨法務部行政執行署彰化分署聯合遷建辦公廳舍計畫」、「臺灣士林地方檢察署擴建辦公廳舍暨第一、二辦公大樓整修工程中程計畫」均已奉行政院核定，依計畫執行中。「臺灣士林地方檢察署擴建辦公廳舍裝修、購置設備及搬遷計畫」已執行完成。另臺灣屏東地方檢察署、臺灣雲林地方檢察署、臺灣高等檢察署臺南檢察分署也均在進行辦公廳舍擴（遷）建可行性評估。</w:t>
            </w:r>
          </w:p>
        </w:tc>
      </w:tr>
    </w:tbl>
    <w:p w:rsidR="00877D45" w:rsidRPr="00AC57D2" w:rsidRDefault="00877D45" w:rsidP="00A27C8A">
      <w:pPr>
        <w:spacing w:line="400" w:lineRule="exact"/>
        <w:rPr>
          <w:rFonts w:ascii="標楷體" w:eastAsia="標楷體" w:hAnsi="標楷體"/>
          <w:sz w:val="28"/>
          <w:szCs w:val="28"/>
        </w:rPr>
      </w:pPr>
    </w:p>
    <w:sectPr w:rsidR="00877D45" w:rsidRPr="00AC57D2" w:rsidSect="00907FBC">
      <w:footerReference w:type="default" r:id="rId9"/>
      <w:pgSz w:w="16838" w:h="11906" w:orient="landscape" w:code="9"/>
      <w:pgMar w:top="993"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593" w:rsidRDefault="007A0593" w:rsidP="00412BDA">
      <w:r>
        <w:separator/>
      </w:r>
    </w:p>
  </w:endnote>
  <w:endnote w:type="continuationSeparator" w:id="0">
    <w:p w:rsidR="007A0593" w:rsidRDefault="007A0593" w:rsidP="0041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FKaiShu-SB-Estd-BF-Identity-H">
    <w:altName w:val="Malgun Gothic Semilight"/>
    <w:panose1 w:val="00000000000000000000"/>
    <w:charset w:val="88"/>
    <w:family w:val="auto"/>
    <w:notTrueType/>
    <w:pitch w:val="default"/>
    <w:sig w:usb0="00000001" w:usb1="08080000" w:usb2="00000010" w:usb3="00000000" w:csb0="00100000" w:csb1="00000000"/>
  </w:font>
  <w:font w:name="DFKaiShu-SB-Estd-BF">
    <w:altName w:val="Microsoft JhengHei UI"/>
    <w:panose1 w:val="00000000000000000000"/>
    <w:charset w:val="88"/>
    <w:family w:val="auto"/>
    <w:notTrueType/>
    <w:pitch w:val="default"/>
    <w:sig w:usb0="00000001" w:usb1="08080000" w:usb2="00000010" w:usb3="00000000" w:csb0="00100000" w:csb1="00000000"/>
  </w:font>
  <w:font w:name="TT1E2o00">
    <w:altName w:val="Arial Unicode MS"/>
    <w:panose1 w:val="00000000000000000000"/>
    <w:charset w:val="88"/>
    <w:family w:val="auto"/>
    <w:notTrueType/>
    <w:pitch w:val="default"/>
    <w:sig w:usb0="00000001" w:usb1="08080000" w:usb2="00000010" w:usb3="00000000" w:csb0="00100000" w:csb1="00000000"/>
  </w:font>
  <w:font w:name="TT44o00">
    <w:altName w:val="Arial Unicode MS"/>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T31o00">
    <w:altName w:val="Arial Unicode MS"/>
    <w:panose1 w:val="00000000000000000000"/>
    <w:charset w:val="88"/>
    <w:family w:val="auto"/>
    <w:notTrueType/>
    <w:pitch w:val="default"/>
    <w:sig w:usb0="00000001" w:usb1="08080000" w:usb2="00000010" w:usb3="00000000" w:csb0="00100000" w:csb1="00000000"/>
  </w:font>
  <w:font w:name="TT36o00">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29892"/>
      <w:docPartObj>
        <w:docPartGallery w:val="Page Numbers (Bottom of Page)"/>
        <w:docPartUnique/>
      </w:docPartObj>
    </w:sdtPr>
    <w:sdtEndPr/>
    <w:sdtContent>
      <w:p w:rsidR="006A5A6B" w:rsidRDefault="006A5A6B">
        <w:pPr>
          <w:pStyle w:val="a8"/>
          <w:jc w:val="center"/>
        </w:pPr>
        <w:r>
          <w:fldChar w:fldCharType="begin"/>
        </w:r>
        <w:r>
          <w:instrText>PAGE   \* MERGEFORMAT</w:instrText>
        </w:r>
        <w:r>
          <w:fldChar w:fldCharType="separate"/>
        </w:r>
        <w:r w:rsidR="007A0593" w:rsidRPr="007A0593">
          <w:rPr>
            <w:noProof/>
            <w:lang w:val="zh-TW"/>
          </w:rPr>
          <w:t>1</w:t>
        </w:r>
        <w:r>
          <w:fldChar w:fldCharType="end"/>
        </w:r>
      </w:p>
    </w:sdtContent>
  </w:sdt>
  <w:p w:rsidR="006A5A6B" w:rsidRDefault="006A5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593" w:rsidRDefault="007A0593" w:rsidP="00412BDA">
      <w:r>
        <w:separator/>
      </w:r>
    </w:p>
  </w:footnote>
  <w:footnote w:type="continuationSeparator" w:id="0">
    <w:p w:rsidR="007A0593" w:rsidRDefault="007A0593" w:rsidP="0041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434"/>
    <w:multiLevelType w:val="hybridMultilevel"/>
    <w:tmpl w:val="1810A32E"/>
    <w:lvl w:ilvl="0" w:tplc="1360D08E">
      <w:start w:val="1"/>
      <w:numFmt w:val="decimal"/>
      <w:lvlText w:val="(%1)"/>
      <w:lvlJc w:val="left"/>
      <w:pPr>
        <w:ind w:left="69" w:hanging="480"/>
      </w:pPr>
      <w:rPr>
        <w:rFonts w:cs="Arial Unicode MS" w:hint="default"/>
        <w:b w:val="0"/>
        <w:color w:val="000000" w:themeColor="text1"/>
      </w:rPr>
    </w:lvl>
    <w:lvl w:ilvl="1" w:tplc="04090019" w:tentative="1">
      <w:start w:val="1"/>
      <w:numFmt w:val="ideographTraditional"/>
      <w:lvlText w:val="%2、"/>
      <w:lvlJc w:val="left"/>
      <w:pPr>
        <w:ind w:left="549" w:hanging="480"/>
      </w:pPr>
    </w:lvl>
    <w:lvl w:ilvl="2" w:tplc="0409001B" w:tentative="1">
      <w:start w:val="1"/>
      <w:numFmt w:val="lowerRoman"/>
      <w:lvlText w:val="%3."/>
      <w:lvlJc w:val="right"/>
      <w:pPr>
        <w:ind w:left="1029" w:hanging="480"/>
      </w:pPr>
    </w:lvl>
    <w:lvl w:ilvl="3" w:tplc="0409000F" w:tentative="1">
      <w:start w:val="1"/>
      <w:numFmt w:val="decimal"/>
      <w:lvlText w:val="%4."/>
      <w:lvlJc w:val="left"/>
      <w:pPr>
        <w:ind w:left="1509" w:hanging="480"/>
      </w:pPr>
    </w:lvl>
    <w:lvl w:ilvl="4" w:tplc="04090019" w:tentative="1">
      <w:start w:val="1"/>
      <w:numFmt w:val="ideographTraditional"/>
      <w:lvlText w:val="%5、"/>
      <w:lvlJc w:val="left"/>
      <w:pPr>
        <w:ind w:left="1989" w:hanging="480"/>
      </w:pPr>
    </w:lvl>
    <w:lvl w:ilvl="5" w:tplc="0409001B" w:tentative="1">
      <w:start w:val="1"/>
      <w:numFmt w:val="lowerRoman"/>
      <w:lvlText w:val="%6."/>
      <w:lvlJc w:val="right"/>
      <w:pPr>
        <w:ind w:left="2469" w:hanging="480"/>
      </w:pPr>
    </w:lvl>
    <w:lvl w:ilvl="6" w:tplc="0409000F" w:tentative="1">
      <w:start w:val="1"/>
      <w:numFmt w:val="decimal"/>
      <w:lvlText w:val="%7."/>
      <w:lvlJc w:val="left"/>
      <w:pPr>
        <w:ind w:left="2949" w:hanging="480"/>
      </w:pPr>
    </w:lvl>
    <w:lvl w:ilvl="7" w:tplc="04090019" w:tentative="1">
      <w:start w:val="1"/>
      <w:numFmt w:val="ideographTraditional"/>
      <w:lvlText w:val="%8、"/>
      <w:lvlJc w:val="left"/>
      <w:pPr>
        <w:ind w:left="3429" w:hanging="480"/>
      </w:pPr>
    </w:lvl>
    <w:lvl w:ilvl="8" w:tplc="0409001B" w:tentative="1">
      <w:start w:val="1"/>
      <w:numFmt w:val="lowerRoman"/>
      <w:lvlText w:val="%9."/>
      <w:lvlJc w:val="right"/>
      <w:pPr>
        <w:ind w:left="3909" w:hanging="480"/>
      </w:pPr>
    </w:lvl>
  </w:abstractNum>
  <w:abstractNum w:abstractNumId="1" w15:restartNumberingAfterBreak="0">
    <w:nsid w:val="012B0CCB"/>
    <w:multiLevelType w:val="hybridMultilevel"/>
    <w:tmpl w:val="5E0EBC8E"/>
    <w:lvl w:ilvl="0" w:tplc="16CAA29C">
      <w:start w:val="1"/>
      <w:numFmt w:val="decimal"/>
      <w:lvlText w:val="%1."/>
      <w:lvlJc w:val="left"/>
      <w:pPr>
        <w:ind w:left="360" w:hanging="36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B52449"/>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6336B"/>
    <w:multiLevelType w:val="hybridMultilevel"/>
    <w:tmpl w:val="67546E48"/>
    <w:lvl w:ilvl="0" w:tplc="614E6014">
      <w:start w:val="1"/>
      <w:numFmt w:val="upperLetter"/>
      <w:lvlText w:val="%1."/>
      <w:lvlJc w:val="left"/>
      <w:pPr>
        <w:ind w:left="910"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4" w15:restartNumberingAfterBreak="0">
    <w:nsid w:val="03544EC5"/>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5" w15:restartNumberingAfterBreak="0">
    <w:nsid w:val="038416D0"/>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3C42CA4"/>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7" w15:restartNumberingAfterBreak="0">
    <w:nsid w:val="0442785D"/>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8" w15:restartNumberingAfterBreak="0">
    <w:nsid w:val="045E39ED"/>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4E87741"/>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0" w15:restartNumberingAfterBreak="0">
    <w:nsid w:val="055E0C81"/>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1" w15:restartNumberingAfterBreak="0">
    <w:nsid w:val="05E420E9"/>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2" w15:restartNumberingAfterBreak="0">
    <w:nsid w:val="06842F5C"/>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13" w15:restartNumberingAfterBreak="0">
    <w:nsid w:val="06C97AA4"/>
    <w:multiLevelType w:val="hybridMultilevel"/>
    <w:tmpl w:val="875AF93E"/>
    <w:lvl w:ilvl="0" w:tplc="72627C6C">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7991908"/>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15" w15:restartNumberingAfterBreak="0">
    <w:nsid w:val="090531FA"/>
    <w:multiLevelType w:val="hybridMultilevel"/>
    <w:tmpl w:val="00644B6E"/>
    <w:lvl w:ilvl="0" w:tplc="8E34F0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9AD55F6"/>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7" w15:restartNumberingAfterBreak="0">
    <w:nsid w:val="0A587F9E"/>
    <w:multiLevelType w:val="hybridMultilevel"/>
    <w:tmpl w:val="C2A01BBC"/>
    <w:lvl w:ilvl="0" w:tplc="0CF2FCEA">
      <w:start w:val="1"/>
      <w:numFmt w:val="decimal"/>
      <w:lvlText w:val="(%1)"/>
      <w:lvlJc w:val="left"/>
      <w:pPr>
        <w:ind w:left="734" w:hanging="720"/>
      </w:pPr>
      <w:rPr>
        <w:rFonts w:cstheme="minorBidi" w:hint="default"/>
        <w:color w:val="auto"/>
      </w:rPr>
    </w:lvl>
    <w:lvl w:ilvl="1" w:tplc="918656B4">
      <w:start w:val="1"/>
      <w:numFmt w:val="decimal"/>
      <w:lvlText w:val="%2."/>
      <w:lvlJc w:val="left"/>
      <w:pPr>
        <w:ind w:left="854" w:hanging="360"/>
      </w:pPr>
      <w:rPr>
        <w:rFonts w:hint="default"/>
      </w:r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8" w15:restartNumberingAfterBreak="0">
    <w:nsid w:val="0D8C593B"/>
    <w:multiLevelType w:val="hybridMultilevel"/>
    <w:tmpl w:val="693A7418"/>
    <w:lvl w:ilvl="0" w:tplc="ABF66DC2">
      <w:start w:val="1"/>
      <w:numFmt w:val="decimal"/>
      <w:lvlText w:val="%1."/>
      <w:lvlJc w:val="left"/>
      <w:pPr>
        <w:ind w:left="35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D9C5257"/>
    <w:multiLevelType w:val="hybridMultilevel"/>
    <w:tmpl w:val="58868394"/>
    <w:lvl w:ilvl="0" w:tplc="282A4770">
      <w:start w:val="2"/>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0374AAE"/>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0B07387"/>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2" w15:restartNumberingAfterBreak="0">
    <w:nsid w:val="113132FB"/>
    <w:multiLevelType w:val="hybridMultilevel"/>
    <w:tmpl w:val="1810A32E"/>
    <w:lvl w:ilvl="0" w:tplc="1360D08E">
      <w:start w:val="1"/>
      <w:numFmt w:val="decimal"/>
      <w:lvlText w:val="(%1)"/>
      <w:lvlJc w:val="left"/>
      <w:pPr>
        <w:ind w:left="777" w:hanging="480"/>
      </w:pPr>
      <w:rPr>
        <w:rFonts w:cs="Arial Unicode MS" w:hint="default"/>
        <w:b w:val="0"/>
        <w:color w:val="000000" w:themeColor="text1"/>
      </w:r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23" w15:restartNumberingAfterBreak="0">
    <w:nsid w:val="1153604C"/>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24" w15:restartNumberingAfterBreak="0">
    <w:nsid w:val="11D95833"/>
    <w:multiLevelType w:val="hybridMultilevel"/>
    <w:tmpl w:val="01CC43AE"/>
    <w:lvl w:ilvl="0" w:tplc="C8C22F94">
      <w:start w:val="1"/>
      <w:numFmt w:val="decimal"/>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23F3612"/>
    <w:multiLevelType w:val="hybridMultilevel"/>
    <w:tmpl w:val="FF144F7C"/>
    <w:lvl w:ilvl="0" w:tplc="732AB298">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B83E1F"/>
    <w:multiLevelType w:val="hybridMultilevel"/>
    <w:tmpl w:val="0A00EF56"/>
    <w:lvl w:ilvl="0" w:tplc="A13AC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62C4926"/>
    <w:multiLevelType w:val="hybridMultilevel"/>
    <w:tmpl w:val="693A7418"/>
    <w:lvl w:ilvl="0" w:tplc="ABF66DC2">
      <w:start w:val="1"/>
      <w:numFmt w:val="decimal"/>
      <w:lvlText w:val="%1."/>
      <w:lvlJc w:val="left"/>
      <w:pPr>
        <w:ind w:left="35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6B02478"/>
    <w:multiLevelType w:val="hybridMultilevel"/>
    <w:tmpl w:val="96A0199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70C5399"/>
    <w:multiLevelType w:val="hybridMultilevel"/>
    <w:tmpl w:val="D1263E66"/>
    <w:lvl w:ilvl="0" w:tplc="53AA0F04">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8577BED"/>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AA554F0"/>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32" w15:restartNumberingAfterBreak="0">
    <w:nsid w:val="1AEA2C36"/>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B357D0A"/>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34" w15:restartNumberingAfterBreak="0">
    <w:nsid w:val="1CCC6425"/>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35" w15:restartNumberingAfterBreak="0">
    <w:nsid w:val="1D207E12"/>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36" w15:restartNumberingAfterBreak="0">
    <w:nsid w:val="1DEF0CF2"/>
    <w:multiLevelType w:val="hybridMultilevel"/>
    <w:tmpl w:val="AA947436"/>
    <w:lvl w:ilvl="0" w:tplc="95F6A8CE">
      <w:start w:val="21"/>
      <w:numFmt w:val="taiwaneseCountingThousand"/>
      <w:lvlText w:val="%1."/>
      <w:lvlJc w:val="left"/>
      <w:pPr>
        <w:ind w:left="480" w:hanging="480"/>
      </w:pPr>
      <w:rPr>
        <w:rFonts w:ascii="標楷體" w:eastAsia="標楷體" w:hAnsi="標楷體"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F4C58E3"/>
    <w:multiLevelType w:val="hybridMultilevel"/>
    <w:tmpl w:val="31FC1CC0"/>
    <w:lvl w:ilvl="0" w:tplc="96E66DDC">
      <w:start w:val="1"/>
      <w:numFmt w:val="decimal"/>
      <w:lvlText w:val="(%1)"/>
      <w:lvlJc w:val="left"/>
      <w:pPr>
        <w:ind w:left="651" w:hanging="495"/>
      </w:pPr>
      <w:rPr>
        <w:rFonts w:cs="Arial Unicode M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38" w15:restartNumberingAfterBreak="0">
    <w:nsid w:val="20C61654"/>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1270D16"/>
    <w:multiLevelType w:val="hybridMultilevel"/>
    <w:tmpl w:val="5934A160"/>
    <w:lvl w:ilvl="0" w:tplc="598A93AE">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1B734AD"/>
    <w:multiLevelType w:val="hybridMultilevel"/>
    <w:tmpl w:val="890C1406"/>
    <w:lvl w:ilvl="0" w:tplc="82A43A34">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3676A2D"/>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395471F"/>
    <w:multiLevelType w:val="hybridMultilevel"/>
    <w:tmpl w:val="31FC1CC0"/>
    <w:lvl w:ilvl="0" w:tplc="96E66DDC">
      <w:start w:val="1"/>
      <w:numFmt w:val="decimal"/>
      <w:lvlText w:val="(%1)"/>
      <w:lvlJc w:val="left"/>
      <w:pPr>
        <w:ind w:left="651" w:hanging="495"/>
      </w:pPr>
      <w:rPr>
        <w:rFonts w:cs="Arial Unicode M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43" w15:restartNumberingAfterBreak="0">
    <w:nsid w:val="25C52E97"/>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44" w15:restartNumberingAfterBreak="0">
    <w:nsid w:val="25DF044A"/>
    <w:multiLevelType w:val="hybridMultilevel"/>
    <w:tmpl w:val="67546E48"/>
    <w:lvl w:ilvl="0" w:tplc="614E6014">
      <w:start w:val="1"/>
      <w:numFmt w:val="upperLetter"/>
      <w:lvlText w:val="%1."/>
      <w:lvlJc w:val="left"/>
      <w:pPr>
        <w:ind w:left="910"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45" w15:restartNumberingAfterBreak="0">
    <w:nsid w:val="262A4C45"/>
    <w:multiLevelType w:val="hybridMultilevel"/>
    <w:tmpl w:val="8D5A22D0"/>
    <w:lvl w:ilvl="0" w:tplc="F6165072">
      <w:start w:val="1"/>
      <w:numFmt w:val="decimal"/>
      <w:lvlText w:val="%1."/>
      <w:lvlJc w:val="left"/>
      <w:pPr>
        <w:ind w:left="514" w:hanging="360"/>
      </w:pPr>
      <w:rPr>
        <w:rFonts w:hint="default"/>
        <w:b w:val="0"/>
        <w:color w:val="auto"/>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46" w15:restartNumberingAfterBreak="0">
    <w:nsid w:val="27337D0E"/>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47" w15:restartNumberingAfterBreak="0">
    <w:nsid w:val="279C4CF1"/>
    <w:multiLevelType w:val="hybridMultilevel"/>
    <w:tmpl w:val="B45A7B7A"/>
    <w:lvl w:ilvl="0" w:tplc="96D4B98E">
      <w:start w:val="1"/>
      <w:numFmt w:val="taiwaneseCountingThousand"/>
      <w:lvlText w:val="（%1）"/>
      <w:lvlJc w:val="left"/>
      <w:pPr>
        <w:ind w:left="720" w:hanging="72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7AF1DB3"/>
    <w:multiLevelType w:val="hybridMultilevel"/>
    <w:tmpl w:val="29843948"/>
    <w:lvl w:ilvl="0" w:tplc="E3640F8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7E83792"/>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50" w15:restartNumberingAfterBreak="0">
    <w:nsid w:val="2A4F44F9"/>
    <w:multiLevelType w:val="hybridMultilevel"/>
    <w:tmpl w:val="D1C4EC0A"/>
    <w:lvl w:ilvl="0" w:tplc="87786936">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1" w15:restartNumberingAfterBreak="0">
    <w:nsid w:val="2A8B4CA2"/>
    <w:multiLevelType w:val="hybridMultilevel"/>
    <w:tmpl w:val="853250A4"/>
    <w:lvl w:ilvl="0" w:tplc="1A00F5D0">
      <w:start w:val="1"/>
      <w:numFmt w:val="decimal"/>
      <w:lvlText w:val="(%1)"/>
      <w:lvlJc w:val="left"/>
      <w:pPr>
        <w:ind w:left="871" w:hanging="720"/>
      </w:pPr>
      <w:rPr>
        <w:rFonts w:cs="Arial Unicode MS" w:hint="default"/>
        <w:b w:val="0"/>
        <w:color w:val="auto"/>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52" w15:restartNumberingAfterBreak="0">
    <w:nsid w:val="2B0462E9"/>
    <w:multiLevelType w:val="hybridMultilevel"/>
    <w:tmpl w:val="FAECC4C6"/>
    <w:lvl w:ilvl="0" w:tplc="8D2AFE7C">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B1D25A3"/>
    <w:multiLevelType w:val="hybridMultilevel"/>
    <w:tmpl w:val="BE4ABCA0"/>
    <w:lvl w:ilvl="0" w:tplc="3696A5F8">
      <w:start w:val="1"/>
      <w:numFmt w:val="decimal"/>
      <w:lvlText w:val="%1."/>
      <w:lvlJc w:val="left"/>
      <w:pPr>
        <w:ind w:left="360" w:hanging="36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2B284D98"/>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55" w15:restartNumberingAfterBreak="0">
    <w:nsid w:val="2C626CD4"/>
    <w:multiLevelType w:val="hybridMultilevel"/>
    <w:tmpl w:val="8D5A22D0"/>
    <w:lvl w:ilvl="0" w:tplc="F6165072">
      <w:start w:val="1"/>
      <w:numFmt w:val="decimal"/>
      <w:lvlText w:val="%1."/>
      <w:lvlJc w:val="left"/>
      <w:pPr>
        <w:ind w:left="514" w:hanging="360"/>
      </w:pPr>
      <w:rPr>
        <w:rFonts w:hint="default"/>
        <w:b w:val="0"/>
        <w:color w:val="auto"/>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56" w15:restartNumberingAfterBreak="0">
    <w:nsid w:val="2EF100FC"/>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57" w15:restartNumberingAfterBreak="0">
    <w:nsid w:val="301126F1"/>
    <w:multiLevelType w:val="hybridMultilevel"/>
    <w:tmpl w:val="71D80474"/>
    <w:lvl w:ilvl="0" w:tplc="60367E00">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02232AE"/>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0501840"/>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3684877"/>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6CE2BE7"/>
    <w:multiLevelType w:val="hybridMultilevel"/>
    <w:tmpl w:val="8398F6AE"/>
    <w:lvl w:ilvl="0" w:tplc="F7143FF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6E700CD"/>
    <w:multiLevelType w:val="hybridMultilevel"/>
    <w:tmpl w:val="1810A32E"/>
    <w:lvl w:ilvl="0" w:tplc="1360D08E">
      <w:start w:val="1"/>
      <w:numFmt w:val="decimal"/>
      <w:lvlText w:val="(%1)"/>
      <w:lvlJc w:val="left"/>
      <w:pPr>
        <w:ind w:left="777" w:hanging="480"/>
      </w:pPr>
      <w:rPr>
        <w:rFonts w:cs="Arial Unicode MS" w:hint="default"/>
        <w:b w:val="0"/>
        <w:color w:val="000000" w:themeColor="text1"/>
      </w:r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63" w15:restartNumberingAfterBreak="0">
    <w:nsid w:val="372C4738"/>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64" w15:restartNumberingAfterBreak="0">
    <w:nsid w:val="37F0245A"/>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3859648E"/>
    <w:multiLevelType w:val="hybridMultilevel"/>
    <w:tmpl w:val="FE407ADC"/>
    <w:lvl w:ilvl="0" w:tplc="A00A2A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87D588C"/>
    <w:multiLevelType w:val="hybridMultilevel"/>
    <w:tmpl w:val="F8DE1960"/>
    <w:lvl w:ilvl="0" w:tplc="0AE8D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A046116"/>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A0C1026"/>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AFD3467"/>
    <w:multiLevelType w:val="hybridMultilevel"/>
    <w:tmpl w:val="853250A4"/>
    <w:lvl w:ilvl="0" w:tplc="1A00F5D0">
      <w:start w:val="1"/>
      <w:numFmt w:val="decimal"/>
      <w:lvlText w:val="(%1)"/>
      <w:lvlJc w:val="left"/>
      <w:pPr>
        <w:ind w:left="871" w:hanging="720"/>
      </w:pPr>
      <w:rPr>
        <w:rFonts w:cs="Arial Unicode MS" w:hint="default"/>
        <w:b w:val="0"/>
        <w:color w:val="auto"/>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70" w15:restartNumberingAfterBreak="0">
    <w:nsid w:val="3BED3C47"/>
    <w:multiLevelType w:val="hybridMultilevel"/>
    <w:tmpl w:val="9C40D3EA"/>
    <w:lvl w:ilvl="0" w:tplc="D666A02E">
      <w:start w:val="1"/>
      <w:numFmt w:val="decimal"/>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C392698"/>
    <w:multiLevelType w:val="hybridMultilevel"/>
    <w:tmpl w:val="31FC1CC0"/>
    <w:lvl w:ilvl="0" w:tplc="96E66DDC">
      <w:start w:val="1"/>
      <w:numFmt w:val="decimal"/>
      <w:lvlText w:val="(%1)"/>
      <w:lvlJc w:val="left"/>
      <w:pPr>
        <w:ind w:left="651" w:hanging="495"/>
      </w:pPr>
      <w:rPr>
        <w:rFonts w:cs="Arial Unicode M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72" w15:restartNumberingAfterBreak="0">
    <w:nsid w:val="3C4A1CB5"/>
    <w:multiLevelType w:val="hybridMultilevel"/>
    <w:tmpl w:val="67546E48"/>
    <w:lvl w:ilvl="0" w:tplc="614E6014">
      <w:start w:val="1"/>
      <w:numFmt w:val="upperLetter"/>
      <w:lvlText w:val="%1."/>
      <w:lvlJc w:val="left"/>
      <w:pPr>
        <w:ind w:left="910"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73" w15:restartNumberingAfterBreak="0">
    <w:nsid w:val="3D8607BE"/>
    <w:multiLevelType w:val="hybridMultilevel"/>
    <w:tmpl w:val="67546E48"/>
    <w:lvl w:ilvl="0" w:tplc="614E6014">
      <w:start w:val="1"/>
      <w:numFmt w:val="upperLetter"/>
      <w:lvlText w:val="%1."/>
      <w:lvlJc w:val="left"/>
      <w:pPr>
        <w:ind w:left="910"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74" w15:restartNumberingAfterBreak="0">
    <w:nsid w:val="3D97790B"/>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75" w15:restartNumberingAfterBreak="0">
    <w:nsid w:val="3DDD00C4"/>
    <w:multiLevelType w:val="hybridMultilevel"/>
    <w:tmpl w:val="7B58411C"/>
    <w:lvl w:ilvl="0" w:tplc="4342C04E">
      <w:start w:val="1"/>
      <w:numFmt w:val="decimal"/>
      <w:lvlText w:val="%1."/>
      <w:lvlJc w:val="left"/>
      <w:pPr>
        <w:ind w:left="360" w:hanging="360"/>
      </w:pPr>
      <w:rPr>
        <w:rFonts w:ascii="標楷體" w:eastAsia="標楷體" w:hAnsi="標楷體"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3E766A01"/>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3EF74937"/>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3EF923DF"/>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79" w15:restartNumberingAfterBreak="0">
    <w:nsid w:val="3EFB59F3"/>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2684E91"/>
    <w:multiLevelType w:val="hybridMultilevel"/>
    <w:tmpl w:val="C2BAFF00"/>
    <w:lvl w:ilvl="0" w:tplc="5044CD06">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3863E4F"/>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3C50F01"/>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83" w15:restartNumberingAfterBreak="0">
    <w:nsid w:val="443B3C30"/>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5B27C89"/>
    <w:multiLevelType w:val="hybridMultilevel"/>
    <w:tmpl w:val="693A7418"/>
    <w:lvl w:ilvl="0" w:tplc="ABF66DC2">
      <w:start w:val="1"/>
      <w:numFmt w:val="decimal"/>
      <w:lvlText w:val="%1."/>
      <w:lvlJc w:val="left"/>
      <w:pPr>
        <w:ind w:left="35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64D2E0F"/>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86" w15:restartNumberingAfterBreak="0">
    <w:nsid w:val="48787554"/>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87" w15:restartNumberingAfterBreak="0">
    <w:nsid w:val="48C327BE"/>
    <w:multiLevelType w:val="hybridMultilevel"/>
    <w:tmpl w:val="3D566BF6"/>
    <w:lvl w:ilvl="0" w:tplc="1D0E13DA">
      <w:start w:val="1"/>
      <w:numFmt w:val="taiwaneseCountingThousand"/>
      <w:lvlText w:val="%1."/>
      <w:lvlJc w:val="left"/>
      <w:pPr>
        <w:ind w:left="480"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92542BD"/>
    <w:multiLevelType w:val="hybridMultilevel"/>
    <w:tmpl w:val="8D5A22D0"/>
    <w:lvl w:ilvl="0" w:tplc="F6165072">
      <w:start w:val="1"/>
      <w:numFmt w:val="decimal"/>
      <w:lvlText w:val="%1."/>
      <w:lvlJc w:val="left"/>
      <w:pPr>
        <w:ind w:left="514" w:hanging="360"/>
      </w:pPr>
      <w:rPr>
        <w:rFonts w:hint="default"/>
        <w:b w:val="0"/>
        <w:color w:val="auto"/>
      </w:rPr>
    </w:lvl>
    <w:lvl w:ilvl="1" w:tplc="04090019" w:tentative="1">
      <w:start w:val="1"/>
      <w:numFmt w:val="ideographTraditional"/>
      <w:lvlText w:val="%2、"/>
      <w:lvlJc w:val="left"/>
      <w:pPr>
        <w:ind w:left="1114" w:hanging="480"/>
      </w:pPr>
    </w:lvl>
    <w:lvl w:ilvl="2" w:tplc="0409001B" w:tentative="1">
      <w:start w:val="1"/>
      <w:numFmt w:val="lowerRoman"/>
      <w:lvlText w:val="%3."/>
      <w:lvlJc w:val="right"/>
      <w:pPr>
        <w:ind w:left="1594" w:hanging="480"/>
      </w:pPr>
    </w:lvl>
    <w:lvl w:ilvl="3" w:tplc="0409000F" w:tentative="1">
      <w:start w:val="1"/>
      <w:numFmt w:val="decimal"/>
      <w:lvlText w:val="%4."/>
      <w:lvlJc w:val="left"/>
      <w:pPr>
        <w:ind w:left="2074" w:hanging="480"/>
      </w:pPr>
    </w:lvl>
    <w:lvl w:ilvl="4" w:tplc="04090019" w:tentative="1">
      <w:start w:val="1"/>
      <w:numFmt w:val="ideographTraditional"/>
      <w:lvlText w:val="%5、"/>
      <w:lvlJc w:val="left"/>
      <w:pPr>
        <w:ind w:left="2554" w:hanging="480"/>
      </w:pPr>
    </w:lvl>
    <w:lvl w:ilvl="5" w:tplc="0409001B" w:tentative="1">
      <w:start w:val="1"/>
      <w:numFmt w:val="lowerRoman"/>
      <w:lvlText w:val="%6."/>
      <w:lvlJc w:val="right"/>
      <w:pPr>
        <w:ind w:left="3034" w:hanging="480"/>
      </w:pPr>
    </w:lvl>
    <w:lvl w:ilvl="6" w:tplc="0409000F" w:tentative="1">
      <w:start w:val="1"/>
      <w:numFmt w:val="decimal"/>
      <w:lvlText w:val="%7."/>
      <w:lvlJc w:val="left"/>
      <w:pPr>
        <w:ind w:left="3514" w:hanging="480"/>
      </w:pPr>
    </w:lvl>
    <w:lvl w:ilvl="7" w:tplc="04090019" w:tentative="1">
      <w:start w:val="1"/>
      <w:numFmt w:val="ideographTraditional"/>
      <w:lvlText w:val="%8、"/>
      <w:lvlJc w:val="left"/>
      <w:pPr>
        <w:ind w:left="3994" w:hanging="480"/>
      </w:pPr>
    </w:lvl>
    <w:lvl w:ilvl="8" w:tplc="0409001B" w:tentative="1">
      <w:start w:val="1"/>
      <w:numFmt w:val="lowerRoman"/>
      <w:lvlText w:val="%9."/>
      <w:lvlJc w:val="right"/>
      <w:pPr>
        <w:ind w:left="4474" w:hanging="480"/>
      </w:pPr>
    </w:lvl>
  </w:abstractNum>
  <w:abstractNum w:abstractNumId="89" w15:restartNumberingAfterBreak="0">
    <w:nsid w:val="49714AD9"/>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9E10E8C"/>
    <w:multiLevelType w:val="hybridMultilevel"/>
    <w:tmpl w:val="966C35FA"/>
    <w:lvl w:ilvl="0" w:tplc="E7E01406">
      <w:start w:val="10"/>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4A281D51"/>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92" w15:restartNumberingAfterBreak="0">
    <w:nsid w:val="4B246154"/>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CA81D4D"/>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E16644A"/>
    <w:multiLevelType w:val="hybridMultilevel"/>
    <w:tmpl w:val="5E0EBC8E"/>
    <w:lvl w:ilvl="0" w:tplc="16CAA29C">
      <w:start w:val="1"/>
      <w:numFmt w:val="decimal"/>
      <w:lvlText w:val="%1."/>
      <w:lvlJc w:val="left"/>
      <w:pPr>
        <w:ind w:left="927" w:hanging="360"/>
      </w:pPr>
      <w:rPr>
        <w:rFonts w:cs="新細明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E2E0EF1"/>
    <w:multiLevelType w:val="hybridMultilevel"/>
    <w:tmpl w:val="31FC1CC0"/>
    <w:lvl w:ilvl="0" w:tplc="96E66DDC">
      <w:start w:val="1"/>
      <w:numFmt w:val="decimal"/>
      <w:lvlText w:val="(%1)"/>
      <w:lvlJc w:val="left"/>
      <w:pPr>
        <w:ind w:left="651" w:hanging="495"/>
      </w:pPr>
      <w:rPr>
        <w:rFonts w:cs="Arial Unicode M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96" w15:restartNumberingAfterBreak="0">
    <w:nsid w:val="4E374A46"/>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97" w15:restartNumberingAfterBreak="0">
    <w:nsid w:val="4E5975C0"/>
    <w:multiLevelType w:val="hybridMultilevel"/>
    <w:tmpl w:val="31FC1CC0"/>
    <w:lvl w:ilvl="0" w:tplc="96E66DDC">
      <w:start w:val="1"/>
      <w:numFmt w:val="decimal"/>
      <w:lvlText w:val="(%1)"/>
      <w:lvlJc w:val="left"/>
      <w:pPr>
        <w:ind w:left="651" w:hanging="495"/>
      </w:pPr>
      <w:rPr>
        <w:rFonts w:cs="Arial Unicode M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98" w15:restartNumberingAfterBreak="0">
    <w:nsid w:val="508A0DEF"/>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99" w15:restartNumberingAfterBreak="0">
    <w:nsid w:val="512B2B9C"/>
    <w:multiLevelType w:val="hybridMultilevel"/>
    <w:tmpl w:val="0D5619FC"/>
    <w:lvl w:ilvl="0" w:tplc="251C1AE8">
      <w:start w:val="1"/>
      <w:numFmt w:val="decimal"/>
      <w:lvlText w:val="%1."/>
      <w:lvlJc w:val="left"/>
      <w:pPr>
        <w:ind w:left="600" w:hanging="480"/>
      </w:pPr>
      <w:rPr>
        <w:rFonts w:hint="eastAsia"/>
        <w:b w:val="0"/>
        <w:color w:val="000000" w:themeColor="text1"/>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0" w15:restartNumberingAfterBreak="0">
    <w:nsid w:val="51BE358D"/>
    <w:multiLevelType w:val="hybridMultilevel"/>
    <w:tmpl w:val="853250A4"/>
    <w:lvl w:ilvl="0" w:tplc="1A00F5D0">
      <w:start w:val="1"/>
      <w:numFmt w:val="decimal"/>
      <w:lvlText w:val="(%1)"/>
      <w:lvlJc w:val="left"/>
      <w:pPr>
        <w:ind w:left="871" w:hanging="720"/>
      </w:pPr>
      <w:rPr>
        <w:rFonts w:cs="Arial Unicode MS" w:hint="default"/>
        <w:b w:val="0"/>
        <w:color w:val="auto"/>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101" w15:restartNumberingAfterBreak="0">
    <w:nsid w:val="51EB6414"/>
    <w:multiLevelType w:val="hybridMultilevel"/>
    <w:tmpl w:val="D4DA63E8"/>
    <w:lvl w:ilvl="0" w:tplc="2794AE98">
      <w:start w:val="1"/>
      <w:numFmt w:val="decimal"/>
      <w:lvlText w:val="%1."/>
      <w:lvlJc w:val="left"/>
      <w:pPr>
        <w:ind w:left="1188" w:hanging="480"/>
      </w:pPr>
      <w:rPr>
        <w:rFonts w:hint="eastAsia"/>
        <w:b w:val="0"/>
        <w:color w:val="000000" w:themeColor="text1"/>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2" w15:restartNumberingAfterBreak="0">
    <w:nsid w:val="52012A3B"/>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103" w15:restartNumberingAfterBreak="0">
    <w:nsid w:val="5241491C"/>
    <w:multiLevelType w:val="hybridMultilevel"/>
    <w:tmpl w:val="BA7A5E36"/>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3F05ABA"/>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05" w15:restartNumberingAfterBreak="0">
    <w:nsid w:val="55F97E2C"/>
    <w:multiLevelType w:val="hybridMultilevel"/>
    <w:tmpl w:val="853250A4"/>
    <w:lvl w:ilvl="0" w:tplc="1A00F5D0">
      <w:start w:val="1"/>
      <w:numFmt w:val="decimal"/>
      <w:lvlText w:val="(%1)"/>
      <w:lvlJc w:val="left"/>
      <w:pPr>
        <w:ind w:left="871" w:hanging="720"/>
      </w:pPr>
      <w:rPr>
        <w:rFonts w:cs="Arial Unicode MS" w:hint="default"/>
        <w:b w:val="0"/>
        <w:color w:val="auto"/>
      </w:rPr>
    </w:lvl>
    <w:lvl w:ilvl="1" w:tplc="04090019" w:tentative="1">
      <w:start w:val="1"/>
      <w:numFmt w:val="ideographTraditional"/>
      <w:lvlText w:val="%2、"/>
      <w:lvlJc w:val="left"/>
      <w:pPr>
        <w:ind w:left="1111" w:hanging="480"/>
      </w:pPr>
    </w:lvl>
    <w:lvl w:ilvl="2" w:tplc="0409001B" w:tentative="1">
      <w:start w:val="1"/>
      <w:numFmt w:val="lowerRoman"/>
      <w:lvlText w:val="%3."/>
      <w:lvlJc w:val="right"/>
      <w:pPr>
        <w:ind w:left="1591" w:hanging="480"/>
      </w:pPr>
    </w:lvl>
    <w:lvl w:ilvl="3" w:tplc="0409000F" w:tentative="1">
      <w:start w:val="1"/>
      <w:numFmt w:val="decimal"/>
      <w:lvlText w:val="%4."/>
      <w:lvlJc w:val="left"/>
      <w:pPr>
        <w:ind w:left="2071" w:hanging="480"/>
      </w:pPr>
    </w:lvl>
    <w:lvl w:ilvl="4" w:tplc="04090019" w:tentative="1">
      <w:start w:val="1"/>
      <w:numFmt w:val="ideographTraditional"/>
      <w:lvlText w:val="%5、"/>
      <w:lvlJc w:val="left"/>
      <w:pPr>
        <w:ind w:left="2551" w:hanging="480"/>
      </w:pPr>
    </w:lvl>
    <w:lvl w:ilvl="5" w:tplc="0409001B" w:tentative="1">
      <w:start w:val="1"/>
      <w:numFmt w:val="lowerRoman"/>
      <w:lvlText w:val="%6."/>
      <w:lvlJc w:val="right"/>
      <w:pPr>
        <w:ind w:left="3031" w:hanging="480"/>
      </w:pPr>
    </w:lvl>
    <w:lvl w:ilvl="6" w:tplc="0409000F" w:tentative="1">
      <w:start w:val="1"/>
      <w:numFmt w:val="decimal"/>
      <w:lvlText w:val="%7."/>
      <w:lvlJc w:val="left"/>
      <w:pPr>
        <w:ind w:left="3511" w:hanging="480"/>
      </w:pPr>
    </w:lvl>
    <w:lvl w:ilvl="7" w:tplc="04090019" w:tentative="1">
      <w:start w:val="1"/>
      <w:numFmt w:val="ideographTraditional"/>
      <w:lvlText w:val="%8、"/>
      <w:lvlJc w:val="left"/>
      <w:pPr>
        <w:ind w:left="3991" w:hanging="480"/>
      </w:pPr>
    </w:lvl>
    <w:lvl w:ilvl="8" w:tplc="0409001B" w:tentative="1">
      <w:start w:val="1"/>
      <w:numFmt w:val="lowerRoman"/>
      <w:lvlText w:val="%9."/>
      <w:lvlJc w:val="right"/>
      <w:pPr>
        <w:ind w:left="4471" w:hanging="480"/>
      </w:pPr>
    </w:lvl>
  </w:abstractNum>
  <w:abstractNum w:abstractNumId="106" w15:restartNumberingAfterBreak="0">
    <w:nsid w:val="56F7031B"/>
    <w:multiLevelType w:val="hybridMultilevel"/>
    <w:tmpl w:val="9CBC7844"/>
    <w:lvl w:ilvl="0" w:tplc="FAE6F7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73013AF"/>
    <w:multiLevelType w:val="hybridMultilevel"/>
    <w:tmpl w:val="73F879B2"/>
    <w:lvl w:ilvl="0" w:tplc="121612A0">
      <w:start w:val="1"/>
      <w:numFmt w:val="decimal"/>
      <w:lvlText w:val="%1."/>
      <w:lvlJc w:val="left"/>
      <w:pPr>
        <w:ind w:left="480" w:hanging="480"/>
      </w:pPr>
      <w:rPr>
        <w:rFonts w:ascii="標楷體" w:eastAsia="標楷體" w:hAnsi="標楷體"/>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78E1F82"/>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09" w15:restartNumberingAfterBreak="0">
    <w:nsid w:val="5B1C11F1"/>
    <w:multiLevelType w:val="hybridMultilevel"/>
    <w:tmpl w:val="1DFA74BE"/>
    <w:lvl w:ilvl="0" w:tplc="1F0EB2E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B742F48"/>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5E4972F7"/>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E815104"/>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13" w15:restartNumberingAfterBreak="0">
    <w:nsid w:val="5EF65184"/>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14" w15:restartNumberingAfterBreak="0">
    <w:nsid w:val="5F8C4B2F"/>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15" w15:restartNumberingAfterBreak="0">
    <w:nsid w:val="5FFD2CF9"/>
    <w:multiLevelType w:val="hybridMultilevel"/>
    <w:tmpl w:val="209A3E32"/>
    <w:lvl w:ilvl="0" w:tplc="9ED2814C">
      <w:start w:val="10"/>
      <w:numFmt w:val="decimal"/>
      <w:lvlText w:val="%1."/>
      <w:lvlJc w:val="left"/>
      <w:pPr>
        <w:ind w:left="480" w:hanging="480"/>
      </w:pPr>
      <w:rPr>
        <w:rFonts w:ascii="標楷體" w:eastAsia="標楷體" w:hAnsi="標楷體" w:hint="eastAsia"/>
        <w:b w:val="0"/>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1B70682"/>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17" w15:restartNumberingAfterBreak="0">
    <w:nsid w:val="620A70D9"/>
    <w:multiLevelType w:val="hybridMultilevel"/>
    <w:tmpl w:val="44168F00"/>
    <w:lvl w:ilvl="0" w:tplc="80A6D50E">
      <w:start w:val="1"/>
      <w:numFmt w:val="upperLetter"/>
      <w:lvlText w:val="(%1)"/>
      <w:lvlJc w:val="left"/>
      <w:pPr>
        <w:ind w:left="720" w:hanging="720"/>
      </w:pPr>
      <w:rPr>
        <w:rFonts w:hint="default"/>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35C040F"/>
    <w:multiLevelType w:val="hybridMultilevel"/>
    <w:tmpl w:val="31FC1CC0"/>
    <w:lvl w:ilvl="0" w:tplc="96E66DDC">
      <w:start w:val="1"/>
      <w:numFmt w:val="decimal"/>
      <w:lvlText w:val="(%1)"/>
      <w:lvlJc w:val="left"/>
      <w:pPr>
        <w:ind w:left="651" w:hanging="495"/>
      </w:pPr>
      <w:rPr>
        <w:rFonts w:cs="Arial Unicode MS" w:hint="default"/>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19" w15:restartNumberingAfterBreak="0">
    <w:nsid w:val="64705BD0"/>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20" w15:restartNumberingAfterBreak="0">
    <w:nsid w:val="65EB273D"/>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21" w15:restartNumberingAfterBreak="0">
    <w:nsid w:val="66F22B4B"/>
    <w:multiLevelType w:val="hybridMultilevel"/>
    <w:tmpl w:val="01CC43AE"/>
    <w:lvl w:ilvl="0" w:tplc="C8C22F94">
      <w:start w:val="1"/>
      <w:numFmt w:val="decimal"/>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7EC21A5"/>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123" w15:restartNumberingAfterBreak="0">
    <w:nsid w:val="6A6212B8"/>
    <w:multiLevelType w:val="hybridMultilevel"/>
    <w:tmpl w:val="2176F3F2"/>
    <w:lvl w:ilvl="0" w:tplc="378666E6">
      <w:start w:val="1"/>
      <w:numFmt w:val="decimal"/>
      <w:lvlText w:val="%1."/>
      <w:lvlJc w:val="left"/>
      <w:pPr>
        <w:ind w:left="927" w:hanging="360"/>
      </w:pPr>
      <w:rPr>
        <w:rFonts w:cs="新細明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6B630951"/>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6C6F373F"/>
    <w:multiLevelType w:val="hybridMultilevel"/>
    <w:tmpl w:val="260E4ED6"/>
    <w:lvl w:ilvl="0" w:tplc="C330B72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6E020A7E"/>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E725301"/>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6E730DB1"/>
    <w:multiLevelType w:val="hybridMultilevel"/>
    <w:tmpl w:val="C54EB7EE"/>
    <w:lvl w:ilvl="0" w:tplc="E5A8FD04">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E9C2CF9"/>
    <w:multiLevelType w:val="hybridMultilevel"/>
    <w:tmpl w:val="FAECC4C6"/>
    <w:lvl w:ilvl="0" w:tplc="8D2AFE7C">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EAD26D7"/>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F124A8E"/>
    <w:multiLevelType w:val="hybridMultilevel"/>
    <w:tmpl w:val="A3848A58"/>
    <w:lvl w:ilvl="0" w:tplc="BCCEBFBA">
      <w:start w:val="1"/>
      <w:numFmt w:val="taiwaneseCountingThousand"/>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70DB6458"/>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133" w15:restartNumberingAfterBreak="0">
    <w:nsid w:val="7170218F"/>
    <w:multiLevelType w:val="hybridMultilevel"/>
    <w:tmpl w:val="DBF02EC2"/>
    <w:lvl w:ilvl="0" w:tplc="77EAAC0C">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34" w15:restartNumberingAfterBreak="0">
    <w:nsid w:val="72951358"/>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73C10D78"/>
    <w:multiLevelType w:val="hybridMultilevel"/>
    <w:tmpl w:val="C54EB7EE"/>
    <w:lvl w:ilvl="0" w:tplc="E5A8FD04">
      <w:start w:val="1"/>
      <w:numFmt w:val="decimal"/>
      <w:lvlText w:val="%1."/>
      <w:lvlJc w:val="left"/>
      <w:pPr>
        <w:ind w:left="480" w:hanging="480"/>
      </w:pPr>
      <w:rPr>
        <w:rFonts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4A70CDE"/>
    <w:multiLevelType w:val="hybridMultilevel"/>
    <w:tmpl w:val="1810A32E"/>
    <w:lvl w:ilvl="0" w:tplc="1360D08E">
      <w:start w:val="1"/>
      <w:numFmt w:val="decimal"/>
      <w:lvlText w:val="(%1)"/>
      <w:lvlJc w:val="left"/>
      <w:pPr>
        <w:ind w:left="777" w:hanging="480"/>
      </w:pPr>
      <w:rPr>
        <w:rFonts w:cs="Arial Unicode MS" w:hint="default"/>
        <w:b w:val="0"/>
        <w:color w:val="000000" w:themeColor="text1"/>
      </w:r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137" w15:restartNumberingAfterBreak="0">
    <w:nsid w:val="767D62CD"/>
    <w:multiLevelType w:val="hybridMultilevel"/>
    <w:tmpl w:val="A8D481CC"/>
    <w:lvl w:ilvl="0" w:tplc="CE181C0A">
      <w:start w:val="1"/>
      <w:numFmt w:val="upperLetter"/>
      <w:lvlText w:val="%1."/>
      <w:lvlJc w:val="left"/>
      <w:pPr>
        <w:ind w:left="6575" w:hanging="480"/>
      </w:pPr>
      <w:rPr>
        <w:rFonts w:hint="eastAsia"/>
        <w:b w:val="0"/>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38" w15:restartNumberingAfterBreak="0">
    <w:nsid w:val="783D08D1"/>
    <w:multiLevelType w:val="hybridMultilevel"/>
    <w:tmpl w:val="D8442C90"/>
    <w:lvl w:ilvl="0" w:tplc="1360D08E">
      <w:start w:val="1"/>
      <w:numFmt w:val="decimal"/>
      <w:lvlText w:val="(%1)"/>
      <w:lvlJc w:val="left"/>
      <w:pPr>
        <w:ind w:left="5409" w:hanging="720"/>
      </w:pPr>
      <w:rPr>
        <w:rFonts w:cs="Arial Unicode MS" w:hint="default"/>
        <w:b w:val="0"/>
        <w:color w:val="000000" w:themeColor="text1"/>
      </w:rPr>
    </w:lvl>
    <w:lvl w:ilvl="1" w:tplc="04090019" w:tentative="1">
      <w:start w:val="1"/>
      <w:numFmt w:val="ideographTraditional"/>
      <w:lvlText w:val="%2、"/>
      <w:lvlJc w:val="left"/>
      <w:pPr>
        <w:ind w:left="5649" w:hanging="480"/>
      </w:pPr>
    </w:lvl>
    <w:lvl w:ilvl="2" w:tplc="0409001B" w:tentative="1">
      <w:start w:val="1"/>
      <w:numFmt w:val="lowerRoman"/>
      <w:lvlText w:val="%3."/>
      <w:lvlJc w:val="right"/>
      <w:pPr>
        <w:ind w:left="6129" w:hanging="480"/>
      </w:pPr>
    </w:lvl>
    <w:lvl w:ilvl="3" w:tplc="0409000F" w:tentative="1">
      <w:start w:val="1"/>
      <w:numFmt w:val="decimal"/>
      <w:lvlText w:val="%4."/>
      <w:lvlJc w:val="left"/>
      <w:pPr>
        <w:ind w:left="6609" w:hanging="480"/>
      </w:pPr>
    </w:lvl>
    <w:lvl w:ilvl="4" w:tplc="04090019" w:tentative="1">
      <w:start w:val="1"/>
      <w:numFmt w:val="ideographTraditional"/>
      <w:lvlText w:val="%5、"/>
      <w:lvlJc w:val="left"/>
      <w:pPr>
        <w:ind w:left="7089" w:hanging="480"/>
      </w:pPr>
    </w:lvl>
    <w:lvl w:ilvl="5" w:tplc="0409001B" w:tentative="1">
      <w:start w:val="1"/>
      <w:numFmt w:val="lowerRoman"/>
      <w:lvlText w:val="%6."/>
      <w:lvlJc w:val="right"/>
      <w:pPr>
        <w:ind w:left="7569" w:hanging="480"/>
      </w:pPr>
    </w:lvl>
    <w:lvl w:ilvl="6" w:tplc="0409000F" w:tentative="1">
      <w:start w:val="1"/>
      <w:numFmt w:val="decimal"/>
      <w:lvlText w:val="%7."/>
      <w:lvlJc w:val="left"/>
      <w:pPr>
        <w:ind w:left="8049" w:hanging="480"/>
      </w:pPr>
    </w:lvl>
    <w:lvl w:ilvl="7" w:tplc="04090019" w:tentative="1">
      <w:start w:val="1"/>
      <w:numFmt w:val="ideographTraditional"/>
      <w:lvlText w:val="%8、"/>
      <w:lvlJc w:val="left"/>
      <w:pPr>
        <w:ind w:left="8529" w:hanging="480"/>
      </w:pPr>
    </w:lvl>
    <w:lvl w:ilvl="8" w:tplc="0409001B" w:tentative="1">
      <w:start w:val="1"/>
      <w:numFmt w:val="lowerRoman"/>
      <w:lvlText w:val="%9."/>
      <w:lvlJc w:val="right"/>
      <w:pPr>
        <w:ind w:left="9009" w:hanging="480"/>
      </w:pPr>
    </w:lvl>
  </w:abstractNum>
  <w:abstractNum w:abstractNumId="139" w15:restartNumberingAfterBreak="0">
    <w:nsid w:val="7A3C1D0B"/>
    <w:multiLevelType w:val="hybridMultilevel"/>
    <w:tmpl w:val="32400786"/>
    <w:lvl w:ilvl="0" w:tplc="F7ECE150">
      <w:start w:val="1"/>
      <w:numFmt w:val="upperLetter"/>
      <w:lvlText w:val="%1."/>
      <w:lvlJc w:val="left"/>
      <w:pPr>
        <w:ind w:left="6575" w:hanging="480"/>
      </w:pPr>
      <w:rPr>
        <w:rFonts w:hint="eastAsia"/>
        <w:b w:val="0"/>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40" w15:restartNumberingAfterBreak="0">
    <w:nsid w:val="7B0374FF"/>
    <w:multiLevelType w:val="hybridMultilevel"/>
    <w:tmpl w:val="67546E48"/>
    <w:lvl w:ilvl="0" w:tplc="614E6014">
      <w:start w:val="1"/>
      <w:numFmt w:val="upperLetter"/>
      <w:lvlText w:val="%1."/>
      <w:lvlJc w:val="left"/>
      <w:pPr>
        <w:ind w:left="6575" w:hanging="480"/>
      </w:pPr>
      <w:rPr>
        <w:rFonts w:hint="eastAsia"/>
        <w:color w:val="000000" w:themeColor="text1"/>
      </w:rPr>
    </w:lvl>
    <w:lvl w:ilvl="1" w:tplc="04090019" w:tentative="1">
      <w:start w:val="1"/>
      <w:numFmt w:val="ideographTraditional"/>
      <w:lvlText w:val="%2、"/>
      <w:lvlJc w:val="left"/>
      <w:pPr>
        <w:ind w:left="1390" w:hanging="480"/>
      </w:pPr>
    </w:lvl>
    <w:lvl w:ilvl="2" w:tplc="0409001B" w:tentative="1">
      <w:start w:val="1"/>
      <w:numFmt w:val="lowerRoman"/>
      <w:lvlText w:val="%3."/>
      <w:lvlJc w:val="right"/>
      <w:pPr>
        <w:ind w:left="1870" w:hanging="480"/>
      </w:pPr>
    </w:lvl>
    <w:lvl w:ilvl="3" w:tplc="0409000F" w:tentative="1">
      <w:start w:val="1"/>
      <w:numFmt w:val="decimal"/>
      <w:lvlText w:val="%4."/>
      <w:lvlJc w:val="left"/>
      <w:pPr>
        <w:ind w:left="2350" w:hanging="480"/>
      </w:pPr>
    </w:lvl>
    <w:lvl w:ilvl="4" w:tplc="04090019" w:tentative="1">
      <w:start w:val="1"/>
      <w:numFmt w:val="ideographTraditional"/>
      <w:lvlText w:val="%5、"/>
      <w:lvlJc w:val="left"/>
      <w:pPr>
        <w:ind w:left="2830" w:hanging="480"/>
      </w:pPr>
    </w:lvl>
    <w:lvl w:ilvl="5" w:tplc="0409001B" w:tentative="1">
      <w:start w:val="1"/>
      <w:numFmt w:val="lowerRoman"/>
      <w:lvlText w:val="%6."/>
      <w:lvlJc w:val="right"/>
      <w:pPr>
        <w:ind w:left="3310" w:hanging="480"/>
      </w:pPr>
    </w:lvl>
    <w:lvl w:ilvl="6" w:tplc="0409000F" w:tentative="1">
      <w:start w:val="1"/>
      <w:numFmt w:val="decimal"/>
      <w:lvlText w:val="%7."/>
      <w:lvlJc w:val="left"/>
      <w:pPr>
        <w:ind w:left="3790" w:hanging="480"/>
      </w:pPr>
    </w:lvl>
    <w:lvl w:ilvl="7" w:tplc="04090019" w:tentative="1">
      <w:start w:val="1"/>
      <w:numFmt w:val="ideographTraditional"/>
      <w:lvlText w:val="%8、"/>
      <w:lvlJc w:val="left"/>
      <w:pPr>
        <w:ind w:left="4270" w:hanging="480"/>
      </w:pPr>
    </w:lvl>
    <w:lvl w:ilvl="8" w:tplc="0409001B" w:tentative="1">
      <w:start w:val="1"/>
      <w:numFmt w:val="lowerRoman"/>
      <w:lvlText w:val="%9."/>
      <w:lvlJc w:val="right"/>
      <w:pPr>
        <w:ind w:left="4750" w:hanging="480"/>
      </w:pPr>
    </w:lvl>
  </w:abstractNum>
  <w:abstractNum w:abstractNumId="141" w15:restartNumberingAfterBreak="0">
    <w:nsid w:val="7B873773"/>
    <w:multiLevelType w:val="hybridMultilevel"/>
    <w:tmpl w:val="693A7418"/>
    <w:lvl w:ilvl="0" w:tplc="ABF66DC2">
      <w:start w:val="1"/>
      <w:numFmt w:val="decimal"/>
      <w:lvlText w:val="%1."/>
      <w:lvlJc w:val="left"/>
      <w:pPr>
        <w:ind w:left="35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C161E85"/>
    <w:multiLevelType w:val="hybridMultilevel"/>
    <w:tmpl w:val="693A741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C9C40B2"/>
    <w:multiLevelType w:val="hybridMultilevel"/>
    <w:tmpl w:val="F15026F8"/>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D0A2B95"/>
    <w:multiLevelType w:val="hybridMultilevel"/>
    <w:tmpl w:val="7D4A1ED0"/>
    <w:lvl w:ilvl="0" w:tplc="BFF4776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DE46F60"/>
    <w:multiLevelType w:val="hybridMultilevel"/>
    <w:tmpl w:val="A56CD3FE"/>
    <w:lvl w:ilvl="0" w:tplc="CAC22086">
      <w:start w:val="1"/>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E2822E4"/>
    <w:multiLevelType w:val="hybridMultilevel"/>
    <w:tmpl w:val="B32AEA9E"/>
    <w:lvl w:ilvl="0" w:tplc="2794AE98">
      <w:start w:val="1"/>
      <w:numFmt w:val="decimal"/>
      <w:lvlText w:val="%1."/>
      <w:lvlJc w:val="left"/>
      <w:pPr>
        <w:ind w:left="1188" w:hanging="480"/>
      </w:pPr>
      <w:rPr>
        <w:rFonts w:hint="eastAsia"/>
        <w:b w:val="0"/>
        <w:color w:val="000000" w:themeColor="text1"/>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7" w15:restartNumberingAfterBreak="0">
    <w:nsid w:val="7E351B96"/>
    <w:multiLevelType w:val="hybridMultilevel"/>
    <w:tmpl w:val="C2AA8532"/>
    <w:lvl w:ilvl="0" w:tplc="ABF66DC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E3A5E3A"/>
    <w:multiLevelType w:val="hybridMultilevel"/>
    <w:tmpl w:val="2B466B52"/>
    <w:lvl w:ilvl="0" w:tplc="86666494">
      <w:start w:val="10"/>
      <w:numFmt w:val="decimal"/>
      <w:lvlText w:val="(%1)"/>
      <w:lvlJc w:val="left"/>
      <w:pPr>
        <w:ind w:left="876" w:hanging="720"/>
      </w:pPr>
      <w:rPr>
        <w:rFonts w:cs="Arial Unicode M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ECE74B7"/>
    <w:multiLevelType w:val="hybridMultilevel"/>
    <w:tmpl w:val="9E92D366"/>
    <w:lvl w:ilvl="0" w:tplc="9B3E30A4">
      <w:start w:val="1"/>
      <w:numFmt w:val="taiwaneseCountingThousand"/>
      <w:lvlText w:val="(%1)"/>
      <w:lvlJc w:val="left"/>
      <w:pPr>
        <w:ind w:left="636" w:hanging="480"/>
      </w:pPr>
      <w:rPr>
        <w:rFonts w:hint="eastAsia"/>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50" w15:restartNumberingAfterBreak="0">
    <w:nsid w:val="7ECF2285"/>
    <w:multiLevelType w:val="hybridMultilevel"/>
    <w:tmpl w:val="09E85B04"/>
    <w:lvl w:ilvl="0" w:tplc="399ECFA4">
      <w:start w:val="1"/>
      <w:numFmt w:val="decimal"/>
      <w:lvlText w:val="(%1)"/>
      <w:lvlJc w:val="left"/>
      <w:pPr>
        <w:ind w:left="876" w:hanging="720"/>
      </w:pPr>
      <w:rPr>
        <w:rFonts w:hint="default"/>
        <w:b w:val="0"/>
        <w:color w:val="000000" w:themeColor="text1"/>
      </w:rPr>
    </w:lvl>
    <w:lvl w:ilvl="1" w:tplc="04090019" w:tentative="1">
      <w:start w:val="1"/>
      <w:numFmt w:val="ideographTraditional"/>
      <w:lvlText w:val="%2、"/>
      <w:lvlJc w:val="left"/>
      <w:pPr>
        <w:ind w:left="1116" w:hanging="480"/>
      </w:pPr>
    </w:lvl>
    <w:lvl w:ilvl="2" w:tplc="0409001B" w:tentative="1">
      <w:start w:val="1"/>
      <w:numFmt w:val="lowerRoman"/>
      <w:lvlText w:val="%3."/>
      <w:lvlJc w:val="right"/>
      <w:pPr>
        <w:ind w:left="1596" w:hanging="480"/>
      </w:pPr>
    </w:lvl>
    <w:lvl w:ilvl="3" w:tplc="0409000F" w:tentative="1">
      <w:start w:val="1"/>
      <w:numFmt w:val="decimal"/>
      <w:lvlText w:val="%4."/>
      <w:lvlJc w:val="left"/>
      <w:pPr>
        <w:ind w:left="2076" w:hanging="480"/>
      </w:p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151" w15:restartNumberingAfterBreak="0">
    <w:nsid w:val="7F8610AC"/>
    <w:multiLevelType w:val="hybridMultilevel"/>
    <w:tmpl w:val="A950D0B2"/>
    <w:lvl w:ilvl="0" w:tplc="E66096FA">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75"/>
  </w:num>
  <w:num w:numId="3">
    <w:abstractNumId w:val="70"/>
  </w:num>
  <w:num w:numId="4">
    <w:abstractNumId w:val="133"/>
  </w:num>
  <w:num w:numId="5">
    <w:abstractNumId w:val="26"/>
  </w:num>
  <w:num w:numId="6">
    <w:abstractNumId w:val="48"/>
  </w:num>
  <w:num w:numId="7">
    <w:abstractNumId w:val="123"/>
  </w:num>
  <w:num w:numId="8">
    <w:abstractNumId w:val="101"/>
  </w:num>
  <w:num w:numId="9">
    <w:abstractNumId w:val="28"/>
  </w:num>
  <w:num w:numId="10">
    <w:abstractNumId w:val="80"/>
  </w:num>
  <w:num w:numId="11">
    <w:abstractNumId w:val="103"/>
  </w:num>
  <w:num w:numId="12">
    <w:abstractNumId w:val="53"/>
  </w:num>
  <w:num w:numId="13">
    <w:abstractNumId w:val="144"/>
  </w:num>
  <w:num w:numId="14">
    <w:abstractNumId w:val="142"/>
  </w:num>
  <w:num w:numId="15">
    <w:abstractNumId w:val="44"/>
  </w:num>
  <w:num w:numId="16">
    <w:abstractNumId w:val="13"/>
  </w:num>
  <w:num w:numId="17">
    <w:abstractNumId w:val="29"/>
  </w:num>
  <w:num w:numId="18">
    <w:abstractNumId w:val="143"/>
  </w:num>
  <w:num w:numId="19">
    <w:abstractNumId w:val="99"/>
  </w:num>
  <w:num w:numId="20">
    <w:abstractNumId w:val="4"/>
  </w:num>
  <w:num w:numId="21">
    <w:abstractNumId w:val="66"/>
  </w:num>
  <w:num w:numId="22">
    <w:abstractNumId w:val="104"/>
  </w:num>
  <w:num w:numId="23">
    <w:abstractNumId w:val="37"/>
  </w:num>
  <w:num w:numId="24">
    <w:abstractNumId w:val="17"/>
  </w:num>
  <w:num w:numId="25">
    <w:abstractNumId w:val="69"/>
  </w:num>
  <w:num w:numId="26">
    <w:abstractNumId w:val="19"/>
  </w:num>
  <w:num w:numId="27">
    <w:abstractNumId w:val="24"/>
  </w:num>
  <w:num w:numId="28">
    <w:abstractNumId w:val="68"/>
  </w:num>
  <w:num w:numId="29">
    <w:abstractNumId w:val="128"/>
  </w:num>
  <w:num w:numId="30">
    <w:abstractNumId w:val="106"/>
  </w:num>
  <w:num w:numId="31">
    <w:abstractNumId w:val="135"/>
  </w:num>
  <w:num w:numId="32">
    <w:abstractNumId w:val="39"/>
  </w:num>
  <w:num w:numId="33">
    <w:abstractNumId w:val="45"/>
  </w:num>
  <w:num w:numId="34">
    <w:abstractNumId w:val="65"/>
  </w:num>
  <w:num w:numId="35">
    <w:abstractNumId w:val="22"/>
  </w:num>
  <w:num w:numId="36">
    <w:abstractNumId w:val="57"/>
  </w:num>
  <w:num w:numId="37">
    <w:abstractNumId w:val="107"/>
  </w:num>
  <w:num w:numId="38">
    <w:abstractNumId w:val="5"/>
  </w:num>
  <w:num w:numId="39">
    <w:abstractNumId w:val="117"/>
  </w:num>
  <w:num w:numId="40">
    <w:abstractNumId w:val="6"/>
  </w:num>
  <w:num w:numId="41">
    <w:abstractNumId w:val="31"/>
  </w:num>
  <w:num w:numId="42">
    <w:abstractNumId w:val="146"/>
  </w:num>
  <w:num w:numId="43">
    <w:abstractNumId w:val="42"/>
  </w:num>
  <w:num w:numId="44">
    <w:abstractNumId w:val="95"/>
  </w:num>
  <w:num w:numId="45">
    <w:abstractNumId w:val="118"/>
  </w:num>
  <w:num w:numId="46">
    <w:abstractNumId w:val="121"/>
  </w:num>
  <w:num w:numId="47">
    <w:abstractNumId w:val="97"/>
  </w:num>
  <w:num w:numId="48">
    <w:abstractNumId w:val="71"/>
  </w:num>
  <w:num w:numId="49">
    <w:abstractNumId w:val="62"/>
  </w:num>
  <w:num w:numId="50">
    <w:abstractNumId w:val="60"/>
  </w:num>
  <w:num w:numId="51">
    <w:abstractNumId w:val="0"/>
  </w:num>
  <w:num w:numId="52">
    <w:abstractNumId w:val="136"/>
  </w:num>
  <w:num w:numId="53">
    <w:abstractNumId w:val="130"/>
  </w:num>
  <w:num w:numId="54">
    <w:abstractNumId w:val="20"/>
  </w:num>
  <w:num w:numId="55">
    <w:abstractNumId w:val="2"/>
  </w:num>
  <w:num w:numId="56">
    <w:abstractNumId w:val="67"/>
  </w:num>
  <w:num w:numId="57">
    <w:abstractNumId w:val="125"/>
  </w:num>
  <w:num w:numId="58">
    <w:abstractNumId w:val="59"/>
  </w:num>
  <w:num w:numId="59">
    <w:abstractNumId w:val="111"/>
  </w:num>
  <w:num w:numId="60">
    <w:abstractNumId w:val="76"/>
  </w:num>
  <w:num w:numId="61">
    <w:abstractNumId w:val="82"/>
  </w:num>
  <w:num w:numId="62">
    <w:abstractNumId w:val="16"/>
  </w:num>
  <w:num w:numId="63">
    <w:abstractNumId w:val="3"/>
  </w:num>
  <w:num w:numId="64">
    <w:abstractNumId w:val="72"/>
  </w:num>
  <w:num w:numId="65">
    <w:abstractNumId w:val="73"/>
  </w:num>
  <w:num w:numId="66">
    <w:abstractNumId w:val="63"/>
  </w:num>
  <w:num w:numId="67">
    <w:abstractNumId w:val="85"/>
  </w:num>
  <w:num w:numId="68">
    <w:abstractNumId w:val="119"/>
  </w:num>
  <w:num w:numId="69">
    <w:abstractNumId w:val="46"/>
  </w:num>
  <w:num w:numId="70">
    <w:abstractNumId w:val="34"/>
  </w:num>
  <w:num w:numId="71">
    <w:abstractNumId w:val="58"/>
  </w:num>
  <w:num w:numId="72">
    <w:abstractNumId w:val="116"/>
  </w:num>
  <w:num w:numId="73">
    <w:abstractNumId w:val="11"/>
  </w:num>
  <w:num w:numId="74">
    <w:abstractNumId w:val="113"/>
  </w:num>
  <w:num w:numId="75">
    <w:abstractNumId w:val="150"/>
  </w:num>
  <w:num w:numId="76">
    <w:abstractNumId w:val="8"/>
  </w:num>
  <w:num w:numId="77">
    <w:abstractNumId w:val="27"/>
  </w:num>
  <w:num w:numId="78">
    <w:abstractNumId w:val="41"/>
  </w:num>
  <w:num w:numId="79">
    <w:abstractNumId w:val="84"/>
  </w:num>
  <w:num w:numId="80">
    <w:abstractNumId w:val="141"/>
  </w:num>
  <w:num w:numId="81">
    <w:abstractNumId w:val="49"/>
  </w:num>
  <w:num w:numId="82">
    <w:abstractNumId w:val="120"/>
  </w:num>
  <w:num w:numId="83">
    <w:abstractNumId w:val="94"/>
  </w:num>
  <w:num w:numId="84">
    <w:abstractNumId w:val="79"/>
  </w:num>
  <w:num w:numId="85">
    <w:abstractNumId w:val="1"/>
  </w:num>
  <w:num w:numId="86">
    <w:abstractNumId w:val="134"/>
  </w:num>
  <w:num w:numId="87">
    <w:abstractNumId w:val="83"/>
  </w:num>
  <w:num w:numId="88">
    <w:abstractNumId w:val="110"/>
  </w:num>
  <w:num w:numId="89">
    <w:abstractNumId w:val="127"/>
  </w:num>
  <w:num w:numId="90">
    <w:abstractNumId w:val="114"/>
  </w:num>
  <w:num w:numId="91">
    <w:abstractNumId w:val="38"/>
  </w:num>
  <w:num w:numId="92">
    <w:abstractNumId w:val="124"/>
  </w:num>
  <w:num w:numId="93">
    <w:abstractNumId w:val="145"/>
  </w:num>
  <w:num w:numId="94">
    <w:abstractNumId w:val="30"/>
  </w:num>
  <w:num w:numId="95">
    <w:abstractNumId w:val="52"/>
  </w:num>
  <w:num w:numId="96">
    <w:abstractNumId w:val="23"/>
  </w:num>
  <w:num w:numId="97">
    <w:abstractNumId w:val="93"/>
  </w:num>
  <w:num w:numId="98">
    <w:abstractNumId w:val="126"/>
  </w:num>
  <w:num w:numId="99">
    <w:abstractNumId w:val="77"/>
  </w:num>
  <w:num w:numId="100">
    <w:abstractNumId w:val="86"/>
  </w:num>
  <w:num w:numId="101">
    <w:abstractNumId w:val="100"/>
  </w:num>
  <w:num w:numId="102">
    <w:abstractNumId w:val="51"/>
  </w:num>
  <w:num w:numId="103">
    <w:abstractNumId w:val="105"/>
  </w:num>
  <w:num w:numId="104">
    <w:abstractNumId w:val="21"/>
  </w:num>
  <w:num w:numId="105">
    <w:abstractNumId w:val="96"/>
  </w:num>
  <w:num w:numId="106">
    <w:abstractNumId w:val="54"/>
  </w:num>
  <w:num w:numId="107">
    <w:abstractNumId w:val="98"/>
  </w:num>
  <w:num w:numId="108">
    <w:abstractNumId w:val="132"/>
  </w:num>
  <w:num w:numId="109">
    <w:abstractNumId w:val="102"/>
  </w:num>
  <w:num w:numId="110">
    <w:abstractNumId w:val="108"/>
  </w:num>
  <w:num w:numId="111">
    <w:abstractNumId w:val="9"/>
  </w:num>
  <w:num w:numId="112">
    <w:abstractNumId w:val="92"/>
  </w:num>
  <w:num w:numId="113">
    <w:abstractNumId w:val="122"/>
  </w:num>
  <w:num w:numId="114">
    <w:abstractNumId w:val="89"/>
  </w:num>
  <w:num w:numId="115">
    <w:abstractNumId w:val="138"/>
  </w:num>
  <w:num w:numId="116">
    <w:abstractNumId w:val="32"/>
  </w:num>
  <w:num w:numId="117">
    <w:abstractNumId w:val="14"/>
  </w:num>
  <w:num w:numId="118">
    <w:abstractNumId w:val="78"/>
  </w:num>
  <w:num w:numId="119">
    <w:abstractNumId w:val="112"/>
  </w:num>
  <w:num w:numId="120">
    <w:abstractNumId w:val="33"/>
  </w:num>
  <w:num w:numId="121">
    <w:abstractNumId w:val="43"/>
  </w:num>
  <w:num w:numId="122">
    <w:abstractNumId w:val="139"/>
  </w:num>
  <w:num w:numId="123">
    <w:abstractNumId w:val="81"/>
  </w:num>
  <w:num w:numId="124">
    <w:abstractNumId w:val="147"/>
  </w:num>
  <w:num w:numId="125">
    <w:abstractNumId w:val="88"/>
  </w:num>
  <w:num w:numId="126">
    <w:abstractNumId w:val="25"/>
  </w:num>
  <w:num w:numId="127">
    <w:abstractNumId w:val="12"/>
  </w:num>
  <w:num w:numId="128">
    <w:abstractNumId w:val="55"/>
  </w:num>
  <w:num w:numId="129">
    <w:abstractNumId w:val="35"/>
  </w:num>
  <w:num w:numId="130">
    <w:abstractNumId w:val="91"/>
  </w:num>
  <w:num w:numId="131">
    <w:abstractNumId w:val="7"/>
  </w:num>
  <w:num w:numId="132">
    <w:abstractNumId w:val="140"/>
  </w:num>
  <w:num w:numId="133">
    <w:abstractNumId w:val="90"/>
  </w:num>
  <w:num w:numId="134">
    <w:abstractNumId w:val="56"/>
  </w:num>
  <w:num w:numId="135">
    <w:abstractNumId w:val="137"/>
  </w:num>
  <w:num w:numId="136">
    <w:abstractNumId w:val="64"/>
  </w:num>
  <w:num w:numId="137">
    <w:abstractNumId w:val="115"/>
  </w:num>
  <w:num w:numId="138">
    <w:abstractNumId w:val="148"/>
  </w:num>
  <w:num w:numId="139">
    <w:abstractNumId w:val="149"/>
  </w:num>
  <w:num w:numId="140">
    <w:abstractNumId w:val="50"/>
  </w:num>
  <w:num w:numId="141">
    <w:abstractNumId w:val="18"/>
  </w:num>
  <w:num w:numId="142">
    <w:abstractNumId w:val="10"/>
  </w:num>
  <w:num w:numId="143">
    <w:abstractNumId w:val="129"/>
  </w:num>
  <w:num w:numId="144">
    <w:abstractNumId w:val="74"/>
  </w:num>
  <w:num w:numId="145">
    <w:abstractNumId w:val="47"/>
  </w:num>
  <w:num w:numId="146">
    <w:abstractNumId w:val="40"/>
  </w:num>
  <w:num w:numId="147">
    <w:abstractNumId w:val="151"/>
  </w:num>
  <w:num w:numId="148">
    <w:abstractNumId w:val="36"/>
  </w:num>
  <w:num w:numId="149">
    <w:abstractNumId w:val="87"/>
  </w:num>
  <w:num w:numId="150">
    <w:abstractNumId w:val="131"/>
  </w:num>
  <w:num w:numId="151">
    <w:abstractNumId w:val="61"/>
  </w:num>
  <w:num w:numId="152">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BA"/>
    <w:rsid w:val="00000374"/>
    <w:rsid w:val="00000382"/>
    <w:rsid w:val="00000E41"/>
    <w:rsid w:val="00001296"/>
    <w:rsid w:val="000024B1"/>
    <w:rsid w:val="0000262C"/>
    <w:rsid w:val="00002F97"/>
    <w:rsid w:val="00003501"/>
    <w:rsid w:val="00003CD3"/>
    <w:rsid w:val="00004454"/>
    <w:rsid w:val="00005692"/>
    <w:rsid w:val="0000576E"/>
    <w:rsid w:val="00010944"/>
    <w:rsid w:val="00011682"/>
    <w:rsid w:val="00012314"/>
    <w:rsid w:val="00012323"/>
    <w:rsid w:val="00012943"/>
    <w:rsid w:val="00012D3B"/>
    <w:rsid w:val="00013089"/>
    <w:rsid w:val="00013175"/>
    <w:rsid w:val="0001367F"/>
    <w:rsid w:val="00013734"/>
    <w:rsid w:val="000137A4"/>
    <w:rsid w:val="0001430B"/>
    <w:rsid w:val="000151F9"/>
    <w:rsid w:val="00015214"/>
    <w:rsid w:val="000159BB"/>
    <w:rsid w:val="0001649E"/>
    <w:rsid w:val="00017338"/>
    <w:rsid w:val="00017A9D"/>
    <w:rsid w:val="0002014D"/>
    <w:rsid w:val="00020DC0"/>
    <w:rsid w:val="00021553"/>
    <w:rsid w:val="00021BA9"/>
    <w:rsid w:val="0002274F"/>
    <w:rsid w:val="000230C4"/>
    <w:rsid w:val="00023A5E"/>
    <w:rsid w:val="00023E49"/>
    <w:rsid w:val="00024426"/>
    <w:rsid w:val="0002448A"/>
    <w:rsid w:val="00024659"/>
    <w:rsid w:val="0002487E"/>
    <w:rsid w:val="00024EA0"/>
    <w:rsid w:val="00026293"/>
    <w:rsid w:val="00026AB3"/>
    <w:rsid w:val="00026D79"/>
    <w:rsid w:val="00027496"/>
    <w:rsid w:val="00027B4A"/>
    <w:rsid w:val="0003149D"/>
    <w:rsid w:val="0003156E"/>
    <w:rsid w:val="00031E34"/>
    <w:rsid w:val="00032063"/>
    <w:rsid w:val="00032DAE"/>
    <w:rsid w:val="0003307F"/>
    <w:rsid w:val="00033F9D"/>
    <w:rsid w:val="00034425"/>
    <w:rsid w:val="00034776"/>
    <w:rsid w:val="0003484F"/>
    <w:rsid w:val="000349A0"/>
    <w:rsid w:val="000349B8"/>
    <w:rsid w:val="000354E1"/>
    <w:rsid w:val="0003691C"/>
    <w:rsid w:val="00040E57"/>
    <w:rsid w:val="0004111C"/>
    <w:rsid w:val="000416CA"/>
    <w:rsid w:val="00042E6E"/>
    <w:rsid w:val="000431B1"/>
    <w:rsid w:val="00043652"/>
    <w:rsid w:val="000440BD"/>
    <w:rsid w:val="000448B2"/>
    <w:rsid w:val="00044C52"/>
    <w:rsid w:val="00044E27"/>
    <w:rsid w:val="00045501"/>
    <w:rsid w:val="00045530"/>
    <w:rsid w:val="00045F68"/>
    <w:rsid w:val="000463DC"/>
    <w:rsid w:val="00046FC5"/>
    <w:rsid w:val="00047069"/>
    <w:rsid w:val="00050432"/>
    <w:rsid w:val="00050653"/>
    <w:rsid w:val="00050D6B"/>
    <w:rsid w:val="00050FF0"/>
    <w:rsid w:val="000550DD"/>
    <w:rsid w:val="00055402"/>
    <w:rsid w:val="00055AD8"/>
    <w:rsid w:val="000563F8"/>
    <w:rsid w:val="00056579"/>
    <w:rsid w:val="000567D0"/>
    <w:rsid w:val="00056A96"/>
    <w:rsid w:val="00056B2E"/>
    <w:rsid w:val="000573A9"/>
    <w:rsid w:val="0006021C"/>
    <w:rsid w:val="00061036"/>
    <w:rsid w:val="00061152"/>
    <w:rsid w:val="00061F27"/>
    <w:rsid w:val="0006261E"/>
    <w:rsid w:val="00062E94"/>
    <w:rsid w:val="0006303D"/>
    <w:rsid w:val="0006453E"/>
    <w:rsid w:val="00064656"/>
    <w:rsid w:val="000651AB"/>
    <w:rsid w:val="00065397"/>
    <w:rsid w:val="0006708B"/>
    <w:rsid w:val="000675D8"/>
    <w:rsid w:val="00067A98"/>
    <w:rsid w:val="00067BB3"/>
    <w:rsid w:val="000706CD"/>
    <w:rsid w:val="00070D3F"/>
    <w:rsid w:val="000725D2"/>
    <w:rsid w:val="00073685"/>
    <w:rsid w:val="000741DB"/>
    <w:rsid w:val="000741DD"/>
    <w:rsid w:val="00075E60"/>
    <w:rsid w:val="00075F7D"/>
    <w:rsid w:val="00076F68"/>
    <w:rsid w:val="0007719D"/>
    <w:rsid w:val="000778CC"/>
    <w:rsid w:val="00080DF0"/>
    <w:rsid w:val="00081C82"/>
    <w:rsid w:val="00081D0A"/>
    <w:rsid w:val="00082569"/>
    <w:rsid w:val="0008257B"/>
    <w:rsid w:val="0008288E"/>
    <w:rsid w:val="000828DE"/>
    <w:rsid w:val="0008335B"/>
    <w:rsid w:val="000833EE"/>
    <w:rsid w:val="0008441D"/>
    <w:rsid w:val="00085100"/>
    <w:rsid w:val="0008530E"/>
    <w:rsid w:val="000858F2"/>
    <w:rsid w:val="00085A57"/>
    <w:rsid w:val="00086F06"/>
    <w:rsid w:val="000870E2"/>
    <w:rsid w:val="000876D1"/>
    <w:rsid w:val="00087C25"/>
    <w:rsid w:val="00090D5A"/>
    <w:rsid w:val="00091097"/>
    <w:rsid w:val="0009247A"/>
    <w:rsid w:val="000924BE"/>
    <w:rsid w:val="0009295A"/>
    <w:rsid w:val="00093929"/>
    <w:rsid w:val="00093E7F"/>
    <w:rsid w:val="000941F1"/>
    <w:rsid w:val="00094B58"/>
    <w:rsid w:val="00094EB4"/>
    <w:rsid w:val="000950BA"/>
    <w:rsid w:val="000951E3"/>
    <w:rsid w:val="00096661"/>
    <w:rsid w:val="000969AA"/>
    <w:rsid w:val="0009737D"/>
    <w:rsid w:val="00097A24"/>
    <w:rsid w:val="00097A48"/>
    <w:rsid w:val="000A0CB3"/>
    <w:rsid w:val="000A1E50"/>
    <w:rsid w:val="000A2607"/>
    <w:rsid w:val="000A28B4"/>
    <w:rsid w:val="000A3961"/>
    <w:rsid w:val="000A3CA0"/>
    <w:rsid w:val="000A44BC"/>
    <w:rsid w:val="000A467A"/>
    <w:rsid w:val="000A4931"/>
    <w:rsid w:val="000A50D1"/>
    <w:rsid w:val="000A6934"/>
    <w:rsid w:val="000A698A"/>
    <w:rsid w:val="000A79CC"/>
    <w:rsid w:val="000A7E69"/>
    <w:rsid w:val="000B0090"/>
    <w:rsid w:val="000B1437"/>
    <w:rsid w:val="000B222B"/>
    <w:rsid w:val="000B3738"/>
    <w:rsid w:val="000B3F05"/>
    <w:rsid w:val="000B4F95"/>
    <w:rsid w:val="000B50CF"/>
    <w:rsid w:val="000B50E0"/>
    <w:rsid w:val="000B5A46"/>
    <w:rsid w:val="000B5A50"/>
    <w:rsid w:val="000B667A"/>
    <w:rsid w:val="000B696A"/>
    <w:rsid w:val="000B6DA8"/>
    <w:rsid w:val="000B7274"/>
    <w:rsid w:val="000B7647"/>
    <w:rsid w:val="000B76F3"/>
    <w:rsid w:val="000B791E"/>
    <w:rsid w:val="000C0268"/>
    <w:rsid w:val="000C30FC"/>
    <w:rsid w:val="000C3441"/>
    <w:rsid w:val="000C3587"/>
    <w:rsid w:val="000C379F"/>
    <w:rsid w:val="000C4276"/>
    <w:rsid w:val="000C42F8"/>
    <w:rsid w:val="000C4E1B"/>
    <w:rsid w:val="000C5134"/>
    <w:rsid w:val="000C5C4A"/>
    <w:rsid w:val="000C6933"/>
    <w:rsid w:val="000C6976"/>
    <w:rsid w:val="000C7AB5"/>
    <w:rsid w:val="000C7B5D"/>
    <w:rsid w:val="000C7D6D"/>
    <w:rsid w:val="000D020E"/>
    <w:rsid w:val="000D041A"/>
    <w:rsid w:val="000D0DFD"/>
    <w:rsid w:val="000D0FD5"/>
    <w:rsid w:val="000D1C61"/>
    <w:rsid w:val="000D1C87"/>
    <w:rsid w:val="000D2C45"/>
    <w:rsid w:val="000D36D4"/>
    <w:rsid w:val="000D398F"/>
    <w:rsid w:val="000D3B9B"/>
    <w:rsid w:val="000D3C9E"/>
    <w:rsid w:val="000D3D84"/>
    <w:rsid w:val="000D56D1"/>
    <w:rsid w:val="000D626C"/>
    <w:rsid w:val="000D635F"/>
    <w:rsid w:val="000D66C9"/>
    <w:rsid w:val="000D6C98"/>
    <w:rsid w:val="000D7634"/>
    <w:rsid w:val="000D799A"/>
    <w:rsid w:val="000E0A57"/>
    <w:rsid w:val="000E0E2E"/>
    <w:rsid w:val="000E1603"/>
    <w:rsid w:val="000E1EBB"/>
    <w:rsid w:val="000E1EFA"/>
    <w:rsid w:val="000E2325"/>
    <w:rsid w:val="000E28AA"/>
    <w:rsid w:val="000E3599"/>
    <w:rsid w:val="000E35E1"/>
    <w:rsid w:val="000E360E"/>
    <w:rsid w:val="000E4991"/>
    <w:rsid w:val="000E51C8"/>
    <w:rsid w:val="000E55BC"/>
    <w:rsid w:val="000E629F"/>
    <w:rsid w:val="000E75F8"/>
    <w:rsid w:val="000E7F51"/>
    <w:rsid w:val="000E7FFD"/>
    <w:rsid w:val="000F10BB"/>
    <w:rsid w:val="000F198B"/>
    <w:rsid w:val="000F1FEF"/>
    <w:rsid w:val="000F31C4"/>
    <w:rsid w:val="000F350F"/>
    <w:rsid w:val="000F39F9"/>
    <w:rsid w:val="000F43AD"/>
    <w:rsid w:val="000F509A"/>
    <w:rsid w:val="000F5314"/>
    <w:rsid w:val="000F543C"/>
    <w:rsid w:val="000F58C6"/>
    <w:rsid w:val="000F67A8"/>
    <w:rsid w:val="000F6FA8"/>
    <w:rsid w:val="00100A7F"/>
    <w:rsid w:val="00101D67"/>
    <w:rsid w:val="001021B4"/>
    <w:rsid w:val="0010296A"/>
    <w:rsid w:val="00102C43"/>
    <w:rsid w:val="00102D54"/>
    <w:rsid w:val="0010380E"/>
    <w:rsid w:val="00103B63"/>
    <w:rsid w:val="00103E17"/>
    <w:rsid w:val="00104B59"/>
    <w:rsid w:val="00104B62"/>
    <w:rsid w:val="0010532B"/>
    <w:rsid w:val="00105573"/>
    <w:rsid w:val="00105A62"/>
    <w:rsid w:val="00105E73"/>
    <w:rsid w:val="00105FA0"/>
    <w:rsid w:val="001061FE"/>
    <w:rsid w:val="00106768"/>
    <w:rsid w:val="001070C0"/>
    <w:rsid w:val="00107AF7"/>
    <w:rsid w:val="00107DAF"/>
    <w:rsid w:val="00107E8D"/>
    <w:rsid w:val="00110AA8"/>
    <w:rsid w:val="00110F5E"/>
    <w:rsid w:val="00111304"/>
    <w:rsid w:val="001113AB"/>
    <w:rsid w:val="001114B5"/>
    <w:rsid w:val="00111E1C"/>
    <w:rsid w:val="0011237A"/>
    <w:rsid w:val="001124B2"/>
    <w:rsid w:val="00112827"/>
    <w:rsid w:val="00113423"/>
    <w:rsid w:val="00114092"/>
    <w:rsid w:val="001140D7"/>
    <w:rsid w:val="001143D8"/>
    <w:rsid w:val="001143F6"/>
    <w:rsid w:val="001152E7"/>
    <w:rsid w:val="00116AE7"/>
    <w:rsid w:val="00120632"/>
    <w:rsid w:val="00120F35"/>
    <w:rsid w:val="00122205"/>
    <w:rsid w:val="001226FA"/>
    <w:rsid w:val="00122DF4"/>
    <w:rsid w:val="001239E0"/>
    <w:rsid w:val="00124115"/>
    <w:rsid w:val="00124A2E"/>
    <w:rsid w:val="00124F07"/>
    <w:rsid w:val="0012518D"/>
    <w:rsid w:val="00125BB5"/>
    <w:rsid w:val="00126DDE"/>
    <w:rsid w:val="00130D23"/>
    <w:rsid w:val="00131607"/>
    <w:rsid w:val="00132D57"/>
    <w:rsid w:val="00133CEF"/>
    <w:rsid w:val="001347E5"/>
    <w:rsid w:val="00134829"/>
    <w:rsid w:val="00134C4D"/>
    <w:rsid w:val="00134CCD"/>
    <w:rsid w:val="001357F8"/>
    <w:rsid w:val="00136598"/>
    <w:rsid w:val="00136838"/>
    <w:rsid w:val="0013692D"/>
    <w:rsid w:val="00136BF7"/>
    <w:rsid w:val="00137626"/>
    <w:rsid w:val="001376F4"/>
    <w:rsid w:val="0013796B"/>
    <w:rsid w:val="00137A40"/>
    <w:rsid w:val="00137B4A"/>
    <w:rsid w:val="001400CD"/>
    <w:rsid w:val="00140856"/>
    <w:rsid w:val="00140C0D"/>
    <w:rsid w:val="00140CD9"/>
    <w:rsid w:val="00140E46"/>
    <w:rsid w:val="00141DDC"/>
    <w:rsid w:val="00142A3E"/>
    <w:rsid w:val="00142EBD"/>
    <w:rsid w:val="0014377D"/>
    <w:rsid w:val="00144FE9"/>
    <w:rsid w:val="00145552"/>
    <w:rsid w:val="00145AF1"/>
    <w:rsid w:val="00146CD0"/>
    <w:rsid w:val="001470DB"/>
    <w:rsid w:val="0014740A"/>
    <w:rsid w:val="00150D68"/>
    <w:rsid w:val="00150F33"/>
    <w:rsid w:val="0015133F"/>
    <w:rsid w:val="00151F65"/>
    <w:rsid w:val="00152233"/>
    <w:rsid w:val="00152E3C"/>
    <w:rsid w:val="001538B8"/>
    <w:rsid w:val="00153A5A"/>
    <w:rsid w:val="0015506A"/>
    <w:rsid w:val="001553A2"/>
    <w:rsid w:val="0015657B"/>
    <w:rsid w:val="001568DD"/>
    <w:rsid w:val="00156EED"/>
    <w:rsid w:val="001578EB"/>
    <w:rsid w:val="00157A39"/>
    <w:rsid w:val="0016018C"/>
    <w:rsid w:val="00160B14"/>
    <w:rsid w:val="00160DE7"/>
    <w:rsid w:val="00161027"/>
    <w:rsid w:val="0016137F"/>
    <w:rsid w:val="00161B15"/>
    <w:rsid w:val="00161B6F"/>
    <w:rsid w:val="00162104"/>
    <w:rsid w:val="0016353E"/>
    <w:rsid w:val="00163FAB"/>
    <w:rsid w:val="00166870"/>
    <w:rsid w:val="00167231"/>
    <w:rsid w:val="001675E6"/>
    <w:rsid w:val="0016761E"/>
    <w:rsid w:val="00167C8F"/>
    <w:rsid w:val="001700E5"/>
    <w:rsid w:val="0017045B"/>
    <w:rsid w:val="00170630"/>
    <w:rsid w:val="00171392"/>
    <w:rsid w:val="0017204D"/>
    <w:rsid w:val="001727FA"/>
    <w:rsid w:val="00172982"/>
    <w:rsid w:val="001729B5"/>
    <w:rsid w:val="00172BFC"/>
    <w:rsid w:val="001736B4"/>
    <w:rsid w:val="00174855"/>
    <w:rsid w:val="00175106"/>
    <w:rsid w:val="00175E7B"/>
    <w:rsid w:val="001764DD"/>
    <w:rsid w:val="0017797E"/>
    <w:rsid w:val="00182A7D"/>
    <w:rsid w:val="001832AD"/>
    <w:rsid w:val="0018386A"/>
    <w:rsid w:val="00184426"/>
    <w:rsid w:val="001844D8"/>
    <w:rsid w:val="001845A7"/>
    <w:rsid w:val="00184E25"/>
    <w:rsid w:val="00184EA7"/>
    <w:rsid w:val="00184FF1"/>
    <w:rsid w:val="0018545B"/>
    <w:rsid w:val="00185890"/>
    <w:rsid w:val="001866C3"/>
    <w:rsid w:val="001866CB"/>
    <w:rsid w:val="001909CD"/>
    <w:rsid w:val="00190FFB"/>
    <w:rsid w:val="001923FE"/>
    <w:rsid w:val="00192D5E"/>
    <w:rsid w:val="00193757"/>
    <w:rsid w:val="001938F0"/>
    <w:rsid w:val="00194590"/>
    <w:rsid w:val="00194A58"/>
    <w:rsid w:val="00194BAD"/>
    <w:rsid w:val="00194D34"/>
    <w:rsid w:val="00194F63"/>
    <w:rsid w:val="00195696"/>
    <w:rsid w:val="001957EB"/>
    <w:rsid w:val="00196118"/>
    <w:rsid w:val="00196337"/>
    <w:rsid w:val="001964E1"/>
    <w:rsid w:val="00196C51"/>
    <w:rsid w:val="00197A17"/>
    <w:rsid w:val="001A013A"/>
    <w:rsid w:val="001A02B2"/>
    <w:rsid w:val="001A0322"/>
    <w:rsid w:val="001A0CA4"/>
    <w:rsid w:val="001A2BC6"/>
    <w:rsid w:val="001A2F9A"/>
    <w:rsid w:val="001A360A"/>
    <w:rsid w:val="001A36A3"/>
    <w:rsid w:val="001A37C8"/>
    <w:rsid w:val="001A3B82"/>
    <w:rsid w:val="001A43AC"/>
    <w:rsid w:val="001A4665"/>
    <w:rsid w:val="001A63D6"/>
    <w:rsid w:val="001A6801"/>
    <w:rsid w:val="001A69C7"/>
    <w:rsid w:val="001A6D61"/>
    <w:rsid w:val="001A7125"/>
    <w:rsid w:val="001A78B1"/>
    <w:rsid w:val="001A7EF7"/>
    <w:rsid w:val="001A7FBC"/>
    <w:rsid w:val="001B02AE"/>
    <w:rsid w:val="001B04FE"/>
    <w:rsid w:val="001B0986"/>
    <w:rsid w:val="001B0CA7"/>
    <w:rsid w:val="001B1644"/>
    <w:rsid w:val="001B1EF1"/>
    <w:rsid w:val="001B1FEE"/>
    <w:rsid w:val="001B2155"/>
    <w:rsid w:val="001B22C5"/>
    <w:rsid w:val="001B23D1"/>
    <w:rsid w:val="001B2D5B"/>
    <w:rsid w:val="001B2F4C"/>
    <w:rsid w:val="001B31CB"/>
    <w:rsid w:val="001B31D8"/>
    <w:rsid w:val="001B3D87"/>
    <w:rsid w:val="001B60DE"/>
    <w:rsid w:val="001B68BB"/>
    <w:rsid w:val="001B6E10"/>
    <w:rsid w:val="001B7256"/>
    <w:rsid w:val="001B7A44"/>
    <w:rsid w:val="001C05AD"/>
    <w:rsid w:val="001C11A4"/>
    <w:rsid w:val="001C1A6C"/>
    <w:rsid w:val="001C21D2"/>
    <w:rsid w:val="001C2535"/>
    <w:rsid w:val="001C3046"/>
    <w:rsid w:val="001C35E2"/>
    <w:rsid w:val="001C3774"/>
    <w:rsid w:val="001C4589"/>
    <w:rsid w:val="001C4E2D"/>
    <w:rsid w:val="001C4F3C"/>
    <w:rsid w:val="001C5C4D"/>
    <w:rsid w:val="001C5FE8"/>
    <w:rsid w:val="001C720E"/>
    <w:rsid w:val="001C748F"/>
    <w:rsid w:val="001D0FE7"/>
    <w:rsid w:val="001D137B"/>
    <w:rsid w:val="001D14DF"/>
    <w:rsid w:val="001D1975"/>
    <w:rsid w:val="001D1988"/>
    <w:rsid w:val="001D2DF1"/>
    <w:rsid w:val="001D383C"/>
    <w:rsid w:val="001D3984"/>
    <w:rsid w:val="001D3C56"/>
    <w:rsid w:val="001D3EA2"/>
    <w:rsid w:val="001D4EB4"/>
    <w:rsid w:val="001D5EF6"/>
    <w:rsid w:val="001D64C9"/>
    <w:rsid w:val="001D684D"/>
    <w:rsid w:val="001D7448"/>
    <w:rsid w:val="001D7CB3"/>
    <w:rsid w:val="001E01A3"/>
    <w:rsid w:val="001E19EF"/>
    <w:rsid w:val="001E1A80"/>
    <w:rsid w:val="001E1B7A"/>
    <w:rsid w:val="001E2A70"/>
    <w:rsid w:val="001E2ED5"/>
    <w:rsid w:val="001E3A66"/>
    <w:rsid w:val="001E4817"/>
    <w:rsid w:val="001E48C1"/>
    <w:rsid w:val="001E523F"/>
    <w:rsid w:val="001E56B6"/>
    <w:rsid w:val="001E5F5E"/>
    <w:rsid w:val="001F0203"/>
    <w:rsid w:val="001F0835"/>
    <w:rsid w:val="001F15BF"/>
    <w:rsid w:val="001F167F"/>
    <w:rsid w:val="001F1DA2"/>
    <w:rsid w:val="001F214B"/>
    <w:rsid w:val="001F240D"/>
    <w:rsid w:val="001F312A"/>
    <w:rsid w:val="001F408D"/>
    <w:rsid w:val="001F4186"/>
    <w:rsid w:val="001F49B1"/>
    <w:rsid w:val="001F4D99"/>
    <w:rsid w:val="001F5611"/>
    <w:rsid w:val="001F5928"/>
    <w:rsid w:val="001F5B04"/>
    <w:rsid w:val="001F616E"/>
    <w:rsid w:val="001F6966"/>
    <w:rsid w:val="001F6A61"/>
    <w:rsid w:val="001F6C54"/>
    <w:rsid w:val="001F6D0A"/>
    <w:rsid w:val="001F73F7"/>
    <w:rsid w:val="001F76AD"/>
    <w:rsid w:val="001F7DBF"/>
    <w:rsid w:val="002006EA"/>
    <w:rsid w:val="00200C57"/>
    <w:rsid w:val="00200D66"/>
    <w:rsid w:val="00201265"/>
    <w:rsid w:val="00201905"/>
    <w:rsid w:val="0020217C"/>
    <w:rsid w:val="002029CB"/>
    <w:rsid w:val="00202BB1"/>
    <w:rsid w:val="00204132"/>
    <w:rsid w:val="002046A4"/>
    <w:rsid w:val="00204B64"/>
    <w:rsid w:val="00205083"/>
    <w:rsid w:val="00205349"/>
    <w:rsid w:val="00205470"/>
    <w:rsid w:val="00205CC8"/>
    <w:rsid w:val="00205D97"/>
    <w:rsid w:val="00205DC0"/>
    <w:rsid w:val="00206473"/>
    <w:rsid w:val="00206958"/>
    <w:rsid w:val="00206B1E"/>
    <w:rsid w:val="0020746A"/>
    <w:rsid w:val="00210E42"/>
    <w:rsid w:val="0021139F"/>
    <w:rsid w:val="0021182D"/>
    <w:rsid w:val="00211FE3"/>
    <w:rsid w:val="002127C4"/>
    <w:rsid w:val="00212F4C"/>
    <w:rsid w:val="00213106"/>
    <w:rsid w:val="0021351A"/>
    <w:rsid w:val="00213A5E"/>
    <w:rsid w:val="00213AAD"/>
    <w:rsid w:val="00213DC3"/>
    <w:rsid w:val="002146A6"/>
    <w:rsid w:val="00214ACE"/>
    <w:rsid w:val="002153F5"/>
    <w:rsid w:val="002154B8"/>
    <w:rsid w:val="00215F60"/>
    <w:rsid w:val="00216135"/>
    <w:rsid w:val="00216421"/>
    <w:rsid w:val="002169BC"/>
    <w:rsid w:val="00217407"/>
    <w:rsid w:val="00217A91"/>
    <w:rsid w:val="00217F23"/>
    <w:rsid w:val="002200EA"/>
    <w:rsid w:val="002206D7"/>
    <w:rsid w:val="00221482"/>
    <w:rsid w:val="002220FC"/>
    <w:rsid w:val="002226F8"/>
    <w:rsid w:val="00223AB3"/>
    <w:rsid w:val="002240AA"/>
    <w:rsid w:val="002249AA"/>
    <w:rsid w:val="00224AB2"/>
    <w:rsid w:val="00224B7B"/>
    <w:rsid w:val="00224CA6"/>
    <w:rsid w:val="00225155"/>
    <w:rsid w:val="002256A5"/>
    <w:rsid w:val="0022574D"/>
    <w:rsid w:val="00226FCB"/>
    <w:rsid w:val="00227684"/>
    <w:rsid w:val="00227903"/>
    <w:rsid w:val="0023029B"/>
    <w:rsid w:val="00230353"/>
    <w:rsid w:val="00230416"/>
    <w:rsid w:val="00230752"/>
    <w:rsid w:val="00230B6B"/>
    <w:rsid w:val="002310E3"/>
    <w:rsid w:val="00231874"/>
    <w:rsid w:val="00231ACE"/>
    <w:rsid w:val="00233D1B"/>
    <w:rsid w:val="00234C1E"/>
    <w:rsid w:val="00236BF1"/>
    <w:rsid w:val="00236D11"/>
    <w:rsid w:val="00236D4B"/>
    <w:rsid w:val="002370C3"/>
    <w:rsid w:val="002374A6"/>
    <w:rsid w:val="0023798E"/>
    <w:rsid w:val="002401E6"/>
    <w:rsid w:val="002405BE"/>
    <w:rsid w:val="00240843"/>
    <w:rsid w:val="00241A87"/>
    <w:rsid w:val="002424B4"/>
    <w:rsid w:val="00242872"/>
    <w:rsid w:val="00243A73"/>
    <w:rsid w:val="00244339"/>
    <w:rsid w:val="002454A6"/>
    <w:rsid w:val="002457A3"/>
    <w:rsid w:val="00245F55"/>
    <w:rsid w:val="00246443"/>
    <w:rsid w:val="00246F26"/>
    <w:rsid w:val="00247827"/>
    <w:rsid w:val="00247964"/>
    <w:rsid w:val="0025005A"/>
    <w:rsid w:val="002514D2"/>
    <w:rsid w:val="00251C19"/>
    <w:rsid w:val="00252F31"/>
    <w:rsid w:val="00253047"/>
    <w:rsid w:val="00253938"/>
    <w:rsid w:val="00253FA6"/>
    <w:rsid w:val="00254AB2"/>
    <w:rsid w:val="0025529B"/>
    <w:rsid w:val="00255CE0"/>
    <w:rsid w:val="00256C05"/>
    <w:rsid w:val="00256E34"/>
    <w:rsid w:val="00257D64"/>
    <w:rsid w:val="002600CA"/>
    <w:rsid w:val="00260523"/>
    <w:rsid w:val="00260526"/>
    <w:rsid w:val="00260B51"/>
    <w:rsid w:val="00260F8F"/>
    <w:rsid w:val="00261931"/>
    <w:rsid w:val="00261C20"/>
    <w:rsid w:val="0026234A"/>
    <w:rsid w:val="002629A1"/>
    <w:rsid w:val="00262A90"/>
    <w:rsid w:val="00262E4C"/>
    <w:rsid w:val="00262E54"/>
    <w:rsid w:val="00263334"/>
    <w:rsid w:val="00263750"/>
    <w:rsid w:val="00264343"/>
    <w:rsid w:val="0026504D"/>
    <w:rsid w:val="002660E5"/>
    <w:rsid w:val="002669F7"/>
    <w:rsid w:val="00267357"/>
    <w:rsid w:val="002679B5"/>
    <w:rsid w:val="00267F04"/>
    <w:rsid w:val="00271197"/>
    <w:rsid w:val="002720CB"/>
    <w:rsid w:val="002725DD"/>
    <w:rsid w:val="0027397D"/>
    <w:rsid w:val="002744BD"/>
    <w:rsid w:val="002747F2"/>
    <w:rsid w:val="00274930"/>
    <w:rsid w:val="00274A00"/>
    <w:rsid w:val="00274BB7"/>
    <w:rsid w:val="00274D98"/>
    <w:rsid w:val="0027566C"/>
    <w:rsid w:val="002761F7"/>
    <w:rsid w:val="00276BD3"/>
    <w:rsid w:val="00277030"/>
    <w:rsid w:val="002770F1"/>
    <w:rsid w:val="00277B36"/>
    <w:rsid w:val="00280784"/>
    <w:rsid w:val="002809DD"/>
    <w:rsid w:val="00281095"/>
    <w:rsid w:val="0028144F"/>
    <w:rsid w:val="00281B6E"/>
    <w:rsid w:val="00281D64"/>
    <w:rsid w:val="002830E6"/>
    <w:rsid w:val="002835E1"/>
    <w:rsid w:val="00283725"/>
    <w:rsid w:val="00285748"/>
    <w:rsid w:val="0028751A"/>
    <w:rsid w:val="00287691"/>
    <w:rsid w:val="002879E0"/>
    <w:rsid w:val="00287A4F"/>
    <w:rsid w:val="00287ACA"/>
    <w:rsid w:val="00287F57"/>
    <w:rsid w:val="00290B5C"/>
    <w:rsid w:val="00290F0D"/>
    <w:rsid w:val="0029123F"/>
    <w:rsid w:val="0029124F"/>
    <w:rsid w:val="00294432"/>
    <w:rsid w:val="002950B4"/>
    <w:rsid w:val="0029540B"/>
    <w:rsid w:val="0029565B"/>
    <w:rsid w:val="0029607E"/>
    <w:rsid w:val="002966F9"/>
    <w:rsid w:val="00296709"/>
    <w:rsid w:val="002967D6"/>
    <w:rsid w:val="002972F0"/>
    <w:rsid w:val="00297913"/>
    <w:rsid w:val="002A047B"/>
    <w:rsid w:val="002A05A2"/>
    <w:rsid w:val="002A0901"/>
    <w:rsid w:val="002A30F3"/>
    <w:rsid w:val="002A3D5B"/>
    <w:rsid w:val="002A49B6"/>
    <w:rsid w:val="002A4F95"/>
    <w:rsid w:val="002A5CF3"/>
    <w:rsid w:val="002A5F0A"/>
    <w:rsid w:val="002A6396"/>
    <w:rsid w:val="002A68AC"/>
    <w:rsid w:val="002A7293"/>
    <w:rsid w:val="002A7CDD"/>
    <w:rsid w:val="002B06C2"/>
    <w:rsid w:val="002B0F25"/>
    <w:rsid w:val="002B110E"/>
    <w:rsid w:val="002B184A"/>
    <w:rsid w:val="002B19C5"/>
    <w:rsid w:val="002B1D00"/>
    <w:rsid w:val="002B2990"/>
    <w:rsid w:val="002B3B89"/>
    <w:rsid w:val="002B3BB6"/>
    <w:rsid w:val="002B43DA"/>
    <w:rsid w:val="002B44B6"/>
    <w:rsid w:val="002B4523"/>
    <w:rsid w:val="002B461C"/>
    <w:rsid w:val="002B5E56"/>
    <w:rsid w:val="002B6604"/>
    <w:rsid w:val="002B7363"/>
    <w:rsid w:val="002B7458"/>
    <w:rsid w:val="002B77CD"/>
    <w:rsid w:val="002B7959"/>
    <w:rsid w:val="002B7F13"/>
    <w:rsid w:val="002C150C"/>
    <w:rsid w:val="002C1CCB"/>
    <w:rsid w:val="002C1E0F"/>
    <w:rsid w:val="002C2D8F"/>
    <w:rsid w:val="002C3315"/>
    <w:rsid w:val="002C3639"/>
    <w:rsid w:val="002C3C7E"/>
    <w:rsid w:val="002C4CC5"/>
    <w:rsid w:val="002C52B9"/>
    <w:rsid w:val="002C60A4"/>
    <w:rsid w:val="002C61AB"/>
    <w:rsid w:val="002C64C5"/>
    <w:rsid w:val="002C64E9"/>
    <w:rsid w:val="002C67F2"/>
    <w:rsid w:val="002C7362"/>
    <w:rsid w:val="002C7B57"/>
    <w:rsid w:val="002C7EAC"/>
    <w:rsid w:val="002C7F23"/>
    <w:rsid w:val="002D02D8"/>
    <w:rsid w:val="002D1065"/>
    <w:rsid w:val="002D13E6"/>
    <w:rsid w:val="002D1A03"/>
    <w:rsid w:val="002D1C00"/>
    <w:rsid w:val="002D1CDD"/>
    <w:rsid w:val="002D1D3C"/>
    <w:rsid w:val="002D2079"/>
    <w:rsid w:val="002D2514"/>
    <w:rsid w:val="002D29EF"/>
    <w:rsid w:val="002D2A6E"/>
    <w:rsid w:val="002D2CC3"/>
    <w:rsid w:val="002D3340"/>
    <w:rsid w:val="002D379B"/>
    <w:rsid w:val="002D4612"/>
    <w:rsid w:val="002D6154"/>
    <w:rsid w:val="002D6513"/>
    <w:rsid w:val="002D6651"/>
    <w:rsid w:val="002D6CBE"/>
    <w:rsid w:val="002E02F2"/>
    <w:rsid w:val="002E0644"/>
    <w:rsid w:val="002E143E"/>
    <w:rsid w:val="002E19B4"/>
    <w:rsid w:val="002E1F06"/>
    <w:rsid w:val="002E1F13"/>
    <w:rsid w:val="002E25B0"/>
    <w:rsid w:val="002E272D"/>
    <w:rsid w:val="002E298C"/>
    <w:rsid w:val="002E29CE"/>
    <w:rsid w:val="002E2BCF"/>
    <w:rsid w:val="002E3429"/>
    <w:rsid w:val="002E34B3"/>
    <w:rsid w:val="002E3DB0"/>
    <w:rsid w:val="002E3DD2"/>
    <w:rsid w:val="002E52EE"/>
    <w:rsid w:val="002E5430"/>
    <w:rsid w:val="002E65E6"/>
    <w:rsid w:val="002E6C96"/>
    <w:rsid w:val="002E6D9D"/>
    <w:rsid w:val="002E74A3"/>
    <w:rsid w:val="002E7F93"/>
    <w:rsid w:val="002F06F3"/>
    <w:rsid w:val="002F0880"/>
    <w:rsid w:val="002F0F42"/>
    <w:rsid w:val="002F1155"/>
    <w:rsid w:val="002F1CBC"/>
    <w:rsid w:val="002F1DB3"/>
    <w:rsid w:val="002F2FDC"/>
    <w:rsid w:val="002F34C2"/>
    <w:rsid w:val="002F4085"/>
    <w:rsid w:val="002F4EF2"/>
    <w:rsid w:val="002F50E1"/>
    <w:rsid w:val="002F58AC"/>
    <w:rsid w:val="002F59BD"/>
    <w:rsid w:val="002F70E6"/>
    <w:rsid w:val="002F710F"/>
    <w:rsid w:val="002F7C93"/>
    <w:rsid w:val="00300937"/>
    <w:rsid w:val="00300B58"/>
    <w:rsid w:val="00301939"/>
    <w:rsid w:val="0030295E"/>
    <w:rsid w:val="00303796"/>
    <w:rsid w:val="00303DF8"/>
    <w:rsid w:val="00304349"/>
    <w:rsid w:val="00304B3A"/>
    <w:rsid w:val="00304B59"/>
    <w:rsid w:val="0030558F"/>
    <w:rsid w:val="00305602"/>
    <w:rsid w:val="00305B76"/>
    <w:rsid w:val="003061EC"/>
    <w:rsid w:val="00306839"/>
    <w:rsid w:val="003070E8"/>
    <w:rsid w:val="003075A5"/>
    <w:rsid w:val="00307E30"/>
    <w:rsid w:val="0031038C"/>
    <w:rsid w:val="003106FE"/>
    <w:rsid w:val="0031156E"/>
    <w:rsid w:val="003115A0"/>
    <w:rsid w:val="0031244C"/>
    <w:rsid w:val="00312D03"/>
    <w:rsid w:val="00312D31"/>
    <w:rsid w:val="00313858"/>
    <w:rsid w:val="00313951"/>
    <w:rsid w:val="00315C19"/>
    <w:rsid w:val="00315F7A"/>
    <w:rsid w:val="00316121"/>
    <w:rsid w:val="00316234"/>
    <w:rsid w:val="003166A3"/>
    <w:rsid w:val="00320671"/>
    <w:rsid w:val="00320BDA"/>
    <w:rsid w:val="00320DF9"/>
    <w:rsid w:val="00321F68"/>
    <w:rsid w:val="00322E71"/>
    <w:rsid w:val="00323805"/>
    <w:rsid w:val="00323C72"/>
    <w:rsid w:val="003256E1"/>
    <w:rsid w:val="00325A57"/>
    <w:rsid w:val="00325F66"/>
    <w:rsid w:val="00326325"/>
    <w:rsid w:val="0032684F"/>
    <w:rsid w:val="0032731B"/>
    <w:rsid w:val="0033011E"/>
    <w:rsid w:val="00330BA0"/>
    <w:rsid w:val="00330EDC"/>
    <w:rsid w:val="00330F31"/>
    <w:rsid w:val="003315E3"/>
    <w:rsid w:val="0033186F"/>
    <w:rsid w:val="00331BCF"/>
    <w:rsid w:val="003322E3"/>
    <w:rsid w:val="003334A5"/>
    <w:rsid w:val="00333866"/>
    <w:rsid w:val="003339DB"/>
    <w:rsid w:val="00333FF2"/>
    <w:rsid w:val="00334A4C"/>
    <w:rsid w:val="00334C85"/>
    <w:rsid w:val="00334EE2"/>
    <w:rsid w:val="0033536E"/>
    <w:rsid w:val="00335F23"/>
    <w:rsid w:val="003363B6"/>
    <w:rsid w:val="00336CA7"/>
    <w:rsid w:val="00336E79"/>
    <w:rsid w:val="00337297"/>
    <w:rsid w:val="00337635"/>
    <w:rsid w:val="003402E4"/>
    <w:rsid w:val="00343958"/>
    <w:rsid w:val="00345DA4"/>
    <w:rsid w:val="003504B8"/>
    <w:rsid w:val="00350825"/>
    <w:rsid w:val="00350972"/>
    <w:rsid w:val="003511B1"/>
    <w:rsid w:val="00352BCE"/>
    <w:rsid w:val="00353B80"/>
    <w:rsid w:val="0035425F"/>
    <w:rsid w:val="003545A0"/>
    <w:rsid w:val="00354C64"/>
    <w:rsid w:val="0035519F"/>
    <w:rsid w:val="00355211"/>
    <w:rsid w:val="00356101"/>
    <w:rsid w:val="00356513"/>
    <w:rsid w:val="00357204"/>
    <w:rsid w:val="003574FF"/>
    <w:rsid w:val="0036031D"/>
    <w:rsid w:val="00360EE2"/>
    <w:rsid w:val="003610E9"/>
    <w:rsid w:val="003624B2"/>
    <w:rsid w:val="0036266C"/>
    <w:rsid w:val="00363970"/>
    <w:rsid w:val="00364493"/>
    <w:rsid w:val="003655EE"/>
    <w:rsid w:val="00365D72"/>
    <w:rsid w:val="003662E0"/>
    <w:rsid w:val="0036738C"/>
    <w:rsid w:val="003676E7"/>
    <w:rsid w:val="003676F5"/>
    <w:rsid w:val="00367A74"/>
    <w:rsid w:val="00367B16"/>
    <w:rsid w:val="00370B92"/>
    <w:rsid w:val="0037142E"/>
    <w:rsid w:val="0037159B"/>
    <w:rsid w:val="00372B21"/>
    <w:rsid w:val="00372C94"/>
    <w:rsid w:val="0037352F"/>
    <w:rsid w:val="00373AB8"/>
    <w:rsid w:val="003750AD"/>
    <w:rsid w:val="003753D1"/>
    <w:rsid w:val="00375BDE"/>
    <w:rsid w:val="003766BB"/>
    <w:rsid w:val="0037757E"/>
    <w:rsid w:val="003813F5"/>
    <w:rsid w:val="003827A1"/>
    <w:rsid w:val="003831F9"/>
    <w:rsid w:val="003836D6"/>
    <w:rsid w:val="00383DA4"/>
    <w:rsid w:val="003841F7"/>
    <w:rsid w:val="00384899"/>
    <w:rsid w:val="00386426"/>
    <w:rsid w:val="00386DD2"/>
    <w:rsid w:val="00387169"/>
    <w:rsid w:val="0038734E"/>
    <w:rsid w:val="0038762B"/>
    <w:rsid w:val="00387833"/>
    <w:rsid w:val="00387BFD"/>
    <w:rsid w:val="0039076E"/>
    <w:rsid w:val="003908C6"/>
    <w:rsid w:val="0039184A"/>
    <w:rsid w:val="003920A1"/>
    <w:rsid w:val="0039329F"/>
    <w:rsid w:val="00393E49"/>
    <w:rsid w:val="00394350"/>
    <w:rsid w:val="003944C3"/>
    <w:rsid w:val="0039468E"/>
    <w:rsid w:val="0039554F"/>
    <w:rsid w:val="00395E8F"/>
    <w:rsid w:val="003965CB"/>
    <w:rsid w:val="00397128"/>
    <w:rsid w:val="003971A7"/>
    <w:rsid w:val="003A0155"/>
    <w:rsid w:val="003A09F6"/>
    <w:rsid w:val="003A0F17"/>
    <w:rsid w:val="003A1502"/>
    <w:rsid w:val="003A164F"/>
    <w:rsid w:val="003A2064"/>
    <w:rsid w:val="003A225C"/>
    <w:rsid w:val="003A26EE"/>
    <w:rsid w:val="003A294A"/>
    <w:rsid w:val="003A2D47"/>
    <w:rsid w:val="003A3D3F"/>
    <w:rsid w:val="003A4AB0"/>
    <w:rsid w:val="003A6AC3"/>
    <w:rsid w:val="003A6C14"/>
    <w:rsid w:val="003A6E8F"/>
    <w:rsid w:val="003B067B"/>
    <w:rsid w:val="003B0ADF"/>
    <w:rsid w:val="003B10D3"/>
    <w:rsid w:val="003B12D5"/>
    <w:rsid w:val="003B17EF"/>
    <w:rsid w:val="003B21D1"/>
    <w:rsid w:val="003B23C2"/>
    <w:rsid w:val="003B29F6"/>
    <w:rsid w:val="003B2A08"/>
    <w:rsid w:val="003B35D0"/>
    <w:rsid w:val="003B384B"/>
    <w:rsid w:val="003B419C"/>
    <w:rsid w:val="003B4719"/>
    <w:rsid w:val="003B4E72"/>
    <w:rsid w:val="003B5C21"/>
    <w:rsid w:val="003B64D0"/>
    <w:rsid w:val="003B69C4"/>
    <w:rsid w:val="003B6EEF"/>
    <w:rsid w:val="003B7753"/>
    <w:rsid w:val="003B7E1E"/>
    <w:rsid w:val="003C00F5"/>
    <w:rsid w:val="003C052D"/>
    <w:rsid w:val="003C0EDA"/>
    <w:rsid w:val="003C2C13"/>
    <w:rsid w:val="003C2D67"/>
    <w:rsid w:val="003C3142"/>
    <w:rsid w:val="003C31BD"/>
    <w:rsid w:val="003C3770"/>
    <w:rsid w:val="003C3F2D"/>
    <w:rsid w:val="003C418C"/>
    <w:rsid w:val="003C41F6"/>
    <w:rsid w:val="003C668D"/>
    <w:rsid w:val="003C7195"/>
    <w:rsid w:val="003C7729"/>
    <w:rsid w:val="003C7D5A"/>
    <w:rsid w:val="003C7E26"/>
    <w:rsid w:val="003D0879"/>
    <w:rsid w:val="003D0C9A"/>
    <w:rsid w:val="003D18E8"/>
    <w:rsid w:val="003D22AD"/>
    <w:rsid w:val="003D2803"/>
    <w:rsid w:val="003D326C"/>
    <w:rsid w:val="003D3A81"/>
    <w:rsid w:val="003D40DC"/>
    <w:rsid w:val="003D4AAE"/>
    <w:rsid w:val="003D5587"/>
    <w:rsid w:val="003D5E71"/>
    <w:rsid w:val="003D618C"/>
    <w:rsid w:val="003D6C4B"/>
    <w:rsid w:val="003D7433"/>
    <w:rsid w:val="003E0199"/>
    <w:rsid w:val="003E0932"/>
    <w:rsid w:val="003E0C38"/>
    <w:rsid w:val="003E16FB"/>
    <w:rsid w:val="003E1BBF"/>
    <w:rsid w:val="003E30E0"/>
    <w:rsid w:val="003E3499"/>
    <w:rsid w:val="003E451C"/>
    <w:rsid w:val="003E6092"/>
    <w:rsid w:val="003E6841"/>
    <w:rsid w:val="003E685E"/>
    <w:rsid w:val="003E699C"/>
    <w:rsid w:val="003E6CFE"/>
    <w:rsid w:val="003E708C"/>
    <w:rsid w:val="003E7EA8"/>
    <w:rsid w:val="003F0C0D"/>
    <w:rsid w:val="003F0D63"/>
    <w:rsid w:val="003F1414"/>
    <w:rsid w:val="003F204A"/>
    <w:rsid w:val="003F2142"/>
    <w:rsid w:val="003F259D"/>
    <w:rsid w:val="003F2DCF"/>
    <w:rsid w:val="003F30D1"/>
    <w:rsid w:val="003F3397"/>
    <w:rsid w:val="003F344B"/>
    <w:rsid w:val="003F3756"/>
    <w:rsid w:val="003F4077"/>
    <w:rsid w:val="003F44B0"/>
    <w:rsid w:val="003F4F63"/>
    <w:rsid w:val="003F50DA"/>
    <w:rsid w:val="003F578B"/>
    <w:rsid w:val="003F5909"/>
    <w:rsid w:val="003F6941"/>
    <w:rsid w:val="003F79AE"/>
    <w:rsid w:val="003F79E2"/>
    <w:rsid w:val="00401244"/>
    <w:rsid w:val="00401AE5"/>
    <w:rsid w:val="00401E2D"/>
    <w:rsid w:val="00402873"/>
    <w:rsid w:val="00402B60"/>
    <w:rsid w:val="00402F56"/>
    <w:rsid w:val="00404214"/>
    <w:rsid w:val="004046B7"/>
    <w:rsid w:val="00404A2C"/>
    <w:rsid w:val="00405342"/>
    <w:rsid w:val="00406570"/>
    <w:rsid w:val="0040680B"/>
    <w:rsid w:val="00406D51"/>
    <w:rsid w:val="004105B5"/>
    <w:rsid w:val="00410BDC"/>
    <w:rsid w:val="00411A64"/>
    <w:rsid w:val="00412BDA"/>
    <w:rsid w:val="0041309E"/>
    <w:rsid w:val="00413B73"/>
    <w:rsid w:val="004140B4"/>
    <w:rsid w:val="00414150"/>
    <w:rsid w:val="0041466A"/>
    <w:rsid w:val="00414939"/>
    <w:rsid w:val="00414A0D"/>
    <w:rsid w:val="00414FD5"/>
    <w:rsid w:val="0041579D"/>
    <w:rsid w:val="00415819"/>
    <w:rsid w:val="00415CA1"/>
    <w:rsid w:val="00415F70"/>
    <w:rsid w:val="004164D9"/>
    <w:rsid w:val="0041703A"/>
    <w:rsid w:val="00420415"/>
    <w:rsid w:val="00420EA5"/>
    <w:rsid w:val="00421332"/>
    <w:rsid w:val="0042143F"/>
    <w:rsid w:val="00421C7A"/>
    <w:rsid w:val="00421DF1"/>
    <w:rsid w:val="00421DFC"/>
    <w:rsid w:val="00422578"/>
    <w:rsid w:val="0042304C"/>
    <w:rsid w:val="00423496"/>
    <w:rsid w:val="00423936"/>
    <w:rsid w:val="004239C6"/>
    <w:rsid w:val="00425121"/>
    <w:rsid w:val="004252EE"/>
    <w:rsid w:val="004257A2"/>
    <w:rsid w:val="00426FF4"/>
    <w:rsid w:val="00427830"/>
    <w:rsid w:val="0043015F"/>
    <w:rsid w:val="00431649"/>
    <w:rsid w:val="004319BC"/>
    <w:rsid w:val="004321A7"/>
    <w:rsid w:val="004322D9"/>
    <w:rsid w:val="004323FE"/>
    <w:rsid w:val="00432C3F"/>
    <w:rsid w:val="00433B3B"/>
    <w:rsid w:val="00433C06"/>
    <w:rsid w:val="00433E6F"/>
    <w:rsid w:val="00434371"/>
    <w:rsid w:val="00434946"/>
    <w:rsid w:val="00434AD5"/>
    <w:rsid w:val="00434DE0"/>
    <w:rsid w:val="004356D5"/>
    <w:rsid w:val="0043646B"/>
    <w:rsid w:val="0043663A"/>
    <w:rsid w:val="00436C8B"/>
    <w:rsid w:val="00437240"/>
    <w:rsid w:val="00437653"/>
    <w:rsid w:val="00437A8F"/>
    <w:rsid w:val="00440CE8"/>
    <w:rsid w:val="00440EFA"/>
    <w:rsid w:val="00441B99"/>
    <w:rsid w:val="00441E1B"/>
    <w:rsid w:val="00443C62"/>
    <w:rsid w:val="00444648"/>
    <w:rsid w:val="004449C9"/>
    <w:rsid w:val="0044590B"/>
    <w:rsid w:val="00445DA4"/>
    <w:rsid w:val="00445EF7"/>
    <w:rsid w:val="00446756"/>
    <w:rsid w:val="004469E1"/>
    <w:rsid w:val="00447B56"/>
    <w:rsid w:val="00447D3B"/>
    <w:rsid w:val="00450743"/>
    <w:rsid w:val="00450C90"/>
    <w:rsid w:val="00450D10"/>
    <w:rsid w:val="00451CB9"/>
    <w:rsid w:val="00452B3A"/>
    <w:rsid w:val="00452EA6"/>
    <w:rsid w:val="0045392C"/>
    <w:rsid w:val="00453A8C"/>
    <w:rsid w:val="004543D5"/>
    <w:rsid w:val="00454A21"/>
    <w:rsid w:val="004550B0"/>
    <w:rsid w:val="004558B2"/>
    <w:rsid w:val="0045644C"/>
    <w:rsid w:val="004576AA"/>
    <w:rsid w:val="004578E6"/>
    <w:rsid w:val="0045799E"/>
    <w:rsid w:val="00457A54"/>
    <w:rsid w:val="00460550"/>
    <w:rsid w:val="00461A5E"/>
    <w:rsid w:val="00462747"/>
    <w:rsid w:val="00463261"/>
    <w:rsid w:val="0046369C"/>
    <w:rsid w:val="00463C25"/>
    <w:rsid w:val="00463CDB"/>
    <w:rsid w:val="0046469B"/>
    <w:rsid w:val="0046541D"/>
    <w:rsid w:val="004657A6"/>
    <w:rsid w:val="00465888"/>
    <w:rsid w:val="00465EEA"/>
    <w:rsid w:val="004666C0"/>
    <w:rsid w:val="00466A50"/>
    <w:rsid w:val="00467AF0"/>
    <w:rsid w:val="00471261"/>
    <w:rsid w:val="0047196E"/>
    <w:rsid w:val="00472254"/>
    <w:rsid w:val="004744E6"/>
    <w:rsid w:val="00474CFB"/>
    <w:rsid w:val="00474F3F"/>
    <w:rsid w:val="00475A86"/>
    <w:rsid w:val="00475E49"/>
    <w:rsid w:val="00477748"/>
    <w:rsid w:val="00477AEA"/>
    <w:rsid w:val="004802C2"/>
    <w:rsid w:val="00480473"/>
    <w:rsid w:val="00480972"/>
    <w:rsid w:val="00481FD6"/>
    <w:rsid w:val="0048228C"/>
    <w:rsid w:val="00483550"/>
    <w:rsid w:val="0048475E"/>
    <w:rsid w:val="004865EE"/>
    <w:rsid w:val="00486EB0"/>
    <w:rsid w:val="0048719E"/>
    <w:rsid w:val="004878D8"/>
    <w:rsid w:val="00487B4F"/>
    <w:rsid w:val="0049027E"/>
    <w:rsid w:val="00491711"/>
    <w:rsid w:val="00491C1F"/>
    <w:rsid w:val="00491D9F"/>
    <w:rsid w:val="00492F8A"/>
    <w:rsid w:val="004931B9"/>
    <w:rsid w:val="00493701"/>
    <w:rsid w:val="00493820"/>
    <w:rsid w:val="00493977"/>
    <w:rsid w:val="0049447A"/>
    <w:rsid w:val="00494C97"/>
    <w:rsid w:val="00495090"/>
    <w:rsid w:val="004955EB"/>
    <w:rsid w:val="00495717"/>
    <w:rsid w:val="004966C6"/>
    <w:rsid w:val="0049688F"/>
    <w:rsid w:val="0049788E"/>
    <w:rsid w:val="004A000C"/>
    <w:rsid w:val="004A02BD"/>
    <w:rsid w:val="004A0765"/>
    <w:rsid w:val="004A1090"/>
    <w:rsid w:val="004A147D"/>
    <w:rsid w:val="004A1B21"/>
    <w:rsid w:val="004A289E"/>
    <w:rsid w:val="004A2AD2"/>
    <w:rsid w:val="004A35D0"/>
    <w:rsid w:val="004A3A45"/>
    <w:rsid w:val="004A407E"/>
    <w:rsid w:val="004A6402"/>
    <w:rsid w:val="004A6494"/>
    <w:rsid w:val="004A64F1"/>
    <w:rsid w:val="004A6982"/>
    <w:rsid w:val="004A7274"/>
    <w:rsid w:val="004A7379"/>
    <w:rsid w:val="004A7AC8"/>
    <w:rsid w:val="004B11E5"/>
    <w:rsid w:val="004B15BD"/>
    <w:rsid w:val="004B18A8"/>
    <w:rsid w:val="004B20DC"/>
    <w:rsid w:val="004B2243"/>
    <w:rsid w:val="004B26B5"/>
    <w:rsid w:val="004B3380"/>
    <w:rsid w:val="004B4614"/>
    <w:rsid w:val="004B49BA"/>
    <w:rsid w:val="004B5361"/>
    <w:rsid w:val="004B633D"/>
    <w:rsid w:val="004B70D1"/>
    <w:rsid w:val="004B776B"/>
    <w:rsid w:val="004B78FE"/>
    <w:rsid w:val="004C0453"/>
    <w:rsid w:val="004C0B9A"/>
    <w:rsid w:val="004C1121"/>
    <w:rsid w:val="004C1DA5"/>
    <w:rsid w:val="004C25A8"/>
    <w:rsid w:val="004C3373"/>
    <w:rsid w:val="004C40E4"/>
    <w:rsid w:val="004C4DB3"/>
    <w:rsid w:val="004C4EB2"/>
    <w:rsid w:val="004C51E0"/>
    <w:rsid w:val="004C5C11"/>
    <w:rsid w:val="004C5D8E"/>
    <w:rsid w:val="004C6826"/>
    <w:rsid w:val="004C6D70"/>
    <w:rsid w:val="004C7B1C"/>
    <w:rsid w:val="004D06C5"/>
    <w:rsid w:val="004D1158"/>
    <w:rsid w:val="004D1456"/>
    <w:rsid w:val="004D179E"/>
    <w:rsid w:val="004D1AA1"/>
    <w:rsid w:val="004D1FF5"/>
    <w:rsid w:val="004D2038"/>
    <w:rsid w:val="004D38A3"/>
    <w:rsid w:val="004D3908"/>
    <w:rsid w:val="004D46F2"/>
    <w:rsid w:val="004D47B2"/>
    <w:rsid w:val="004D5388"/>
    <w:rsid w:val="004D5A20"/>
    <w:rsid w:val="004D6457"/>
    <w:rsid w:val="004D6B71"/>
    <w:rsid w:val="004D7394"/>
    <w:rsid w:val="004E0ECC"/>
    <w:rsid w:val="004E168B"/>
    <w:rsid w:val="004E1690"/>
    <w:rsid w:val="004E233A"/>
    <w:rsid w:val="004E2659"/>
    <w:rsid w:val="004E27B5"/>
    <w:rsid w:val="004E2A26"/>
    <w:rsid w:val="004E3764"/>
    <w:rsid w:val="004E3C8D"/>
    <w:rsid w:val="004E3FF6"/>
    <w:rsid w:val="004E4547"/>
    <w:rsid w:val="004E59B5"/>
    <w:rsid w:val="004E5A64"/>
    <w:rsid w:val="004E7845"/>
    <w:rsid w:val="004F0019"/>
    <w:rsid w:val="004F0331"/>
    <w:rsid w:val="004F0671"/>
    <w:rsid w:val="004F072E"/>
    <w:rsid w:val="004F0A6D"/>
    <w:rsid w:val="004F12F0"/>
    <w:rsid w:val="004F1FF5"/>
    <w:rsid w:val="004F2046"/>
    <w:rsid w:val="004F25B8"/>
    <w:rsid w:val="004F2737"/>
    <w:rsid w:val="004F2E70"/>
    <w:rsid w:val="004F3327"/>
    <w:rsid w:val="004F571E"/>
    <w:rsid w:val="004F5A98"/>
    <w:rsid w:val="004F6529"/>
    <w:rsid w:val="00500A23"/>
    <w:rsid w:val="00500EFE"/>
    <w:rsid w:val="005011C2"/>
    <w:rsid w:val="005013A0"/>
    <w:rsid w:val="005015C9"/>
    <w:rsid w:val="00501FD5"/>
    <w:rsid w:val="00503F0A"/>
    <w:rsid w:val="005047D4"/>
    <w:rsid w:val="00506FC0"/>
    <w:rsid w:val="005075FD"/>
    <w:rsid w:val="00510402"/>
    <w:rsid w:val="0051196C"/>
    <w:rsid w:val="00511E53"/>
    <w:rsid w:val="00512A58"/>
    <w:rsid w:val="00512CF7"/>
    <w:rsid w:val="005136E4"/>
    <w:rsid w:val="005139D4"/>
    <w:rsid w:val="00513EF3"/>
    <w:rsid w:val="0051707F"/>
    <w:rsid w:val="005171A1"/>
    <w:rsid w:val="00517C2A"/>
    <w:rsid w:val="00517D22"/>
    <w:rsid w:val="00520323"/>
    <w:rsid w:val="005203BE"/>
    <w:rsid w:val="0052210E"/>
    <w:rsid w:val="005226A1"/>
    <w:rsid w:val="00522868"/>
    <w:rsid w:val="005231AE"/>
    <w:rsid w:val="005244F8"/>
    <w:rsid w:val="00524E5E"/>
    <w:rsid w:val="005308B3"/>
    <w:rsid w:val="00531B9F"/>
    <w:rsid w:val="00532BDF"/>
    <w:rsid w:val="00533335"/>
    <w:rsid w:val="00533A92"/>
    <w:rsid w:val="00533E7F"/>
    <w:rsid w:val="00533F61"/>
    <w:rsid w:val="00534381"/>
    <w:rsid w:val="0053508F"/>
    <w:rsid w:val="005351CA"/>
    <w:rsid w:val="005354D1"/>
    <w:rsid w:val="005356BC"/>
    <w:rsid w:val="00536B8B"/>
    <w:rsid w:val="00537861"/>
    <w:rsid w:val="005405AA"/>
    <w:rsid w:val="00540C64"/>
    <w:rsid w:val="00540D67"/>
    <w:rsid w:val="00541520"/>
    <w:rsid w:val="005418D8"/>
    <w:rsid w:val="00543141"/>
    <w:rsid w:val="0054351C"/>
    <w:rsid w:val="005440BB"/>
    <w:rsid w:val="00545365"/>
    <w:rsid w:val="00545996"/>
    <w:rsid w:val="0054614C"/>
    <w:rsid w:val="0054665D"/>
    <w:rsid w:val="00546884"/>
    <w:rsid w:val="00546EAD"/>
    <w:rsid w:val="00547389"/>
    <w:rsid w:val="00547C42"/>
    <w:rsid w:val="00550857"/>
    <w:rsid w:val="00550D84"/>
    <w:rsid w:val="00551550"/>
    <w:rsid w:val="00551F0B"/>
    <w:rsid w:val="00552CB8"/>
    <w:rsid w:val="005540F6"/>
    <w:rsid w:val="005545F5"/>
    <w:rsid w:val="00556FE2"/>
    <w:rsid w:val="0056018D"/>
    <w:rsid w:val="00560253"/>
    <w:rsid w:val="00561690"/>
    <w:rsid w:val="00561B4D"/>
    <w:rsid w:val="00561EA3"/>
    <w:rsid w:val="00561EA7"/>
    <w:rsid w:val="005621F6"/>
    <w:rsid w:val="00563A84"/>
    <w:rsid w:val="00564130"/>
    <w:rsid w:val="0056429F"/>
    <w:rsid w:val="00564423"/>
    <w:rsid w:val="00564D91"/>
    <w:rsid w:val="00564FDA"/>
    <w:rsid w:val="00565E4E"/>
    <w:rsid w:val="00565F25"/>
    <w:rsid w:val="0056635E"/>
    <w:rsid w:val="005665EB"/>
    <w:rsid w:val="005668A6"/>
    <w:rsid w:val="00566A94"/>
    <w:rsid w:val="00567DDB"/>
    <w:rsid w:val="0057196E"/>
    <w:rsid w:val="00571B3B"/>
    <w:rsid w:val="00572140"/>
    <w:rsid w:val="005726D7"/>
    <w:rsid w:val="00573168"/>
    <w:rsid w:val="00573602"/>
    <w:rsid w:val="00573D23"/>
    <w:rsid w:val="00574028"/>
    <w:rsid w:val="005746DA"/>
    <w:rsid w:val="0057554C"/>
    <w:rsid w:val="005755DF"/>
    <w:rsid w:val="0057675F"/>
    <w:rsid w:val="0057680B"/>
    <w:rsid w:val="00576B67"/>
    <w:rsid w:val="00576D6F"/>
    <w:rsid w:val="0057710F"/>
    <w:rsid w:val="005773AB"/>
    <w:rsid w:val="005777F3"/>
    <w:rsid w:val="00577889"/>
    <w:rsid w:val="0058079D"/>
    <w:rsid w:val="00581A02"/>
    <w:rsid w:val="0058434F"/>
    <w:rsid w:val="00585468"/>
    <w:rsid w:val="00585EB5"/>
    <w:rsid w:val="005863C6"/>
    <w:rsid w:val="00586B94"/>
    <w:rsid w:val="00586CF4"/>
    <w:rsid w:val="0058705A"/>
    <w:rsid w:val="00587D8C"/>
    <w:rsid w:val="0059005D"/>
    <w:rsid w:val="0059092A"/>
    <w:rsid w:val="005911FB"/>
    <w:rsid w:val="005914B5"/>
    <w:rsid w:val="00591682"/>
    <w:rsid w:val="00592F4C"/>
    <w:rsid w:val="00593001"/>
    <w:rsid w:val="005938AF"/>
    <w:rsid w:val="005939BE"/>
    <w:rsid w:val="00593F8C"/>
    <w:rsid w:val="00594CB9"/>
    <w:rsid w:val="00594DA9"/>
    <w:rsid w:val="0059533B"/>
    <w:rsid w:val="005955CF"/>
    <w:rsid w:val="00595F5C"/>
    <w:rsid w:val="00596018"/>
    <w:rsid w:val="00596463"/>
    <w:rsid w:val="00596732"/>
    <w:rsid w:val="005A017F"/>
    <w:rsid w:val="005A0BB4"/>
    <w:rsid w:val="005A1EA8"/>
    <w:rsid w:val="005A2222"/>
    <w:rsid w:val="005A30DC"/>
    <w:rsid w:val="005A32F3"/>
    <w:rsid w:val="005A4EEA"/>
    <w:rsid w:val="005A56B5"/>
    <w:rsid w:val="005A74E9"/>
    <w:rsid w:val="005A7B6F"/>
    <w:rsid w:val="005A7B8F"/>
    <w:rsid w:val="005B1085"/>
    <w:rsid w:val="005B1752"/>
    <w:rsid w:val="005B232D"/>
    <w:rsid w:val="005B30D0"/>
    <w:rsid w:val="005B36EB"/>
    <w:rsid w:val="005B3D87"/>
    <w:rsid w:val="005B409E"/>
    <w:rsid w:val="005B42CC"/>
    <w:rsid w:val="005B43D8"/>
    <w:rsid w:val="005B5073"/>
    <w:rsid w:val="005B5E9A"/>
    <w:rsid w:val="005B6080"/>
    <w:rsid w:val="005B620B"/>
    <w:rsid w:val="005B6618"/>
    <w:rsid w:val="005B720D"/>
    <w:rsid w:val="005B78A5"/>
    <w:rsid w:val="005B78CD"/>
    <w:rsid w:val="005C0028"/>
    <w:rsid w:val="005C007C"/>
    <w:rsid w:val="005C074C"/>
    <w:rsid w:val="005C1171"/>
    <w:rsid w:val="005C1185"/>
    <w:rsid w:val="005C2171"/>
    <w:rsid w:val="005C28E4"/>
    <w:rsid w:val="005C2BA7"/>
    <w:rsid w:val="005C2DBC"/>
    <w:rsid w:val="005C3597"/>
    <w:rsid w:val="005C35EA"/>
    <w:rsid w:val="005C58B3"/>
    <w:rsid w:val="005C58E9"/>
    <w:rsid w:val="005C6E34"/>
    <w:rsid w:val="005C7179"/>
    <w:rsid w:val="005C717B"/>
    <w:rsid w:val="005D07DC"/>
    <w:rsid w:val="005D08A0"/>
    <w:rsid w:val="005D1A33"/>
    <w:rsid w:val="005D1F54"/>
    <w:rsid w:val="005D2DC7"/>
    <w:rsid w:val="005D2F0F"/>
    <w:rsid w:val="005D423E"/>
    <w:rsid w:val="005D52D6"/>
    <w:rsid w:val="005D5300"/>
    <w:rsid w:val="005D53B7"/>
    <w:rsid w:val="005D60B8"/>
    <w:rsid w:val="005D63ED"/>
    <w:rsid w:val="005D63FE"/>
    <w:rsid w:val="005D6C6A"/>
    <w:rsid w:val="005D6CFD"/>
    <w:rsid w:val="005D7245"/>
    <w:rsid w:val="005E019E"/>
    <w:rsid w:val="005E03D2"/>
    <w:rsid w:val="005E0B8F"/>
    <w:rsid w:val="005E0C49"/>
    <w:rsid w:val="005E12E7"/>
    <w:rsid w:val="005E2211"/>
    <w:rsid w:val="005E237A"/>
    <w:rsid w:val="005E2B4B"/>
    <w:rsid w:val="005E2D1B"/>
    <w:rsid w:val="005E32F2"/>
    <w:rsid w:val="005E3671"/>
    <w:rsid w:val="005E41C4"/>
    <w:rsid w:val="005E546E"/>
    <w:rsid w:val="005E694E"/>
    <w:rsid w:val="005E741F"/>
    <w:rsid w:val="005E74D3"/>
    <w:rsid w:val="005E780C"/>
    <w:rsid w:val="005E7C2A"/>
    <w:rsid w:val="005F0512"/>
    <w:rsid w:val="005F0F5C"/>
    <w:rsid w:val="005F2D3A"/>
    <w:rsid w:val="005F2E3A"/>
    <w:rsid w:val="005F30D8"/>
    <w:rsid w:val="005F4168"/>
    <w:rsid w:val="005F444B"/>
    <w:rsid w:val="005F4CE4"/>
    <w:rsid w:val="005F4E03"/>
    <w:rsid w:val="005F541D"/>
    <w:rsid w:val="005F5D77"/>
    <w:rsid w:val="005F783A"/>
    <w:rsid w:val="005F7877"/>
    <w:rsid w:val="005F7BA9"/>
    <w:rsid w:val="0060097F"/>
    <w:rsid w:val="00601132"/>
    <w:rsid w:val="006020C8"/>
    <w:rsid w:val="0060229D"/>
    <w:rsid w:val="006023D8"/>
    <w:rsid w:val="00603B4C"/>
    <w:rsid w:val="0060456B"/>
    <w:rsid w:val="00604A27"/>
    <w:rsid w:val="00604C47"/>
    <w:rsid w:val="00604E00"/>
    <w:rsid w:val="00604E84"/>
    <w:rsid w:val="00604EF2"/>
    <w:rsid w:val="00606153"/>
    <w:rsid w:val="00606744"/>
    <w:rsid w:val="00606840"/>
    <w:rsid w:val="00606A7F"/>
    <w:rsid w:val="00607013"/>
    <w:rsid w:val="00607027"/>
    <w:rsid w:val="00607D52"/>
    <w:rsid w:val="006109E8"/>
    <w:rsid w:val="00611424"/>
    <w:rsid w:val="006115CB"/>
    <w:rsid w:val="00613231"/>
    <w:rsid w:val="00613486"/>
    <w:rsid w:val="006134D0"/>
    <w:rsid w:val="00613A29"/>
    <w:rsid w:val="00614359"/>
    <w:rsid w:val="00614608"/>
    <w:rsid w:val="00614674"/>
    <w:rsid w:val="00615187"/>
    <w:rsid w:val="006159DD"/>
    <w:rsid w:val="00615C66"/>
    <w:rsid w:val="00616731"/>
    <w:rsid w:val="00617DCF"/>
    <w:rsid w:val="0062039B"/>
    <w:rsid w:val="006205FC"/>
    <w:rsid w:val="00620733"/>
    <w:rsid w:val="006208DC"/>
    <w:rsid w:val="00620D5A"/>
    <w:rsid w:val="006234A2"/>
    <w:rsid w:val="006236B6"/>
    <w:rsid w:val="006242E1"/>
    <w:rsid w:val="00625017"/>
    <w:rsid w:val="00626098"/>
    <w:rsid w:val="00627915"/>
    <w:rsid w:val="00627B18"/>
    <w:rsid w:val="0063155B"/>
    <w:rsid w:val="00631B6F"/>
    <w:rsid w:val="0063252C"/>
    <w:rsid w:val="006327E4"/>
    <w:rsid w:val="00633265"/>
    <w:rsid w:val="00633B4C"/>
    <w:rsid w:val="00633C72"/>
    <w:rsid w:val="00633D0C"/>
    <w:rsid w:val="0063418E"/>
    <w:rsid w:val="0063419E"/>
    <w:rsid w:val="0063450B"/>
    <w:rsid w:val="00635349"/>
    <w:rsid w:val="006358E0"/>
    <w:rsid w:val="006359DB"/>
    <w:rsid w:val="006360A3"/>
    <w:rsid w:val="00636718"/>
    <w:rsid w:val="0063694F"/>
    <w:rsid w:val="00640097"/>
    <w:rsid w:val="0064009D"/>
    <w:rsid w:val="006410B6"/>
    <w:rsid w:val="0064142A"/>
    <w:rsid w:val="00641F31"/>
    <w:rsid w:val="00643A04"/>
    <w:rsid w:val="00643E9D"/>
    <w:rsid w:val="00644098"/>
    <w:rsid w:val="00644247"/>
    <w:rsid w:val="00644D2A"/>
    <w:rsid w:val="0064553A"/>
    <w:rsid w:val="0064596F"/>
    <w:rsid w:val="006459AF"/>
    <w:rsid w:val="00645F7D"/>
    <w:rsid w:val="006462DA"/>
    <w:rsid w:val="00647173"/>
    <w:rsid w:val="0064736A"/>
    <w:rsid w:val="006476C2"/>
    <w:rsid w:val="00647D81"/>
    <w:rsid w:val="00650500"/>
    <w:rsid w:val="00650638"/>
    <w:rsid w:val="00651C1B"/>
    <w:rsid w:val="00651E70"/>
    <w:rsid w:val="00652389"/>
    <w:rsid w:val="00652564"/>
    <w:rsid w:val="00652BC0"/>
    <w:rsid w:val="00652C28"/>
    <w:rsid w:val="00652E49"/>
    <w:rsid w:val="0065316B"/>
    <w:rsid w:val="006534E1"/>
    <w:rsid w:val="00653667"/>
    <w:rsid w:val="00653A51"/>
    <w:rsid w:val="00653C84"/>
    <w:rsid w:val="006547FE"/>
    <w:rsid w:val="0065481E"/>
    <w:rsid w:val="00656186"/>
    <w:rsid w:val="0066050E"/>
    <w:rsid w:val="00660704"/>
    <w:rsid w:val="00660A10"/>
    <w:rsid w:val="00660F9C"/>
    <w:rsid w:val="00661A2E"/>
    <w:rsid w:val="00661A78"/>
    <w:rsid w:val="006620BB"/>
    <w:rsid w:val="00662245"/>
    <w:rsid w:val="006632D4"/>
    <w:rsid w:val="0066444E"/>
    <w:rsid w:val="00664570"/>
    <w:rsid w:val="00664A3F"/>
    <w:rsid w:val="006653DD"/>
    <w:rsid w:val="0066581E"/>
    <w:rsid w:val="00666F3E"/>
    <w:rsid w:val="00667179"/>
    <w:rsid w:val="00667351"/>
    <w:rsid w:val="0067147E"/>
    <w:rsid w:val="00671A4D"/>
    <w:rsid w:val="006729AD"/>
    <w:rsid w:val="006729E3"/>
    <w:rsid w:val="00672CEF"/>
    <w:rsid w:val="00674803"/>
    <w:rsid w:val="00674DB3"/>
    <w:rsid w:val="00675AE3"/>
    <w:rsid w:val="00675F14"/>
    <w:rsid w:val="0067613B"/>
    <w:rsid w:val="006761D6"/>
    <w:rsid w:val="00676515"/>
    <w:rsid w:val="006774F8"/>
    <w:rsid w:val="00677A40"/>
    <w:rsid w:val="00677FE8"/>
    <w:rsid w:val="00680EFC"/>
    <w:rsid w:val="00681008"/>
    <w:rsid w:val="00681058"/>
    <w:rsid w:val="00681268"/>
    <w:rsid w:val="00682ABF"/>
    <w:rsid w:val="0068379A"/>
    <w:rsid w:val="00683FDC"/>
    <w:rsid w:val="00684DC0"/>
    <w:rsid w:val="006864C1"/>
    <w:rsid w:val="00687489"/>
    <w:rsid w:val="006878AA"/>
    <w:rsid w:val="00691B82"/>
    <w:rsid w:val="006934D4"/>
    <w:rsid w:val="0069432A"/>
    <w:rsid w:val="006949F3"/>
    <w:rsid w:val="00694B9B"/>
    <w:rsid w:val="00695040"/>
    <w:rsid w:val="00695C8A"/>
    <w:rsid w:val="00696DEE"/>
    <w:rsid w:val="0069729B"/>
    <w:rsid w:val="00697E80"/>
    <w:rsid w:val="006A0041"/>
    <w:rsid w:val="006A0124"/>
    <w:rsid w:val="006A1302"/>
    <w:rsid w:val="006A1A45"/>
    <w:rsid w:val="006A2B5F"/>
    <w:rsid w:val="006A2FA3"/>
    <w:rsid w:val="006A334C"/>
    <w:rsid w:val="006A38EF"/>
    <w:rsid w:val="006A3B34"/>
    <w:rsid w:val="006A3E25"/>
    <w:rsid w:val="006A4284"/>
    <w:rsid w:val="006A4A59"/>
    <w:rsid w:val="006A4CDF"/>
    <w:rsid w:val="006A4F87"/>
    <w:rsid w:val="006A55BA"/>
    <w:rsid w:val="006A5A6B"/>
    <w:rsid w:val="006A663A"/>
    <w:rsid w:val="006A673E"/>
    <w:rsid w:val="006A70E5"/>
    <w:rsid w:val="006A7973"/>
    <w:rsid w:val="006B07AA"/>
    <w:rsid w:val="006B2209"/>
    <w:rsid w:val="006B232E"/>
    <w:rsid w:val="006B252A"/>
    <w:rsid w:val="006B271C"/>
    <w:rsid w:val="006B27F7"/>
    <w:rsid w:val="006B2A95"/>
    <w:rsid w:val="006B2E41"/>
    <w:rsid w:val="006B331E"/>
    <w:rsid w:val="006B4362"/>
    <w:rsid w:val="006B566E"/>
    <w:rsid w:val="006B5A61"/>
    <w:rsid w:val="006B6070"/>
    <w:rsid w:val="006B6256"/>
    <w:rsid w:val="006C08FD"/>
    <w:rsid w:val="006C1373"/>
    <w:rsid w:val="006C1430"/>
    <w:rsid w:val="006C180C"/>
    <w:rsid w:val="006C2753"/>
    <w:rsid w:val="006C279D"/>
    <w:rsid w:val="006C3698"/>
    <w:rsid w:val="006C3E70"/>
    <w:rsid w:val="006C4042"/>
    <w:rsid w:val="006C40A6"/>
    <w:rsid w:val="006C62A4"/>
    <w:rsid w:val="006C6498"/>
    <w:rsid w:val="006C6B40"/>
    <w:rsid w:val="006C6C00"/>
    <w:rsid w:val="006C6D5A"/>
    <w:rsid w:val="006C6D88"/>
    <w:rsid w:val="006C6E5F"/>
    <w:rsid w:val="006C78CA"/>
    <w:rsid w:val="006D0018"/>
    <w:rsid w:val="006D0D1C"/>
    <w:rsid w:val="006D17E7"/>
    <w:rsid w:val="006D2260"/>
    <w:rsid w:val="006D28F2"/>
    <w:rsid w:val="006D290F"/>
    <w:rsid w:val="006D34B0"/>
    <w:rsid w:val="006D37D1"/>
    <w:rsid w:val="006D3DAD"/>
    <w:rsid w:val="006D3EFF"/>
    <w:rsid w:val="006D4FCC"/>
    <w:rsid w:val="006D6B91"/>
    <w:rsid w:val="006D6CE7"/>
    <w:rsid w:val="006D7BE6"/>
    <w:rsid w:val="006E0284"/>
    <w:rsid w:val="006E088E"/>
    <w:rsid w:val="006E0BA9"/>
    <w:rsid w:val="006E0C04"/>
    <w:rsid w:val="006E10CD"/>
    <w:rsid w:val="006E1541"/>
    <w:rsid w:val="006E1FF6"/>
    <w:rsid w:val="006E2C50"/>
    <w:rsid w:val="006E318C"/>
    <w:rsid w:val="006E39CE"/>
    <w:rsid w:val="006E3B8B"/>
    <w:rsid w:val="006E41A4"/>
    <w:rsid w:val="006E4372"/>
    <w:rsid w:val="006E449F"/>
    <w:rsid w:val="006E45A1"/>
    <w:rsid w:val="006E5DA9"/>
    <w:rsid w:val="006E65DC"/>
    <w:rsid w:val="006E7721"/>
    <w:rsid w:val="006E7B17"/>
    <w:rsid w:val="006E7D4D"/>
    <w:rsid w:val="006F096D"/>
    <w:rsid w:val="006F0BC4"/>
    <w:rsid w:val="006F0CEC"/>
    <w:rsid w:val="006F156B"/>
    <w:rsid w:val="006F16FB"/>
    <w:rsid w:val="006F1B8F"/>
    <w:rsid w:val="006F1FF5"/>
    <w:rsid w:val="006F20EE"/>
    <w:rsid w:val="006F2193"/>
    <w:rsid w:val="006F2F26"/>
    <w:rsid w:val="006F336B"/>
    <w:rsid w:val="006F3BFE"/>
    <w:rsid w:val="006F43EB"/>
    <w:rsid w:val="006F672C"/>
    <w:rsid w:val="006F6EB9"/>
    <w:rsid w:val="006F780A"/>
    <w:rsid w:val="007003A3"/>
    <w:rsid w:val="00700520"/>
    <w:rsid w:val="00701695"/>
    <w:rsid w:val="0070247D"/>
    <w:rsid w:val="00702E4E"/>
    <w:rsid w:val="00703CD5"/>
    <w:rsid w:val="007049AA"/>
    <w:rsid w:val="00704D37"/>
    <w:rsid w:val="00705D12"/>
    <w:rsid w:val="0070637E"/>
    <w:rsid w:val="00706A22"/>
    <w:rsid w:val="00706D55"/>
    <w:rsid w:val="00707E7F"/>
    <w:rsid w:val="00710D16"/>
    <w:rsid w:val="00712010"/>
    <w:rsid w:val="00712023"/>
    <w:rsid w:val="00712345"/>
    <w:rsid w:val="0071395E"/>
    <w:rsid w:val="0071465A"/>
    <w:rsid w:val="00714CE4"/>
    <w:rsid w:val="00714E72"/>
    <w:rsid w:val="007156EA"/>
    <w:rsid w:val="00715806"/>
    <w:rsid w:val="00715CEE"/>
    <w:rsid w:val="00715F14"/>
    <w:rsid w:val="00715F20"/>
    <w:rsid w:val="007160EC"/>
    <w:rsid w:val="00716FD5"/>
    <w:rsid w:val="00717EC0"/>
    <w:rsid w:val="0072046C"/>
    <w:rsid w:val="0072053D"/>
    <w:rsid w:val="00721587"/>
    <w:rsid w:val="0072163B"/>
    <w:rsid w:val="00721928"/>
    <w:rsid w:val="00721C8B"/>
    <w:rsid w:val="0072203E"/>
    <w:rsid w:val="00722048"/>
    <w:rsid w:val="00722FD3"/>
    <w:rsid w:val="00723047"/>
    <w:rsid w:val="0072367B"/>
    <w:rsid w:val="00723CB2"/>
    <w:rsid w:val="00724000"/>
    <w:rsid w:val="00724164"/>
    <w:rsid w:val="0072444D"/>
    <w:rsid w:val="007244BD"/>
    <w:rsid w:val="00724759"/>
    <w:rsid w:val="007264F5"/>
    <w:rsid w:val="00726FF0"/>
    <w:rsid w:val="007274ED"/>
    <w:rsid w:val="00730127"/>
    <w:rsid w:val="0073085C"/>
    <w:rsid w:val="007308CD"/>
    <w:rsid w:val="00730931"/>
    <w:rsid w:val="00730EA6"/>
    <w:rsid w:val="00731481"/>
    <w:rsid w:val="007315B3"/>
    <w:rsid w:val="00731A1B"/>
    <w:rsid w:val="00731F3E"/>
    <w:rsid w:val="007328F9"/>
    <w:rsid w:val="00732B28"/>
    <w:rsid w:val="007330D5"/>
    <w:rsid w:val="007334AF"/>
    <w:rsid w:val="0073379F"/>
    <w:rsid w:val="007338B4"/>
    <w:rsid w:val="00733F39"/>
    <w:rsid w:val="007340C1"/>
    <w:rsid w:val="00734D6D"/>
    <w:rsid w:val="0073578A"/>
    <w:rsid w:val="00735C74"/>
    <w:rsid w:val="007377C6"/>
    <w:rsid w:val="00741931"/>
    <w:rsid w:val="00742399"/>
    <w:rsid w:val="00742FEF"/>
    <w:rsid w:val="00743037"/>
    <w:rsid w:val="00743C07"/>
    <w:rsid w:val="00743D52"/>
    <w:rsid w:val="00743E5F"/>
    <w:rsid w:val="007441D6"/>
    <w:rsid w:val="007443EF"/>
    <w:rsid w:val="007444DF"/>
    <w:rsid w:val="00744563"/>
    <w:rsid w:val="00744575"/>
    <w:rsid w:val="007447B1"/>
    <w:rsid w:val="00744C25"/>
    <w:rsid w:val="00745F70"/>
    <w:rsid w:val="00745F89"/>
    <w:rsid w:val="00747506"/>
    <w:rsid w:val="00750124"/>
    <w:rsid w:val="00750EF7"/>
    <w:rsid w:val="00751015"/>
    <w:rsid w:val="00751150"/>
    <w:rsid w:val="007511C1"/>
    <w:rsid w:val="00752DCE"/>
    <w:rsid w:val="0075318B"/>
    <w:rsid w:val="00753353"/>
    <w:rsid w:val="0075446D"/>
    <w:rsid w:val="00754C91"/>
    <w:rsid w:val="00754DE2"/>
    <w:rsid w:val="00755259"/>
    <w:rsid w:val="00755574"/>
    <w:rsid w:val="00755948"/>
    <w:rsid w:val="00756081"/>
    <w:rsid w:val="0075767D"/>
    <w:rsid w:val="00760E4F"/>
    <w:rsid w:val="00761A8D"/>
    <w:rsid w:val="00762A5B"/>
    <w:rsid w:val="00763C0D"/>
    <w:rsid w:val="00763CDD"/>
    <w:rsid w:val="00763ED3"/>
    <w:rsid w:val="007651FF"/>
    <w:rsid w:val="007655E6"/>
    <w:rsid w:val="00765C18"/>
    <w:rsid w:val="00766296"/>
    <w:rsid w:val="007662A0"/>
    <w:rsid w:val="00767341"/>
    <w:rsid w:val="007709CD"/>
    <w:rsid w:val="00770A14"/>
    <w:rsid w:val="00770E7B"/>
    <w:rsid w:val="00771C4B"/>
    <w:rsid w:val="00772690"/>
    <w:rsid w:val="007731C8"/>
    <w:rsid w:val="00774EA0"/>
    <w:rsid w:val="00776D4E"/>
    <w:rsid w:val="007773BC"/>
    <w:rsid w:val="007777CE"/>
    <w:rsid w:val="00781759"/>
    <w:rsid w:val="00781E0F"/>
    <w:rsid w:val="00782867"/>
    <w:rsid w:val="00784CA1"/>
    <w:rsid w:val="00785C68"/>
    <w:rsid w:val="007865DE"/>
    <w:rsid w:val="007865FC"/>
    <w:rsid w:val="00786612"/>
    <w:rsid w:val="007866F7"/>
    <w:rsid w:val="0078674E"/>
    <w:rsid w:val="00787201"/>
    <w:rsid w:val="00787480"/>
    <w:rsid w:val="007904A2"/>
    <w:rsid w:val="007906CF"/>
    <w:rsid w:val="00790861"/>
    <w:rsid w:val="0079091B"/>
    <w:rsid w:val="00790D64"/>
    <w:rsid w:val="00791625"/>
    <w:rsid w:val="0079205B"/>
    <w:rsid w:val="007929F0"/>
    <w:rsid w:val="0079385B"/>
    <w:rsid w:val="00793E1B"/>
    <w:rsid w:val="00794D39"/>
    <w:rsid w:val="007959FB"/>
    <w:rsid w:val="00795DFA"/>
    <w:rsid w:val="00796560"/>
    <w:rsid w:val="00796A1C"/>
    <w:rsid w:val="00796FD0"/>
    <w:rsid w:val="007979E6"/>
    <w:rsid w:val="00797F00"/>
    <w:rsid w:val="007A0235"/>
    <w:rsid w:val="007A0593"/>
    <w:rsid w:val="007A07B9"/>
    <w:rsid w:val="007A1969"/>
    <w:rsid w:val="007A1E3F"/>
    <w:rsid w:val="007A2528"/>
    <w:rsid w:val="007A37F3"/>
    <w:rsid w:val="007A48C7"/>
    <w:rsid w:val="007A5134"/>
    <w:rsid w:val="007A53D7"/>
    <w:rsid w:val="007A5565"/>
    <w:rsid w:val="007A74D8"/>
    <w:rsid w:val="007A78DA"/>
    <w:rsid w:val="007B06EA"/>
    <w:rsid w:val="007B0CDC"/>
    <w:rsid w:val="007B0FF1"/>
    <w:rsid w:val="007B359B"/>
    <w:rsid w:val="007B3BC2"/>
    <w:rsid w:val="007B45B1"/>
    <w:rsid w:val="007B46CE"/>
    <w:rsid w:val="007B4919"/>
    <w:rsid w:val="007B4A71"/>
    <w:rsid w:val="007B4B06"/>
    <w:rsid w:val="007B6A25"/>
    <w:rsid w:val="007B6A64"/>
    <w:rsid w:val="007B7AD0"/>
    <w:rsid w:val="007B7B1F"/>
    <w:rsid w:val="007C0633"/>
    <w:rsid w:val="007C1195"/>
    <w:rsid w:val="007C1D96"/>
    <w:rsid w:val="007C23AE"/>
    <w:rsid w:val="007C2D47"/>
    <w:rsid w:val="007C2F44"/>
    <w:rsid w:val="007C34F3"/>
    <w:rsid w:val="007C3685"/>
    <w:rsid w:val="007C4C96"/>
    <w:rsid w:val="007C4DE4"/>
    <w:rsid w:val="007C51FA"/>
    <w:rsid w:val="007C5413"/>
    <w:rsid w:val="007C5D9E"/>
    <w:rsid w:val="007C6089"/>
    <w:rsid w:val="007C635C"/>
    <w:rsid w:val="007C6DCB"/>
    <w:rsid w:val="007C7080"/>
    <w:rsid w:val="007C7117"/>
    <w:rsid w:val="007C713B"/>
    <w:rsid w:val="007D0555"/>
    <w:rsid w:val="007D0725"/>
    <w:rsid w:val="007D169F"/>
    <w:rsid w:val="007D177E"/>
    <w:rsid w:val="007D1B0E"/>
    <w:rsid w:val="007D3301"/>
    <w:rsid w:val="007D39D0"/>
    <w:rsid w:val="007D459D"/>
    <w:rsid w:val="007D501C"/>
    <w:rsid w:val="007D5833"/>
    <w:rsid w:val="007D78DC"/>
    <w:rsid w:val="007E08DE"/>
    <w:rsid w:val="007E1446"/>
    <w:rsid w:val="007E2864"/>
    <w:rsid w:val="007E29AF"/>
    <w:rsid w:val="007E2ECB"/>
    <w:rsid w:val="007E37FB"/>
    <w:rsid w:val="007E3BBB"/>
    <w:rsid w:val="007E496E"/>
    <w:rsid w:val="007E4C40"/>
    <w:rsid w:val="007E519C"/>
    <w:rsid w:val="007E5A6D"/>
    <w:rsid w:val="007E692B"/>
    <w:rsid w:val="007E73BA"/>
    <w:rsid w:val="007E7A17"/>
    <w:rsid w:val="007E7C8C"/>
    <w:rsid w:val="007E7F3E"/>
    <w:rsid w:val="007E7F70"/>
    <w:rsid w:val="007F0A9C"/>
    <w:rsid w:val="007F0E34"/>
    <w:rsid w:val="007F11ED"/>
    <w:rsid w:val="007F14D0"/>
    <w:rsid w:val="007F25DD"/>
    <w:rsid w:val="007F2B53"/>
    <w:rsid w:val="007F3353"/>
    <w:rsid w:val="007F361E"/>
    <w:rsid w:val="007F3B2A"/>
    <w:rsid w:val="007F4015"/>
    <w:rsid w:val="007F44C4"/>
    <w:rsid w:val="007F4D8D"/>
    <w:rsid w:val="007F749C"/>
    <w:rsid w:val="0080068B"/>
    <w:rsid w:val="008012AA"/>
    <w:rsid w:val="00802E1F"/>
    <w:rsid w:val="0080316A"/>
    <w:rsid w:val="0080343F"/>
    <w:rsid w:val="00803B78"/>
    <w:rsid w:val="00804696"/>
    <w:rsid w:val="00804952"/>
    <w:rsid w:val="008050A4"/>
    <w:rsid w:val="00805A8A"/>
    <w:rsid w:val="00805BA4"/>
    <w:rsid w:val="008073B9"/>
    <w:rsid w:val="008078FB"/>
    <w:rsid w:val="00807CA8"/>
    <w:rsid w:val="00807F40"/>
    <w:rsid w:val="00810277"/>
    <w:rsid w:val="00810544"/>
    <w:rsid w:val="008122D3"/>
    <w:rsid w:val="008123CF"/>
    <w:rsid w:val="00812A75"/>
    <w:rsid w:val="00812D4A"/>
    <w:rsid w:val="00812E3F"/>
    <w:rsid w:val="0081318E"/>
    <w:rsid w:val="00813779"/>
    <w:rsid w:val="008137D2"/>
    <w:rsid w:val="00814262"/>
    <w:rsid w:val="00814D8A"/>
    <w:rsid w:val="00815CE7"/>
    <w:rsid w:val="00816EA9"/>
    <w:rsid w:val="00817156"/>
    <w:rsid w:val="00817AF4"/>
    <w:rsid w:val="00820374"/>
    <w:rsid w:val="0082041C"/>
    <w:rsid w:val="008204BF"/>
    <w:rsid w:val="008205CE"/>
    <w:rsid w:val="008206F9"/>
    <w:rsid w:val="00820AA2"/>
    <w:rsid w:val="008218E1"/>
    <w:rsid w:val="008229EA"/>
    <w:rsid w:val="00822AFF"/>
    <w:rsid w:val="00822EB8"/>
    <w:rsid w:val="008235A2"/>
    <w:rsid w:val="00823ABB"/>
    <w:rsid w:val="008247B2"/>
    <w:rsid w:val="008256D9"/>
    <w:rsid w:val="00825E13"/>
    <w:rsid w:val="008269B0"/>
    <w:rsid w:val="008272AD"/>
    <w:rsid w:val="00827537"/>
    <w:rsid w:val="008275AD"/>
    <w:rsid w:val="008302D0"/>
    <w:rsid w:val="008305D8"/>
    <w:rsid w:val="00830613"/>
    <w:rsid w:val="008307C3"/>
    <w:rsid w:val="00831600"/>
    <w:rsid w:val="00833EED"/>
    <w:rsid w:val="0083434F"/>
    <w:rsid w:val="008345AD"/>
    <w:rsid w:val="008358AA"/>
    <w:rsid w:val="0083615B"/>
    <w:rsid w:val="00836DDD"/>
    <w:rsid w:val="00836E3E"/>
    <w:rsid w:val="008371F5"/>
    <w:rsid w:val="008373B8"/>
    <w:rsid w:val="008375C8"/>
    <w:rsid w:val="00837B18"/>
    <w:rsid w:val="00837BA6"/>
    <w:rsid w:val="00840B67"/>
    <w:rsid w:val="008420CA"/>
    <w:rsid w:val="008429FD"/>
    <w:rsid w:val="00843BD9"/>
    <w:rsid w:val="008451D4"/>
    <w:rsid w:val="0084559E"/>
    <w:rsid w:val="00845774"/>
    <w:rsid w:val="0084598F"/>
    <w:rsid w:val="00845A50"/>
    <w:rsid w:val="00845AE7"/>
    <w:rsid w:val="008461C0"/>
    <w:rsid w:val="00846659"/>
    <w:rsid w:val="00846820"/>
    <w:rsid w:val="00846CA3"/>
    <w:rsid w:val="00846D34"/>
    <w:rsid w:val="008507EE"/>
    <w:rsid w:val="00850FAA"/>
    <w:rsid w:val="00851281"/>
    <w:rsid w:val="008513D6"/>
    <w:rsid w:val="00851FCB"/>
    <w:rsid w:val="0085291D"/>
    <w:rsid w:val="00853606"/>
    <w:rsid w:val="0085394C"/>
    <w:rsid w:val="0085397B"/>
    <w:rsid w:val="00853F6D"/>
    <w:rsid w:val="0085543B"/>
    <w:rsid w:val="008554BB"/>
    <w:rsid w:val="00855A3F"/>
    <w:rsid w:val="0085614C"/>
    <w:rsid w:val="0085666C"/>
    <w:rsid w:val="00856760"/>
    <w:rsid w:val="00856D55"/>
    <w:rsid w:val="00857A1D"/>
    <w:rsid w:val="00860078"/>
    <w:rsid w:val="00860308"/>
    <w:rsid w:val="00860644"/>
    <w:rsid w:val="008615EF"/>
    <w:rsid w:val="008617C2"/>
    <w:rsid w:val="00861EF5"/>
    <w:rsid w:val="00862662"/>
    <w:rsid w:val="008628BE"/>
    <w:rsid w:val="00862A4A"/>
    <w:rsid w:val="00862D8B"/>
    <w:rsid w:val="0086326A"/>
    <w:rsid w:val="008636A7"/>
    <w:rsid w:val="0086462B"/>
    <w:rsid w:val="00864DF5"/>
    <w:rsid w:val="00865C8C"/>
    <w:rsid w:val="00866FC3"/>
    <w:rsid w:val="00867873"/>
    <w:rsid w:val="00867A83"/>
    <w:rsid w:val="00871EED"/>
    <w:rsid w:val="00871F14"/>
    <w:rsid w:val="00871F75"/>
    <w:rsid w:val="008723FF"/>
    <w:rsid w:val="00872653"/>
    <w:rsid w:val="008728C1"/>
    <w:rsid w:val="008729B4"/>
    <w:rsid w:val="00872A73"/>
    <w:rsid w:val="00872CC5"/>
    <w:rsid w:val="0087333F"/>
    <w:rsid w:val="0087339E"/>
    <w:rsid w:val="00873FD9"/>
    <w:rsid w:val="00874061"/>
    <w:rsid w:val="008744AF"/>
    <w:rsid w:val="00874C13"/>
    <w:rsid w:val="0087529D"/>
    <w:rsid w:val="00876291"/>
    <w:rsid w:val="00876663"/>
    <w:rsid w:val="00876823"/>
    <w:rsid w:val="0087718F"/>
    <w:rsid w:val="00877CAF"/>
    <w:rsid w:val="00877D45"/>
    <w:rsid w:val="00880158"/>
    <w:rsid w:val="0088035B"/>
    <w:rsid w:val="00880858"/>
    <w:rsid w:val="00880965"/>
    <w:rsid w:val="0088193B"/>
    <w:rsid w:val="00881AC9"/>
    <w:rsid w:val="00881B09"/>
    <w:rsid w:val="00881D41"/>
    <w:rsid w:val="00881F8F"/>
    <w:rsid w:val="00882BD2"/>
    <w:rsid w:val="00882CC4"/>
    <w:rsid w:val="00883219"/>
    <w:rsid w:val="008835A8"/>
    <w:rsid w:val="008835D6"/>
    <w:rsid w:val="00883DB0"/>
    <w:rsid w:val="00884514"/>
    <w:rsid w:val="0088566E"/>
    <w:rsid w:val="008857C3"/>
    <w:rsid w:val="0088596C"/>
    <w:rsid w:val="00885CAC"/>
    <w:rsid w:val="008865AD"/>
    <w:rsid w:val="00886979"/>
    <w:rsid w:val="00886FEB"/>
    <w:rsid w:val="00887408"/>
    <w:rsid w:val="00887446"/>
    <w:rsid w:val="00890065"/>
    <w:rsid w:val="00890123"/>
    <w:rsid w:val="00895EDC"/>
    <w:rsid w:val="00897414"/>
    <w:rsid w:val="00897429"/>
    <w:rsid w:val="0089786C"/>
    <w:rsid w:val="00897B23"/>
    <w:rsid w:val="008A07E2"/>
    <w:rsid w:val="008A1059"/>
    <w:rsid w:val="008A10CD"/>
    <w:rsid w:val="008A148B"/>
    <w:rsid w:val="008A2156"/>
    <w:rsid w:val="008A39C7"/>
    <w:rsid w:val="008A4577"/>
    <w:rsid w:val="008A45AD"/>
    <w:rsid w:val="008A4A30"/>
    <w:rsid w:val="008A4D8D"/>
    <w:rsid w:val="008A5013"/>
    <w:rsid w:val="008A6226"/>
    <w:rsid w:val="008A6305"/>
    <w:rsid w:val="008A6A7C"/>
    <w:rsid w:val="008B05A1"/>
    <w:rsid w:val="008B071C"/>
    <w:rsid w:val="008B12B8"/>
    <w:rsid w:val="008B17FC"/>
    <w:rsid w:val="008B2C9D"/>
    <w:rsid w:val="008B2D75"/>
    <w:rsid w:val="008B33BA"/>
    <w:rsid w:val="008B35FD"/>
    <w:rsid w:val="008B3D43"/>
    <w:rsid w:val="008B3DBE"/>
    <w:rsid w:val="008B5E14"/>
    <w:rsid w:val="008B6345"/>
    <w:rsid w:val="008B65E3"/>
    <w:rsid w:val="008B6DEA"/>
    <w:rsid w:val="008B7065"/>
    <w:rsid w:val="008B794D"/>
    <w:rsid w:val="008B7CE4"/>
    <w:rsid w:val="008C0E07"/>
    <w:rsid w:val="008C0F2A"/>
    <w:rsid w:val="008C18B7"/>
    <w:rsid w:val="008C353F"/>
    <w:rsid w:val="008C3C79"/>
    <w:rsid w:val="008C4A6A"/>
    <w:rsid w:val="008C4F07"/>
    <w:rsid w:val="008C5DFE"/>
    <w:rsid w:val="008C687C"/>
    <w:rsid w:val="008C6BA6"/>
    <w:rsid w:val="008C733C"/>
    <w:rsid w:val="008C7E80"/>
    <w:rsid w:val="008D0CA1"/>
    <w:rsid w:val="008D1B20"/>
    <w:rsid w:val="008D23E9"/>
    <w:rsid w:val="008D29E8"/>
    <w:rsid w:val="008D2E33"/>
    <w:rsid w:val="008D2EC8"/>
    <w:rsid w:val="008D3159"/>
    <w:rsid w:val="008D3852"/>
    <w:rsid w:val="008D39F5"/>
    <w:rsid w:val="008D3AAF"/>
    <w:rsid w:val="008D4271"/>
    <w:rsid w:val="008D43F1"/>
    <w:rsid w:val="008D4A3C"/>
    <w:rsid w:val="008D4EBD"/>
    <w:rsid w:val="008D51B2"/>
    <w:rsid w:val="008D543B"/>
    <w:rsid w:val="008D5AC3"/>
    <w:rsid w:val="008D6008"/>
    <w:rsid w:val="008D61D9"/>
    <w:rsid w:val="008D6A7C"/>
    <w:rsid w:val="008D78E8"/>
    <w:rsid w:val="008E09D3"/>
    <w:rsid w:val="008E15FF"/>
    <w:rsid w:val="008E1ADA"/>
    <w:rsid w:val="008E2312"/>
    <w:rsid w:val="008E2340"/>
    <w:rsid w:val="008E255B"/>
    <w:rsid w:val="008E2631"/>
    <w:rsid w:val="008E2F7E"/>
    <w:rsid w:val="008E31F6"/>
    <w:rsid w:val="008E3A1C"/>
    <w:rsid w:val="008E3AFF"/>
    <w:rsid w:val="008E3BD7"/>
    <w:rsid w:val="008E50D0"/>
    <w:rsid w:val="008E594C"/>
    <w:rsid w:val="008E5A2D"/>
    <w:rsid w:val="008E701E"/>
    <w:rsid w:val="008E729B"/>
    <w:rsid w:val="008E7E38"/>
    <w:rsid w:val="008F07F2"/>
    <w:rsid w:val="008F0D71"/>
    <w:rsid w:val="008F1E55"/>
    <w:rsid w:val="008F2485"/>
    <w:rsid w:val="008F2BB7"/>
    <w:rsid w:val="008F3268"/>
    <w:rsid w:val="008F3DDF"/>
    <w:rsid w:val="008F4ACD"/>
    <w:rsid w:val="008F4D0B"/>
    <w:rsid w:val="008F5D1D"/>
    <w:rsid w:val="008F5D36"/>
    <w:rsid w:val="008F60E1"/>
    <w:rsid w:val="008F692F"/>
    <w:rsid w:val="00900A52"/>
    <w:rsid w:val="009032B1"/>
    <w:rsid w:val="0090378B"/>
    <w:rsid w:val="00903966"/>
    <w:rsid w:val="009039C2"/>
    <w:rsid w:val="00903CF1"/>
    <w:rsid w:val="00905484"/>
    <w:rsid w:val="0090618B"/>
    <w:rsid w:val="00907FBC"/>
    <w:rsid w:val="0091057A"/>
    <w:rsid w:val="00912556"/>
    <w:rsid w:val="00913FF7"/>
    <w:rsid w:val="009163BC"/>
    <w:rsid w:val="009163C5"/>
    <w:rsid w:val="00916D2E"/>
    <w:rsid w:val="00917F24"/>
    <w:rsid w:val="00920997"/>
    <w:rsid w:val="009215D2"/>
    <w:rsid w:val="0092199C"/>
    <w:rsid w:val="00921BB1"/>
    <w:rsid w:val="00922456"/>
    <w:rsid w:val="00922FC0"/>
    <w:rsid w:val="00923172"/>
    <w:rsid w:val="009236B7"/>
    <w:rsid w:val="00923898"/>
    <w:rsid w:val="00923FDB"/>
    <w:rsid w:val="0092482A"/>
    <w:rsid w:val="0092528F"/>
    <w:rsid w:val="009252DD"/>
    <w:rsid w:val="00925CC9"/>
    <w:rsid w:val="009264FD"/>
    <w:rsid w:val="00926FCF"/>
    <w:rsid w:val="00927689"/>
    <w:rsid w:val="009301FE"/>
    <w:rsid w:val="00930DF7"/>
    <w:rsid w:val="00931196"/>
    <w:rsid w:val="0093197D"/>
    <w:rsid w:val="00932284"/>
    <w:rsid w:val="00932730"/>
    <w:rsid w:val="009338BA"/>
    <w:rsid w:val="00934007"/>
    <w:rsid w:val="00934180"/>
    <w:rsid w:val="0093458A"/>
    <w:rsid w:val="00934B2C"/>
    <w:rsid w:val="00934BA2"/>
    <w:rsid w:val="00936011"/>
    <w:rsid w:val="00936483"/>
    <w:rsid w:val="00936E71"/>
    <w:rsid w:val="0093732D"/>
    <w:rsid w:val="00940161"/>
    <w:rsid w:val="009405B6"/>
    <w:rsid w:val="00941026"/>
    <w:rsid w:val="009441D7"/>
    <w:rsid w:val="009456FB"/>
    <w:rsid w:val="00946484"/>
    <w:rsid w:val="00946DAF"/>
    <w:rsid w:val="00947094"/>
    <w:rsid w:val="009470B7"/>
    <w:rsid w:val="00947233"/>
    <w:rsid w:val="00947249"/>
    <w:rsid w:val="00947694"/>
    <w:rsid w:val="00947F32"/>
    <w:rsid w:val="00950B21"/>
    <w:rsid w:val="00950CA5"/>
    <w:rsid w:val="00951039"/>
    <w:rsid w:val="0095134B"/>
    <w:rsid w:val="0095312A"/>
    <w:rsid w:val="009531F0"/>
    <w:rsid w:val="00953DF0"/>
    <w:rsid w:val="00954109"/>
    <w:rsid w:val="00954B12"/>
    <w:rsid w:val="00954B5C"/>
    <w:rsid w:val="00954C6E"/>
    <w:rsid w:val="00954E5B"/>
    <w:rsid w:val="00954EC7"/>
    <w:rsid w:val="009556A5"/>
    <w:rsid w:val="00955909"/>
    <w:rsid w:val="00955F66"/>
    <w:rsid w:val="00956C4D"/>
    <w:rsid w:val="00956EA4"/>
    <w:rsid w:val="0095752D"/>
    <w:rsid w:val="00957983"/>
    <w:rsid w:val="00957CE7"/>
    <w:rsid w:val="0096034C"/>
    <w:rsid w:val="00961300"/>
    <w:rsid w:val="0096154F"/>
    <w:rsid w:val="00962452"/>
    <w:rsid w:val="0096255C"/>
    <w:rsid w:val="00962748"/>
    <w:rsid w:val="00963404"/>
    <w:rsid w:val="00963A3F"/>
    <w:rsid w:val="00964B85"/>
    <w:rsid w:val="00964DFC"/>
    <w:rsid w:val="00965156"/>
    <w:rsid w:val="00966075"/>
    <w:rsid w:val="00966E91"/>
    <w:rsid w:val="0096774D"/>
    <w:rsid w:val="00967DE7"/>
    <w:rsid w:val="0097059E"/>
    <w:rsid w:val="00970DFF"/>
    <w:rsid w:val="00971173"/>
    <w:rsid w:val="009712B6"/>
    <w:rsid w:val="00971495"/>
    <w:rsid w:val="00971CAA"/>
    <w:rsid w:val="0097259F"/>
    <w:rsid w:val="009729F1"/>
    <w:rsid w:val="00972C65"/>
    <w:rsid w:val="00972D3B"/>
    <w:rsid w:val="009735C4"/>
    <w:rsid w:val="00974EB4"/>
    <w:rsid w:val="00974F6B"/>
    <w:rsid w:val="009763B8"/>
    <w:rsid w:val="0097646B"/>
    <w:rsid w:val="00977947"/>
    <w:rsid w:val="00977FCF"/>
    <w:rsid w:val="00980133"/>
    <w:rsid w:val="009803B7"/>
    <w:rsid w:val="009805E5"/>
    <w:rsid w:val="0098070A"/>
    <w:rsid w:val="0098144F"/>
    <w:rsid w:val="00981F00"/>
    <w:rsid w:val="00981F61"/>
    <w:rsid w:val="009826BA"/>
    <w:rsid w:val="0098297E"/>
    <w:rsid w:val="0098334A"/>
    <w:rsid w:val="00984571"/>
    <w:rsid w:val="00984DCF"/>
    <w:rsid w:val="009862AB"/>
    <w:rsid w:val="00986D11"/>
    <w:rsid w:val="00987118"/>
    <w:rsid w:val="00987D6A"/>
    <w:rsid w:val="00987FC4"/>
    <w:rsid w:val="009918D4"/>
    <w:rsid w:val="00991AB2"/>
    <w:rsid w:val="00991C53"/>
    <w:rsid w:val="009924C3"/>
    <w:rsid w:val="00992532"/>
    <w:rsid w:val="0099285B"/>
    <w:rsid w:val="00992A15"/>
    <w:rsid w:val="00992A5D"/>
    <w:rsid w:val="009931F6"/>
    <w:rsid w:val="009937DC"/>
    <w:rsid w:val="00993818"/>
    <w:rsid w:val="00993916"/>
    <w:rsid w:val="0099445C"/>
    <w:rsid w:val="00994F12"/>
    <w:rsid w:val="0099500E"/>
    <w:rsid w:val="0099529E"/>
    <w:rsid w:val="00995FC3"/>
    <w:rsid w:val="00996072"/>
    <w:rsid w:val="00996292"/>
    <w:rsid w:val="0099648D"/>
    <w:rsid w:val="00996906"/>
    <w:rsid w:val="00996953"/>
    <w:rsid w:val="00996E29"/>
    <w:rsid w:val="00997197"/>
    <w:rsid w:val="0099774E"/>
    <w:rsid w:val="00997DB1"/>
    <w:rsid w:val="009A01A6"/>
    <w:rsid w:val="009A0707"/>
    <w:rsid w:val="009A1231"/>
    <w:rsid w:val="009A1CDC"/>
    <w:rsid w:val="009A1E82"/>
    <w:rsid w:val="009A3BF0"/>
    <w:rsid w:val="009A78C7"/>
    <w:rsid w:val="009A7B62"/>
    <w:rsid w:val="009A7D4D"/>
    <w:rsid w:val="009B1469"/>
    <w:rsid w:val="009B1EC3"/>
    <w:rsid w:val="009B24A0"/>
    <w:rsid w:val="009B2F4D"/>
    <w:rsid w:val="009B3663"/>
    <w:rsid w:val="009B38C3"/>
    <w:rsid w:val="009B4735"/>
    <w:rsid w:val="009B47F7"/>
    <w:rsid w:val="009B48CE"/>
    <w:rsid w:val="009B50BB"/>
    <w:rsid w:val="009B623F"/>
    <w:rsid w:val="009B64D8"/>
    <w:rsid w:val="009B708D"/>
    <w:rsid w:val="009C03D5"/>
    <w:rsid w:val="009C0C19"/>
    <w:rsid w:val="009C0F91"/>
    <w:rsid w:val="009C16CB"/>
    <w:rsid w:val="009C3177"/>
    <w:rsid w:val="009C38B1"/>
    <w:rsid w:val="009C4842"/>
    <w:rsid w:val="009C526A"/>
    <w:rsid w:val="009C577F"/>
    <w:rsid w:val="009C5904"/>
    <w:rsid w:val="009C5FA6"/>
    <w:rsid w:val="009C65B4"/>
    <w:rsid w:val="009C68C4"/>
    <w:rsid w:val="009C702B"/>
    <w:rsid w:val="009C70D6"/>
    <w:rsid w:val="009C7B4E"/>
    <w:rsid w:val="009D0BA8"/>
    <w:rsid w:val="009D0D42"/>
    <w:rsid w:val="009D13DA"/>
    <w:rsid w:val="009D16E1"/>
    <w:rsid w:val="009D1AF0"/>
    <w:rsid w:val="009D1E1F"/>
    <w:rsid w:val="009D21C6"/>
    <w:rsid w:val="009D38BA"/>
    <w:rsid w:val="009D4B2B"/>
    <w:rsid w:val="009D5273"/>
    <w:rsid w:val="009D5530"/>
    <w:rsid w:val="009D56D9"/>
    <w:rsid w:val="009D5798"/>
    <w:rsid w:val="009D5C94"/>
    <w:rsid w:val="009D5E04"/>
    <w:rsid w:val="009D6628"/>
    <w:rsid w:val="009D6BD2"/>
    <w:rsid w:val="009D70F9"/>
    <w:rsid w:val="009D7F94"/>
    <w:rsid w:val="009E1008"/>
    <w:rsid w:val="009E1EDE"/>
    <w:rsid w:val="009E226E"/>
    <w:rsid w:val="009E2EAB"/>
    <w:rsid w:val="009E3364"/>
    <w:rsid w:val="009E35F3"/>
    <w:rsid w:val="009E4522"/>
    <w:rsid w:val="009E4774"/>
    <w:rsid w:val="009E4A7B"/>
    <w:rsid w:val="009E4FB6"/>
    <w:rsid w:val="009E5747"/>
    <w:rsid w:val="009E5937"/>
    <w:rsid w:val="009E5E5E"/>
    <w:rsid w:val="009E6AB7"/>
    <w:rsid w:val="009E72D2"/>
    <w:rsid w:val="009E742D"/>
    <w:rsid w:val="009E77C7"/>
    <w:rsid w:val="009E7ED9"/>
    <w:rsid w:val="009F00D6"/>
    <w:rsid w:val="009F0509"/>
    <w:rsid w:val="009F1919"/>
    <w:rsid w:val="009F261D"/>
    <w:rsid w:val="009F2647"/>
    <w:rsid w:val="009F2CD4"/>
    <w:rsid w:val="009F462A"/>
    <w:rsid w:val="009F497E"/>
    <w:rsid w:val="009F4FF6"/>
    <w:rsid w:val="009F5CD8"/>
    <w:rsid w:val="009F5CFF"/>
    <w:rsid w:val="009F69BB"/>
    <w:rsid w:val="009F72C3"/>
    <w:rsid w:val="00A00A8F"/>
    <w:rsid w:val="00A02679"/>
    <w:rsid w:val="00A02883"/>
    <w:rsid w:val="00A0316F"/>
    <w:rsid w:val="00A034E2"/>
    <w:rsid w:val="00A04A47"/>
    <w:rsid w:val="00A05D33"/>
    <w:rsid w:val="00A06C6F"/>
    <w:rsid w:val="00A074E6"/>
    <w:rsid w:val="00A07987"/>
    <w:rsid w:val="00A07E4C"/>
    <w:rsid w:val="00A10A48"/>
    <w:rsid w:val="00A10C53"/>
    <w:rsid w:val="00A11C29"/>
    <w:rsid w:val="00A11DFA"/>
    <w:rsid w:val="00A11F4D"/>
    <w:rsid w:val="00A12028"/>
    <w:rsid w:val="00A1214B"/>
    <w:rsid w:val="00A131CF"/>
    <w:rsid w:val="00A135A5"/>
    <w:rsid w:val="00A148EB"/>
    <w:rsid w:val="00A14C1F"/>
    <w:rsid w:val="00A15C61"/>
    <w:rsid w:val="00A15E7F"/>
    <w:rsid w:val="00A16CBC"/>
    <w:rsid w:val="00A16FD3"/>
    <w:rsid w:val="00A17177"/>
    <w:rsid w:val="00A209AD"/>
    <w:rsid w:val="00A20C51"/>
    <w:rsid w:val="00A21F95"/>
    <w:rsid w:val="00A22050"/>
    <w:rsid w:val="00A227B3"/>
    <w:rsid w:val="00A22D9C"/>
    <w:rsid w:val="00A22DB8"/>
    <w:rsid w:val="00A230FE"/>
    <w:rsid w:val="00A2322A"/>
    <w:rsid w:val="00A23985"/>
    <w:rsid w:val="00A2427C"/>
    <w:rsid w:val="00A248DD"/>
    <w:rsid w:val="00A24F39"/>
    <w:rsid w:val="00A26570"/>
    <w:rsid w:val="00A27C8A"/>
    <w:rsid w:val="00A304F6"/>
    <w:rsid w:val="00A305D4"/>
    <w:rsid w:val="00A30E13"/>
    <w:rsid w:val="00A33599"/>
    <w:rsid w:val="00A354E7"/>
    <w:rsid w:val="00A35853"/>
    <w:rsid w:val="00A36546"/>
    <w:rsid w:val="00A36589"/>
    <w:rsid w:val="00A36C2C"/>
    <w:rsid w:val="00A3771E"/>
    <w:rsid w:val="00A37FB5"/>
    <w:rsid w:val="00A41668"/>
    <w:rsid w:val="00A423FE"/>
    <w:rsid w:val="00A4290A"/>
    <w:rsid w:val="00A439AF"/>
    <w:rsid w:val="00A43B58"/>
    <w:rsid w:val="00A454E8"/>
    <w:rsid w:val="00A45567"/>
    <w:rsid w:val="00A46217"/>
    <w:rsid w:val="00A46C07"/>
    <w:rsid w:val="00A46ED5"/>
    <w:rsid w:val="00A47252"/>
    <w:rsid w:val="00A50077"/>
    <w:rsid w:val="00A5053E"/>
    <w:rsid w:val="00A50EEE"/>
    <w:rsid w:val="00A51262"/>
    <w:rsid w:val="00A514C7"/>
    <w:rsid w:val="00A518B7"/>
    <w:rsid w:val="00A5287B"/>
    <w:rsid w:val="00A52A51"/>
    <w:rsid w:val="00A5320C"/>
    <w:rsid w:val="00A5330F"/>
    <w:rsid w:val="00A5358D"/>
    <w:rsid w:val="00A53623"/>
    <w:rsid w:val="00A53CD8"/>
    <w:rsid w:val="00A540F6"/>
    <w:rsid w:val="00A549DB"/>
    <w:rsid w:val="00A54BE1"/>
    <w:rsid w:val="00A54D78"/>
    <w:rsid w:val="00A551F7"/>
    <w:rsid w:val="00A55CDB"/>
    <w:rsid w:val="00A567B4"/>
    <w:rsid w:val="00A57A93"/>
    <w:rsid w:val="00A57E5E"/>
    <w:rsid w:val="00A6012A"/>
    <w:rsid w:val="00A6120C"/>
    <w:rsid w:val="00A62550"/>
    <w:rsid w:val="00A626F9"/>
    <w:rsid w:val="00A62B60"/>
    <w:rsid w:val="00A62CD4"/>
    <w:rsid w:val="00A62F9E"/>
    <w:rsid w:val="00A63195"/>
    <w:rsid w:val="00A636A3"/>
    <w:rsid w:val="00A641B5"/>
    <w:rsid w:val="00A64375"/>
    <w:rsid w:val="00A6473D"/>
    <w:rsid w:val="00A64B05"/>
    <w:rsid w:val="00A6751F"/>
    <w:rsid w:val="00A67711"/>
    <w:rsid w:val="00A67B21"/>
    <w:rsid w:val="00A70F7E"/>
    <w:rsid w:val="00A71A61"/>
    <w:rsid w:val="00A720EA"/>
    <w:rsid w:val="00A72E86"/>
    <w:rsid w:val="00A73D8D"/>
    <w:rsid w:val="00A748B5"/>
    <w:rsid w:val="00A748EE"/>
    <w:rsid w:val="00A757CF"/>
    <w:rsid w:val="00A75803"/>
    <w:rsid w:val="00A7599A"/>
    <w:rsid w:val="00A77654"/>
    <w:rsid w:val="00A77E4E"/>
    <w:rsid w:val="00A77EDE"/>
    <w:rsid w:val="00A77FAE"/>
    <w:rsid w:val="00A80ABC"/>
    <w:rsid w:val="00A80F47"/>
    <w:rsid w:val="00A813BB"/>
    <w:rsid w:val="00A816AD"/>
    <w:rsid w:val="00A81CBE"/>
    <w:rsid w:val="00A82021"/>
    <w:rsid w:val="00A82359"/>
    <w:rsid w:val="00A825C0"/>
    <w:rsid w:val="00A82AEF"/>
    <w:rsid w:val="00A82B39"/>
    <w:rsid w:val="00A834CD"/>
    <w:rsid w:val="00A83ED2"/>
    <w:rsid w:val="00A84287"/>
    <w:rsid w:val="00A842B0"/>
    <w:rsid w:val="00A8545E"/>
    <w:rsid w:val="00A85FE9"/>
    <w:rsid w:val="00A8624F"/>
    <w:rsid w:val="00A863B4"/>
    <w:rsid w:val="00A8717F"/>
    <w:rsid w:val="00A873A2"/>
    <w:rsid w:val="00A87ECF"/>
    <w:rsid w:val="00A90FFB"/>
    <w:rsid w:val="00A913A1"/>
    <w:rsid w:val="00A91638"/>
    <w:rsid w:val="00A92A24"/>
    <w:rsid w:val="00A92B10"/>
    <w:rsid w:val="00A92B61"/>
    <w:rsid w:val="00A92EB9"/>
    <w:rsid w:val="00A93426"/>
    <w:rsid w:val="00A939B7"/>
    <w:rsid w:val="00A957AF"/>
    <w:rsid w:val="00A96BCB"/>
    <w:rsid w:val="00A974B7"/>
    <w:rsid w:val="00A97850"/>
    <w:rsid w:val="00A97CC7"/>
    <w:rsid w:val="00AA0A37"/>
    <w:rsid w:val="00AA2DC3"/>
    <w:rsid w:val="00AA3C3E"/>
    <w:rsid w:val="00AA4AE4"/>
    <w:rsid w:val="00AA4EDD"/>
    <w:rsid w:val="00AA584E"/>
    <w:rsid w:val="00AA597B"/>
    <w:rsid w:val="00AA5D2E"/>
    <w:rsid w:val="00AA66DD"/>
    <w:rsid w:val="00AA6FEA"/>
    <w:rsid w:val="00AB090B"/>
    <w:rsid w:val="00AB1C59"/>
    <w:rsid w:val="00AB1CBB"/>
    <w:rsid w:val="00AB2051"/>
    <w:rsid w:val="00AB2259"/>
    <w:rsid w:val="00AB23E8"/>
    <w:rsid w:val="00AB3335"/>
    <w:rsid w:val="00AB3F0F"/>
    <w:rsid w:val="00AB4858"/>
    <w:rsid w:val="00AB57C5"/>
    <w:rsid w:val="00AB5820"/>
    <w:rsid w:val="00AB64AE"/>
    <w:rsid w:val="00AB6AA0"/>
    <w:rsid w:val="00AB761D"/>
    <w:rsid w:val="00AC07AA"/>
    <w:rsid w:val="00AC0AF2"/>
    <w:rsid w:val="00AC1012"/>
    <w:rsid w:val="00AC1368"/>
    <w:rsid w:val="00AC1FF0"/>
    <w:rsid w:val="00AC229F"/>
    <w:rsid w:val="00AC2375"/>
    <w:rsid w:val="00AC35C3"/>
    <w:rsid w:val="00AC3978"/>
    <w:rsid w:val="00AC39C3"/>
    <w:rsid w:val="00AC409E"/>
    <w:rsid w:val="00AC4F4A"/>
    <w:rsid w:val="00AC5162"/>
    <w:rsid w:val="00AC57D2"/>
    <w:rsid w:val="00AC5B6F"/>
    <w:rsid w:val="00AC5C98"/>
    <w:rsid w:val="00AC5F6E"/>
    <w:rsid w:val="00AC6696"/>
    <w:rsid w:val="00AC66B8"/>
    <w:rsid w:val="00AC6E25"/>
    <w:rsid w:val="00AC760C"/>
    <w:rsid w:val="00AC7919"/>
    <w:rsid w:val="00AC7935"/>
    <w:rsid w:val="00AD03AE"/>
    <w:rsid w:val="00AD10C1"/>
    <w:rsid w:val="00AD164D"/>
    <w:rsid w:val="00AD2BC3"/>
    <w:rsid w:val="00AD4693"/>
    <w:rsid w:val="00AD5BE3"/>
    <w:rsid w:val="00AD626F"/>
    <w:rsid w:val="00AD66E5"/>
    <w:rsid w:val="00AE0621"/>
    <w:rsid w:val="00AE06A1"/>
    <w:rsid w:val="00AE0BE8"/>
    <w:rsid w:val="00AE1DC0"/>
    <w:rsid w:val="00AE2286"/>
    <w:rsid w:val="00AE28E8"/>
    <w:rsid w:val="00AE2933"/>
    <w:rsid w:val="00AE2A21"/>
    <w:rsid w:val="00AE2CA5"/>
    <w:rsid w:val="00AE36B6"/>
    <w:rsid w:val="00AE48E3"/>
    <w:rsid w:val="00AE4B44"/>
    <w:rsid w:val="00AE4B7E"/>
    <w:rsid w:val="00AE5013"/>
    <w:rsid w:val="00AE5E58"/>
    <w:rsid w:val="00AF01A0"/>
    <w:rsid w:val="00AF0598"/>
    <w:rsid w:val="00AF1034"/>
    <w:rsid w:val="00AF1075"/>
    <w:rsid w:val="00AF1605"/>
    <w:rsid w:val="00AF1752"/>
    <w:rsid w:val="00AF27A2"/>
    <w:rsid w:val="00AF3AAE"/>
    <w:rsid w:val="00AF3F71"/>
    <w:rsid w:val="00AF4208"/>
    <w:rsid w:val="00AF429A"/>
    <w:rsid w:val="00AF5271"/>
    <w:rsid w:val="00AF5AFA"/>
    <w:rsid w:val="00AF5CB5"/>
    <w:rsid w:val="00B00198"/>
    <w:rsid w:val="00B03236"/>
    <w:rsid w:val="00B035F1"/>
    <w:rsid w:val="00B03698"/>
    <w:rsid w:val="00B04EA9"/>
    <w:rsid w:val="00B051FF"/>
    <w:rsid w:val="00B05858"/>
    <w:rsid w:val="00B060A7"/>
    <w:rsid w:val="00B060D8"/>
    <w:rsid w:val="00B060E5"/>
    <w:rsid w:val="00B062B5"/>
    <w:rsid w:val="00B101FD"/>
    <w:rsid w:val="00B108AD"/>
    <w:rsid w:val="00B1201D"/>
    <w:rsid w:val="00B121DA"/>
    <w:rsid w:val="00B12F51"/>
    <w:rsid w:val="00B13467"/>
    <w:rsid w:val="00B14020"/>
    <w:rsid w:val="00B15DCE"/>
    <w:rsid w:val="00B16630"/>
    <w:rsid w:val="00B168E5"/>
    <w:rsid w:val="00B16A94"/>
    <w:rsid w:val="00B16D25"/>
    <w:rsid w:val="00B16FF7"/>
    <w:rsid w:val="00B1795F"/>
    <w:rsid w:val="00B202E6"/>
    <w:rsid w:val="00B207EB"/>
    <w:rsid w:val="00B21221"/>
    <w:rsid w:val="00B21B00"/>
    <w:rsid w:val="00B21C17"/>
    <w:rsid w:val="00B2240E"/>
    <w:rsid w:val="00B22B00"/>
    <w:rsid w:val="00B22B2F"/>
    <w:rsid w:val="00B24D08"/>
    <w:rsid w:val="00B25454"/>
    <w:rsid w:val="00B255CE"/>
    <w:rsid w:val="00B263B1"/>
    <w:rsid w:val="00B26678"/>
    <w:rsid w:val="00B267B2"/>
    <w:rsid w:val="00B27295"/>
    <w:rsid w:val="00B2762B"/>
    <w:rsid w:val="00B27EF7"/>
    <w:rsid w:val="00B30451"/>
    <w:rsid w:val="00B31050"/>
    <w:rsid w:val="00B31083"/>
    <w:rsid w:val="00B313DB"/>
    <w:rsid w:val="00B332B9"/>
    <w:rsid w:val="00B33424"/>
    <w:rsid w:val="00B33452"/>
    <w:rsid w:val="00B33C06"/>
    <w:rsid w:val="00B3442B"/>
    <w:rsid w:val="00B3446B"/>
    <w:rsid w:val="00B34959"/>
    <w:rsid w:val="00B34DFA"/>
    <w:rsid w:val="00B35408"/>
    <w:rsid w:val="00B35854"/>
    <w:rsid w:val="00B35BAF"/>
    <w:rsid w:val="00B3646B"/>
    <w:rsid w:val="00B36B64"/>
    <w:rsid w:val="00B37125"/>
    <w:rsid w:val="00B3794D"/>
    <w:rsid w:val="00B402ED"/>
    <w:rsid w:val="00B40775"/>
    <w:rsid w:val="00B40790"/>
    <w:rsid w:val="00B40CB3"/>
    <w:rsid w:val="00B421FE"/>
    <w:rsid w:val="00B4251C"/>
    <w:rsid w:val="00B428D4"/>
    <w:rsid w:val="00B43B95"/>
    <w:rsid w:val="00B4461D"/>
    <w:rsid w:val="00B45189"/>
    <w:rsid w:val="00B45B88"/>
    <w:rsid w:val="00B46642"/>
    <w:rsid w:val="00B46D84"/>
    <w:rsid w:val="00B47857"/>
    <w:rsid w:val="00B50229"/>
    <w:rsid w:val="00B506BD"/>
    <w:rsid w:val="00B512F1"/>
    <w:rsid w:val="00B5145C"/>
    <w:rsid w:val="00B5191D"/>
    <w:rsid w:val="00B51A50"/>
    <w:rsid w:val="00B52842"/>
    <w:rsid w:val="00B52CC4"/>
    <w:rsid w:val="00B52F27"/>
    <w:rsid w:val="00B535AF"/>
    <w:rsid w:val="00B53E9C"/>
    <w:rsid w:val="00B54BA9"/>
    <w:rsid w:val="00B56225"/>
    <w:rsid w:val="00B56644"/>
    <w:rsid w:val="00B56DD0"/>
    <w:rsid w:val="00B57443"/>
    <w:rsid w:val="00B57DB4"/>
    <w:rsid w:val="00B6000A"/>
    <w:rsid w:val="00B60378"/>
    <w:rsid w:val="00B60AB8"/>
    <w:rsid w:val="00B60FB1"/>
    <w:rsid w:val="00B618E1"/>
    <w:rsid w:val="00B61C4F"/>
    <w:rsid w:val="00B61CF7"/>
    <w:rsid w:val="00B61F6B"/>
    <w:rsid w:val="00B62069"/>
    <w:rsid w:val="00B627BB"/>
    <w:rsid w:val="00B631AA"/>
    <w:rsid w:val="00B63939"/>
    <w:rsid w:val="00B63B6B"/>
    <w:rsid w:val="00B6417F"/>
    <w:rsid w:val="00B64344"/>
    <w:rsid w:val="00B64697"/>
    <w:rsid w:val="00B64E4C"/>
    <w:rsid w:val="00B66106"/>
    <w:rsid w:val="00B6629E"/>
    <w:rsid w:val="00B67413"/>
    <w:rsid w:val="00B67CAE"/>
    <w:rsid w:val="00B70101"/>
    <w:rsid w:val="00B703CE"/>
    <w:rsid w:val="00B70951"/>
    <w:rsid w:val="00B709AB"/>
    <w:rsid w:val="00B7112E"/>
    <w:rsid w:val="00B71D71"/>
    <w:rsid w:val="00B72822"/>
    <w:rsid w:val="00B72CA6"/>
    <w:rsid w:val="00B739D4"/>
    <w:rsid w:val="00B7422B"/>
    <w:rsid w:val="00B7428B"/>
    <w:rsid w:val="00B7513C"/>
    <w:rsid w:val="00B7520D"/>
    <w:rsid w:val="00B7679D"/>
    <w:rsid w:val="00B76831"/>
    <w:rsid w:val="00B76D49"/>
    <w:rsid w:val="00B76D86"/>
    <w:rsid w:val="00B77E41"/>
    <w:rsid w:val="00B8078C"/>
    <w:rsid w:val="00B80C1E"/>
    <w:rsid w:val="00B81711"/>
    <w:rsid w:val="00B822AE"/>
    <w:rsid w:val="00B822CB"/>
    <w:rsid w:val="00B8267E"/>
    <w:rsid w:val="00B82729"/>
    <w:rsid w:val="00B82F57"/>
    <w:rsid w:val="00B8354F"/>
    <w:rsid w:val="00B83AEE"/>
    <w:rsid w:val="00B84DCC"/>
    <w:rsid w:val="00B87581"/>
    <w:rsid w:val="00B87935"/>
    <w:rsid w:val="00B9001A"/>
    <w:rsid w:val="00B91E2A"/>
    <w:rsid w:val="00B92157"/>
    <w:rsid w:val="00B921EE"/>
    <w:rsid w:val="00B92377"/>
    <w:rsid w:val="00B92DF0"/>
    <w:rsid w:val="00B93AB2"/>
    <w:rsid w:val="00B93CD9"/>
    <w:rsid w:val="00B943B1"/>
    <w:rsid w:val="00B96072"/>
    <w:rsid w:val="00B9683D"/>
    <w:rsid w:val="00B96A1D"/>
    <w:rsid w:val="00B96BFB"/>
    <w:rsid w:val="00B96DC4"/>
    <w:rsid w:val="00BA015F"/>
    <w:rsid w:val="00BA1607"/>
    <w:rsid w:val="00BA3051"/>
    <w:rsid w:val="00BA3434"/>
    <w:rsid w:val="00BA42FA"/>
    <w:rsid w:val="00BA4353"/>
    <w:rsid w:val="00BA48A9"/>
    <w:rsid w:val="00BA491D"/>
    <w:rsid w:val="00BA51AC"/>
    <w:rsid w:val="00BA575F"/>
    <w:rsid w:val="00BA5833"/>
    <w:rsid w:val="00BA58E9"/>
    <w:rsid w:val="00BA5BDE"/>
    <w:rsid w:val="00BA68DC"/>
    <w:rsid w:val="00BA753A"/>
    <w:rsid w:val="00BA79FD"/>
    <w:rsid w:val="00BA7FCE"/>
    <w:rsid w:val="00BB0347"/>
    <w:rsid w:val="00BB0691"/>
    <w:rsid w:val="00BB0CC4"/>
    <w:rsid w:val="00BB1CD4"/>
    <w:rsid w:val="00BB29FE"/>
    <w:rsid w:val="00BB31E4"/>
    <w:rsid w:val="00BB3D50"/>
    <w:rsid w:val="00BB429F"/>
    <w:rsid w:val="00BC0012"/>
    <w:rsid w:val="00BC026F"/>
    <w:rsid w:val="00BC0CC2"/>
    <w:rsid w:val="00BC180C"/>
    <w:rsid w:val="00BC18A8"/>
    <w:rsid w:val="00BC2896"/>
    <w:rsid w:val="00BC3E22"/>
    <w:rsid w:val="00BC45C4"/>
    <w:rsid w:val="00BC5AA1"/>
    <w:rsid w:val="00BD002C"/>
    <w:rsid w:val="00BD01E7"/>
    <w:rsid w:val="00BD1792"/>
    <w:rsid w:val="00BD1987"/>
    <w:rsid w:val="00BD3005"/>
    <w:rsid w:val="00BD3047"/>
    <w:rsid w:val="00BD3AF4"/>
    <w:rsid w:val="00BD3D09"/>
    <w:rsid w:val="00BD41E5"/>
    <w:rsid w:val="00BD4AF2"/>
    <w:rsid w:val="00BD4B1C"/>
    <w:rsid w:val="00BD4CAC"/>
    <w:rsid w:val="00BD567B"/>
    <w:rsid w:val="00BD5B0E"/>
    <w:rsid w:val="00BD5C8B"/>
    <w:rsid w:val="00BD6832"/>
    <w:rsid w:val="00BD6B92"/>
    <w:rsid w:val="00BD6CBC"/>
    <w:rsid w:val="00BD743D"/>
    <w:rsid w:val="00BD76C9"/>
    <w:rsid w:val="00BD7F3A"/>
    <w:rsid w:val="00BD7F43"/>
    <w:rsid w:val="00BE097C"/>
    <w:rsid w:val="00BE0B15"/>
    <w:rsid w:val="00BE0C2D"/>
    <w:rsid w:val="00BE2698"/>
    <w:rsid w:val="00BE2A66"/>
    <w:rsid w:val="00BE34B7"/>
    <w:rsid w:val="00BE371C"/>
    <w:rsid w:val="00BE3837"/>
    <w:rsid w:val="00BE38D9"/>
    <w:rsid w:val="00BE47EB"/>
    <w:rsid w:val="00BE5328"/>
    <w:rsid w:val="00BE67DB"/>
    <w:rsid w:val="00BE71DB"/>
    <w:rsid w:val="00BE74B2"/>
    <w:rsid w:val="00BE7661"/>
    <w:rsid w:val="00BE79A0"/>
    <w:rsid w:val="00BE7F55"/>
    <w:rsid w:val="00BF000E"/>
    <w:rsid w:val="00BF03EB"/>
    <w:rsid w:val="00BF13AE"/>
    <w:rsid w:val="00BF1BF1"/>
    <w:rsid w:val="00BF2611"/>
    <w:rsid w:val="00BF2AA3"/>
    <w:rsid w:val="00BF2BD2"/>
    <w:rsid w:val="00BF2C1D"/>
    <w:rsid w:val="00BF45E8"/>
    <w:rsid w:val="00BF48AB"/>
    <w:rsid w:val="00BF56E5"/>
    <w:rsid w:val="00C000DA"/>
    <w:rsid w:val="00C00A09"/>
    <w:rsid w:val="00C00E81"/>
    <w:rsid w:val="00C0287C"/>
    <w:rsid w:val="00C02C66"/>
    <w:rsid w:val="00C03888"/>
    <w:rsid w:val="00C03978"/>
    <w:rsid w:val="00C044AC"/>
    <w:rsid w:val="00C047EB"/>
    <w:rsid w:val="00C04C78"/>
    <w:rsid w:val="00C04E24"/>
    <w:rsid w:val="00C0679D"/>
    <w:rsid w:val="00C078E0"/>
    <w:rsid w:val="00C10920"/>
    <w:rsid w:val="00C10C56"/>
    <w:rsid w:val="00C10F2A"/>
    <w:rsid w:val="00C11238"/>
    <w:rsid w:val="00C11A55"/>
    <w:rsid w:val="00C11ACB"/>
    <w:rsid w:val="00C1268A"/>
    <w:rsid w:val="00C12A3F"/>
    <w:rsid w:val="00C12BE0"/>
    <w:rsid w:val="00C12DE6"/>
    <w:rsid w:val="00C13FF0"/>
    <w:rsid w:val="00C15B61"/>
    <w:rsid w:val="00C15C8C"/>
    <w:rsid w:val="00C16AD4"/>
    <w:rsid w:val="00C17300"/>
    <w:rsid w:val="00C20D87"/>
    <w:rsid w:val="00C217CC"/>
    <w:rsid w:val="00C21843"/>
    <w:rsid w:val="00C21A09"/>
    <w:rsid w:val="00C22B13"/>
    <w:rsid w:val="00C22F79"/>
    <w:rsid w:val="00C23A83"/>
    <w:rsid w:val="00C23CD6"/>
    <w:rsid w:val="00C25424"/>
    <w:rsid w:val="00C25AF3"/>
    <w:rsid w:val="00C261C9"/>
    <w:rsid w:val="00C345B8"/>
    <w:rsid w:val="00C3484D"/>
    <w:rsid w:val="00C34FB5"/>
    <w:rsid w:val="00C35A3C"/>
    <w:rsid w:val="00C363A1"/>
    <w:rsid w:val="00C36830"/>
    <w:rsid w:val="00C36938"/>
    <w:rsid w:val="00C36D90"/>
    <w:rsid w:val="00C37299"/>
    <w:rsid w:val="00C375E9"/>
    <w:rsid w:val="00C37A8F"/>
    <w:rsid w:val="00C40D14"/>
    <w:rsid w:val="00C414AE"/>
    <w:rsid w:val="00C41EB3"/>
    <w:rsid w:val="00C41FF7"/>
    <w:rsid w:val="00C4380D"/>
    <w:rsid w:val="00C43FED"/>
    <w:rsid w:val="00C44023"/>
    <w:rsid w:val="00C44255"/>
    <w:rsid w:val="00C44B7C"/>
    <w:rsid w:val="00C45078"/>
    <w:rsid w:val="00C47280"/>
    <w:rsid w:val="00C47550"/>
    <w:rsid w:val="00C475B7"/>
    <w:rsid w:val="00C47B57"/>
    <w:rsid w:val="00C5087A"/>
    <w:rsid w:val="00C508BB"/>
    <w:rsid w:val="00C50B2E"/>
    <w:rsid w:val="00C50B60"/>
    <w:rsid w:val="00C50C3B"/>
    <w:rsid w:val="00C5134E"/>
    <w:rsid w:val="00C51492"/>
    <w:rsid w:val="00C514CF"/>
    <w:rsid w:val="00C54074"/>
    <w:rsid w:val="00C54C0B"/>
    <w:rsid w:val="00C54E55"/>
    <w:rsid w:val="00C55028"/>
    <w:rsid w:val="00C5570B"/>
    <w:rsid w:val="00C557BD"/>
    <w:rsid w:val="00C55F53"/>
    <w:rsid w:val="00C5661D"/>
    <w:rsid w:val="00C570CB"/>
    <w:rsid w:val="00C57413"/>
    <w:rsid w:val="00C577FB"/>
    <w:rsid w:val="00C607BE"/>
    <w:rsid w:val="00C608A2"/>
    <w:rsid w:val="00C620A0"/>
    <w:rsid w:val="00C62649"/>
    <w:rsid w:val="00C62AB1"/>
    <w:rsid w:val="00C6372F"/>
    <w:rsid w:val="00C63A27"/>
    <w:rsid w:val="00C63E91"/>
    <w:rsid w:val="00C647E1"/>
    <w:rsid w:val="00C656AF"/>
    <w:rsid w:val="00C65B56"/>
    <w:rsid w:val="00C667F1"/>
    <w:rsid w:val="00C67727"/>
    <w:rsid w:val="00C70B34"/>
    <w:rsid w:val="00C70BC4"/>
    <w:rsid w:val="00C70E1D"/>
    <w:rsid w:val="00C70F33"/>
    <w:rsid w:val="00C7160E"/>
    <w:rsid w:val="00C7269F"/>
    <w:rsid w:val="00C72FE6"/>
    <w:rsid w:val="00C73214"/>
    <w:rsid w:val="00C74669"/>
    <w:rsid w:val="00C74AD8"/>
    <w:rsid w:val="00C7743D"/>
    <w:rsid w:val="00C77508"/>
    <w:rsid w:val="00C810CB"/>
    <w:rsid w:val="00C8161F"/>
    <w:rsid w:val="00C81957"/>
    <w:rsid w:val="00C81AAE"/>
    <w:rsid w:val="00C81D2C"/>
    <w:rsid w:val="00C8224C"/>
    <w:rsid w:val="00C82962"/>
    <w:rsid w:val="00C82DF6"/>
    <w:rsid w:val="00C839A5"/>
    <w:rsid w:val="00C84575"/>
    <w:rsid w:val="00C845BA"/>
    <w:rsid w:val="00C849EB"/>
    <w:rsid w:val="00C84CB5"/>
    <w:rsid w:val="00C85C19"/>
    <w:rsid w:val="00C8664F"/>
    <w:rsid w:val="00C872BF"/>
    <w:rsid w:val="00C87A97"/>
    <w:rsid w:val="00C90DC2"/>
    <w:rsid w:val="00C9107B"/>
    <w:rsid w:val="00C91847"/>
    <w:rsid w:val="00C92753"/>
    <w:rsid w:val="00C9408E"/>
    <w:rsid w:val="00C95483"/>
    <w:rsid w:val="00C95D5C"/>
    <w:rsid w:val="00C968D3"/>
    <w:rsid w:val="00C97260"/>
    <w:rsid w:val="00C97D1F"/>
    <w:rsid w:val="00C97DBE"/>
    <w:rsid w:val="00CA032C"/>
    <w:rsid w:val="00CA1361"/>
    <w:rsid w:val="00CA24DE"/>
    <w:rsid w:val="00CA2C39"/>
    <w:rsid w:val="00CA4537"/>
    <w:rsid w:val="00CA4700"/>
    <w:rsid w:val="00CA4AE0"/>
    <w:rsid w:val="00CA5958"/>
    <w:rsid w:val="00CA63AF"/>
    <w:rsid w:val="00CA6E24"/>
    <w:rsid w:val="00CA7103"/>
    <w:rsid w:val="00CA764A"/>
    <w:rsid w:val="00CB05D8"/>
    <w:rsid w:val="00CB0718"/>
    <w:rsid w:val="00CB08F8"/>
    <w:rsid w:val="00CB0DEB"/>
    <w:rsid w:val="00CB0E66"/>
    <w:rsid w:val="00CB1958"/>
    <w:rsid w:val="00CB2449"/>
    <w:rsid w:val="00CB2580"/>
    <w:rsid w:val="00CB28F7"/>
    <w:rsid w:val="00CB4ADE"/>
    <w:rsid w:val="00CB6122"/>
    <w:rsid w:val="00CB6848"/>
    <w:rsid w:val="00CB77E7"/>
    <w:rsid w:val="00CB78AB"/>
    <w:rsid w:val="00CB7FA1"/>
    <w:rsid w:val="00CC0A0D"/>
    <w:rsid w:val="00CC1657"/>
    <w:rsid w:val="00CC2AE5"/>
    <w:rsid w:val="00CC2E42"/>
    <w:rsid w:val="00CC4366"/>
    <w:rsid w:val="00CC528C"/>
    <w:rsid w:val="00CC53E5"/>
    <w:rsid w:val="00CC6340"/>
    <w:rsid w:val="00CC6899"/>
    <w:rsid w:val="00CC6C8D"/>
    <w:rsid w:val="00CC73B4"/>
    <w:rsid w:val="00CC7B6C"/>
    <w:rsid w:val="00CC7B9D"/>
    <w:rsid w:val="00CD03BF"/>
    <w:rsid w:val="00CD163B"/>
    <w:rsid w:val="00CD1641"/>
    <w:rsid w:val="00CD185E"/>
    <w:rsid w:val="00CD1DBC"/>
    <w:rsid w:val="00CD2DC5"/>
    <w:rsid w:val="00CD332F"/>
    <w:rsid w:val="00CD35FB"/>
    <w:rsid w:val="00CD39E3"/>
    <w:rsid w:val="00CD4849"/>
    <w:rsid w:val="00CD4C16"/>
    <w:rsid w:val="00CD59A2"/>
    <w:rsid w:val="00CD5BCE"/>
    <w:rsid w:val="00CD641A"/>
    <w:rsid w:val="00CD6BCD"/>
    <w:rsid w:val="00CD7EB1"/>
    <w:rsid w:val="00CE0F75"/>
    <w:rsid w:val="00CE21F6"/>
    <w:rsid w:val="00CE2ADE"/>
    <w:rsid w:val="00CE3385"/>
    <w:rsid w:val="00CE3AC1"/>
    <w:rsid w:val="00CE3CD0"/>
    <w:rsid w:val="00CE3D2E"/>
    <w:rsid w:val="00CE4280"/>
    <w:rsid w:val="00CE4739"/>
    <w:rsid w:val="00CE4F54"/>
    <w:rsid w:val="00CE58C7"/>
    <w:rsid w:val="00CE63A9"/>
    <w:rsid w:val="00CE6D95"/>
    <w:rsid w:val="00CE708D"/>
    <w:rsid w:val="00CE7286"/>
    <w:rsid w:val="00CE7C4F"/>
    <w:rsid w:val="00CE7D99"/>
    <w:rsid w:val="00CE7EB8"/>
    <w:rsid w:val="00CE7F9C"/>
    <w:rsid w:val="00CF02B8"/>
    <w:rsid w:val="00CF09EC"/>
    <w:rsid w:val="00CF0AEE"/>
    <w:rsid w:val="00CF11C1"/>
    <w:rsid w:val="00CF1254"/>
    <w:rsid w:val="00CF14B1"/>
    <w:rsid w:val="00CF23BC"/>
    <w:rsid w:val="00CF2CF6"/>
    <w:rsid w:val="00CF37BF"/>
    <w:rsid w:val="00CF4303"/>
    <w:rsid w:val="00CF45E2"/>
    <w:rsid w:val="00CF47AD"/>
    <w:rsid w:val="00CF52B6"/>
    <w:rsid w:val="00CF572B"/>
    <w:rsid w:val="00CF59E4"/>
    <w:rsid w:val="00CF6668"/>
    <w:rsid w:val="00CF6C14"/>
    <w:rsid w:val="00CF6DA1"/>
    <w:rsid w:val="00CF6DCB"/>
    <w:rsid w:val="00CF6FC5"/>
    <w:rsid w:val="00CF705D"/>
    <w:rsid w:val="00CF721F"/>
    <w:rsid w:val="00CF780F"/>
    <w:rsid w:val="00D0068E"/>
    <w:rsid w:val="00D011D6"/>
    <w:rsid w:val="00D0122A"/>
    <w:rsid w:val="00D01AF2"/>
    <w:rsid w:val="00D023F1"/>
    <w:rsid w:val="00D03729"/>
    <w:rsid w:val="00D03E37"/>
    <w:rsid w:val="00D0475C"/>
    <w:rsid w:val="00D05FDF"/>
    <w:rsid w:val="00D06292"/>
    <w:rsid w:val="00D0649E"/>
    <w:rsid w:val="00D074FF"/>
    <w:rsid w:val="00D07941"/>
    <w:rsid w:val="00D07EAA"/>
    <w:rsid w:val="00D109BD"/>
    <w:rsid w:val="00D11F4F"/>
    <w:rsid w:val="00D13EA5"/>
    <w:rsid w:val="00D14675"/>
    <w:rsid w:val="00D14FB1"/>
    <w:rsid w:val="00D215EF"/>
    <w:rsid w:val="00D2340D"/>
    <w:rsid w:val="00D25573"/>
    <w:rsid w:val="00D2579E"/>
    <w:rsid w:val="00D2581C"/>
    <w:rsid w:val="00D25A4E"/>
    <w:rsid w:val="00D25C78"/>
    <w:rsid w:val="00D261E6"/>
    <w:rsid w:val="00D26242"/>
    <w:rsid w:val="00D27093"/>
    <w:rsid w:val="00D311DD"/>
    <w:rsid w:val="00D31B70"/>
    <w:rsid w:val="00D31CCB"/>
    <w:rsid w:val="00D32009"/>
    <w:rsid w:val="00D32048"/>
    <w:rsid w:val="00D32125"/>
    <w:rsid w:val="00D32180"/>
    <w:rsid w:val="00D32AD3"/>
    <w:rsid w:val="00D32FD6"/>
    <w:rsid w:val="00D331A2"/>
    <w:rsid w:val="00D3375B"/>
    <w:rsid w:val="00D3468A"/>
    <w:rsid w:val="00D349C9"/>
    <w:rsid w:val="00D34C92"/>
    <w:rsid w:val="00D34EAE"/>
    <w:rsid w:val="00D3553D"/>
    <w:rsid w:val="00D35833"/>
    <w:rsid w:val="00D37294"/>
    <w:rsid w:val="00D37D45"/>
    <w:rsid w:val="00D40F0B"/>
    <w:rsid w:val="00D411C3"/>
    <w:rsid w:val="00D412A3"/>
    <w:rsid w:val="00D412BC"/>
    <w:rsid w:val="00D412E6"/>
    <w:rsid w:val="00D41992"/>
    <w:rsid w:val="00D41B55"/>
    <w:rsid w:val="00D41D08"/>
    <w:rsid w:val="00D41DBC"/>
    <w:rsid w:val="00D425AF"/>
    <w:rsid w:val="00D4271E"/>
    <w:rsid w:val="00D42A2B"/>
    <w:rsid w:val="00D42A8D"/>
    <w:rsid w:val="00D4304D"/>
    <w:rsid w:val="00D43352"/>
    <w:rsid w:val="00D439F8"/>
    <w:rsid w:val="00D4467D"/>
    <w:rsid w:val="00D449FF"/>
    <w:rsid w:val="00D44D3D"/>
    <w:rsid w:val="00D451ED"/>
    <w:rsid w:val="00D45FD0"/>
    <w:rsid w:val="00D46BC6"/>
    <w:rsid w:val="00D4713D"/>
    <w:rsid w:val="00D47259"/>
    <w:rsid w:val="00D4738C"/>
    <w:rsid w:val="00D474F3"/>
    <w:rsid w:val="00D47E36"/>
    <w:rsid w:val="00D50375"/>
    <w:rsid w:val="00D50ED1"/>
    <w:rsid w:val="00D514D7"/>
    <w:rsid w:val="00D5183A"/>
    <w:rsid w:val="00D519EE"/>
    <w:rsid w:val="00D51F95"/>
    <w:rsid w:val="00D53011"/>
    <w:rsid w:val="00D5339C"/>
    <w:rsid w:val="00D548B0"/>
    <w:rsid w:val="00D553C2"/>
    <w:rsid w:val="00D55F31"/>
    <w:rsid w:val="00D564A7"/>
    <w:rsid w:val="00D56737"/>
    <w:rsid w:val="00D56F31"/>
    <w:rsid w:val="00D56F83"/>
    <w:rsid w:val="00D600BF"/>
    <w:rsid w:val="00D60B7C"/>
    <w:rsid w:val="00D61108"/>
    <w:rsid w:val="00D61434"/>
    <w:rsid w:val="00D621D5"/>
    <w:rsid w:val="00D63480"/>
    <w:rsid w:val="00D63A9F"/>
    <w:rsid w:val="00D63C8D"/>
    <w:rsid w:val="00D643E5"/>
    <w:rsid w:val="00D6470C"/>
    <w:rsid w:val="00D65C32"/>
    <w:rsid w:val="00D663F6"/>
    <w:rsid w:val="00D7002C"/>
    <w:rsid w:val="00D70055"/>
    <w:rsid w:val="00D700DC"/>
    <w:rsid w:val="00D704A2"/>
    <w:rsid w:val="00D710F4"/>
    <w:rsid w:val="00D71B8C"/>
    <w:rsid w:val="00D72DE7"/>
    <w:rsid w:val="00D72DEC"/>
    <w:rsid w:val="00D736C3"/>
    <w:rsid w:val="00D737AC"/>
    <w:rsid w:val="00D73AAF"/>
    <w:rsid w:val="00D7432E"/>
    <w:rsid w:val="00D75409"/>
    <w:rsid w:val="00D755A0"/>
    <w:rsid w:val="00D75AC6"/>
    <w:rsid w:val="00D75BF2"/>
    <w:rsid w:val="00D75D6B"/>
    <w:rsid w:val="00D75E85"/>
    <w:rsid w:val="00D75F1F"/>
    <w:rsid w:val="00D76B5C"/>
    <w:rsid w:val="00D80D72"/>
    <w:rsid w:val="00D80E3A"/>
    <w:rsid w:val="00D8188D"/>
    <w:rsid w:val="00D8306B"/>
    <w:rsid w:val="00D83338"/>
    <w:rsid w:val="00D8377B"/>
    <w:rsid w:val="00D84518"/>
    <w:rsid w:val="00D85258"/>
    <w:rsid w:val="00D855C7"/>
    <w:rsid w:val="00D87CBD"/>
    <w:rsid w:val="00D902AC"/>
    <w:rsid w:val="00D9050F"/>
    <w:rsid w:val="00D90DDB"/>
    <w:rsid w:val="00D9149B"/>
    <w:rsid w:val="00D92B00"/>
    <w:rsid w:val="00D92CA1"/>
    <w:rsid w:val="00D935FB"/>
    <w:rsid w:val="00D93912"/>
    <w:rsid w:val="00D93B6F"/>
    <w:rsid w:val="00D945FE"/>
    <w:rsid w:val="00D9475D"/>
    <w:rsid w:val="00D94D80"/>
    <w:rsid w:val="00D95466"/>
    <w:rsid w:val="00D9557D"/>
    <w:rsid w:val="00D958B8"/>
    <w:rsid w:val="00D959C8"/>
    <w:rsid w:val="00D95AFF"/>
    <w:rsid w:val="00D95F39"/>
    <w:rsid w:val="00D9629A"/>
    <w:rsid w:val="00D9629F"/>
    <w:rsid w:val="00D97989"/>
    <w:rsid w:val="00D97D56"/>
    <w:rsid w:val="00DA0013"/>
    <w:rsid w:val="00DA0EB8"/>
    <w:rsid w:val="00DA1918"/>
    <w:rsid w:val="00DA1BDE"/>
    <w:rsid w:val="00DA410E"/>
    <w:rsid w:val="00DA4584"/>
    <w:rsid w:val="00DA4641"/>
    <w:rsid w:val="00DA4951"/>
    <w:rsid w:val="00DA4A73"/>
    <w:rsid w:val="00DA4FC4"/>
    <w:rsid w:val="00DA51F8"/>
    <w:rsid w:val="00DA561C"/>
    <w:rsid w:val="00DA579A"/>
    <w:rsid w:val="00DA58D0"/>
    <w:rsid w:val="00DA5C35"/>
    <w:rsid w:val="00DA6622"/>
    <w:rsid w:val="00DA6702"/>
    <w:rsid w:val="00DA6911"/>
    <w:rsid w:val="00DA7BDC"/>
    <w:rsid w:val="00DB21FD"/>
    <w:rsid w:val="00DB3F4B"/>
    <w:rsid w:val="00DB4A6C"/>
    <w:rsid w:val="00DB5647"/>
    <w:rsid w:val="00DB6797"/>
    <w:rsid w:val="00DB691F"/>
    <w:rsid w:val="00DB76CB"/>
    <w:rsid w:val="00DC076C"/>
    <w:rsid w:val="00DC0FCF"/>
    <w:rsid w:val="00DC1966"/>
    <w:rsid w:val="00DC27AF"/>
    <w:rsid w:val="00DC27E5"/>
    <w:rsid w:val="00DC296D"/>
    <w:rsid w:val="00DC38EB"/>
    <w:rsid w:val="00DC3B21"/>
    <w:rsid w:val="00DC4046"/>
    <w:rsid w:val="00DC406C"/>
    <w:rsid w:val="00DC463F"/>
    <w:rsid w:val="00DC4AA8"/>
    <w:rsid w:val="00DC5088"/>
    <w:rsid w:val="00DC50D6"/>
    <w:rsid w:val="00DC7B4B"/>
    <w:rsid w:val="00DC7EF7"/>
    <w:rsid w:val="00DD0456"/>
    <w:rsid w:val="00DD0614"/>
    <w:rsid w:val="00DD146F"/>
    <w:rsid w:val="00DD16B3"/>
    <w:rsid w:val="00DD22F9"/>
    <w:rsid w:val="00DD2FD5"/>
    <w:rsid w:val="00DD3210"/>
    <w:rsid w:val="00DD34D5"/>
    <w:rsid w:val="00DD3B19"/>
    <w:rsid w:val="00DD3F5B"/>
    <w:rsid w:val="00DD4598"/>
    <w:rsid w:val="00DD4A1D"/>
    <w:rsid w:val="00DD57A0"/>
    <w:rsid w:val="00DD5814"/>
    <w:rsid w:val="00DD58C3"/>
    <w:rsid w:val="00DD59B2"/>
    <w:rsid w:val="00DD6BF9"/>
    <w:rsid w:val="00DD7036"/>
    <w:rsid w:val="00DD76E9"/>
    <w:rsid w:val="00DD7807"/>
    <w:rsid w:val="00DE03AB"/>
    <w:rsid w:val="00DE0433"/>
    <w:rsid w:val="00DE148D"/>
    <w:rsid w:val="00DE1BE0"/>
    <w:rsid w:val="00DE1C88"/>
    <w:rsid w:val="00DE2360"/>
    <w:rsid w:val="00DE3E7E"/>
    <w:rsid w:val="00DE4C5C"/>
    <w:rsid w:val="00DE5900"/>
    <w:rsid w:val="00DE5CA6"/>
    <w:rsid w:val="00DE6F65"/>
    <w:rsid w:val="00DE7FD1"/>
    <w:rsid w:val="00DF2384"/>
    <w:rsid w:val="00DF3545"/>
    <w:rsid w:val="00DF3BA9"/>
    <w:rsid w:val="00DF3C21"/>
    <w:rsid w:val="00DF4259"/>
    <w:rsid w:val="00DF4353"/>
    <w:rsid w:val="00DF43F9"/>
    <w:rsid w:val="00DF4DDE"/>
    <w:rsid w:val="00DF4FC7"/>
    <w:rsid w:val="00DF5272"/>
    <w:rsid w:val="00DF5B1B"/>
    <w:rsid w:val="00DF62B3"/>
    <w:rsid w:val="00DF682F"/>
    <w:rsid w:val="00DF6F36"/>
    <w:rsid w:val="00E011FA"/>
    <w:rsid w:val="00E01A6B"/>
    <w:rsid w:val="00E02900"/>
    <w:rsid w:val="00E0359E"/>
    <w:rsid w:val="00E0392B"/>
    <w:rsid w:val="00E044A1"/>
    <w:rsid w:val="00E04923"/>
    <w:rsid w:val="00E052F5"/>
    <w:rsid w:val="00E06279"/>
    <w:rsid w:val="00E06F6E"/>
    <w:rsid w:val="00E07154"/>
    <w:rsid w:val="00E07803"/>
    <w:rsid w:val="00E108AF"/>
    <w:rsid w:val="00E11118"/>
    <w:rsid w:val="00E115D3"/>
    <w:rsid w:val="00E11892"/>
    <w:rsid w:val="00E127C3"/>
    <w:rsid w:val="00E13296"/>
    <w:rsid w:val="00E132B9"/>
    <w:rsid w:val="00E13ED4"/>
    <w:rsid w:val="00E14494"/>
    <w:rsid w:val="00E1454B"/>
    <w:rsid w:val="00E14ADF"/>
    <w:rsid w:val="00E15085"/>
    <w:rsid w:val="00E158CC"/>
    <w:rsid w:val="00E1604D"/>
    <w:rsid w:val="00E160CA"/>
    <w:rsid w:val="00E1645E"/>
    <w:rsid w:val="00E20210"/>
    <w:rsid w:val="00E204A7"/>
    <w:rsid w:val="00E21EA7"/>
    <w:rsid w:val="00E2239B"/>
    <w:rsid w:val="00E22845"/>
    <w:rsid w:val="00E22DF2"/>
    <w:rsid w:val="00E23690"/>
    <w:rsid w:val="00E24183"/>
    <w:rsid w:val="00E24FA4"/>
    <w:rsid w:val="00E25519"/>
    <w:rsid w:val="00E25EE1"/>
    <w:rsid w:val="00E2648C"/>
    <w:rsid w:val="00E30919"/>
    <w:rsid w:val="00E30B57"/>
    <w:rsid w:val="00E31742"/>
    <w:rsid w:val="00E32F06"/>
    <w:rsid w:val="00E32F70"/>
    <w:rsid w:val="00E33009"/>
    <w:rsid w:val="00E330D3"/>
    <w:rsid w:val="00E334BF"/>
    <w:rsid w:val="00E33535"/>
    <w:rsid w:val="00E35AEC"/>
    <w:rsid w:val="00E35FC8"/>
    <w:rsid w:val="00E3649D"/>
    <w:rsid w:val="00E36836"/>
    <w:rsid w:val="00E36D43"/>
    <w:rsid w:val="00E373BC"/>
    <w:rsid w:val="00E37A7A"/>
    <w:rsid w:val="00E41085"/>
    <w:rsid w:val="00E416F0"/>
    <w:rsid w:val="00E428BB"/>
    <w:rsid w:val="00E4305A"/>
    <w:rsid w:val="00E4359D"/>
    <w:rsid w:val="00E43721"/>
    <w:rsid w:val="00E43ABB"/>
    <w:rsid w:val="00E43B8F"/>
    <w:rsid w:val="00E4481A"/>
    <w:rsid w:val="00E46038"/>
    <w:rsid w:val="00E46F43"/>
    <w:rsid w:val="00E4728F"/>
    <w:rsid w:val="00E479EA"/>
    <w:rsid w:val="00E47A6E"/>
    <w:rsid w:val="00E47EDD"/>
    <w:rsid w:val="00E50A72"/>
    <w:rsid w:val="00E50F00"/>
    <w:rsid w:val="00E51D87"/>
    <w:rsid w:val="00E521F3"/>
    <w:rsid w:val="00E525D4"/>
    <w:rsid w:val="00E52AE4"/>
    <w:rsid w:val="00E550BD"/>
    <w:rsid w:val="00E562B6"/>
    <w:rsid w:val="00E564CE"/>
    <w:rsid w:val="00E57D63"/>
    <w:rsid w:val="00E60298"/>
    <w:rsid w:val="00E60C1B"/>
    <w:rsid w:val="00E6141B"/>
    <w:rsid w:val="00E62446"/>
    <w:rsid w:val="00E632E6"/>
    <w:rsid w:val="00E633EF"/>
    <w:rsid w:val="00E63DC9"/>
    <w:rsid w:val="00E63DCA"/>
    <w:rsid w:val="00E63EB2"/>
    <w:rsid w:val="00E6475A"/>
    <w:rsid w:val="00E65B11"/>
    <w:rsid w:val="00E6616D"/>
    <w:rsid w:val="00E665B0"/>
    <w:rsid w:val="00E66FFB"/>
    <w:rsid w:val="00E676AC"/>
    <w:rsid w:val="00E70BF5"/>
    <w:rsid w:val="00E70DD9"/>
    <w:rsid w:val="00E713A2"/>
    <w:rsid w:val="00E71A84"/>
    <w:rsid w:val="00E7246A"/>
    <w:rsid w:val="00E72620"/>
    <w:rsid w:val="00E72790"/>
    <w:rsid w:val="00E7365B"/>
    <w:rsid w:val="00E737DA"/>
    <w:rsid w:val="00E73E69"/>
    <w:rsid w:val="00E740B7"/>
    <w:rsid w:val="00E74433"/>
    <w:rsid w:val="00E750BD"/>
    <w:rsid w:val="00E75268"/>
    <w:rsid w:val="00E75D95"/>
    <w:rsid w:val="00E7671B"/>
    <w:rsid w:val="00E768CF"/>
    <w:rsid w:val="00E7757F"/>
    <w:rsid w:val="00E7765F"/>
    <w:rsid w:val="00E7796F"/>
    <w:rsid w:val="00E77E0A"/>
    <w:rsid w:val="00E802D7"/>
    <w:rsid w:val="00E802DE"/>
    <w:rsid w:val="00E80780"/>
    <w:rsid w:val="00E80E6C"/>
    <w:rsid w:val="00E811A4"/>
    <w:rsid w:val="00E81226"/>
    <w:rsid w:val="00E822A9"/>
    <w:rsid w:val="00E82743"/>
    <w:rsid w:val="00E83562"/>
    <w:rsid w:val="00E83586"/>
    <w:rsid w:val="00E83DFB"/>
    <w:rsid w:val="00E83FEC"/>
    <w:rsid w:val="00E84058"/>
    <w:rsid w:val="00E84D55"/>
    <w:rsid w:val="00E86A27"/>
    <w:rsid w:val="00E86B4C"/>
    <w:rsid w:val="00E87528"/>
    <w:rsid w:val="00E87D76"/>
    <w:rsid w:val="00E91FE1"/>
    <w:rsid w:val="00E92152"/>
    <w:rsid w:val="00E93A92"/>
    <w:rsid w:val="00E93F04"/>
    <w:rsid w:val="00E94977"/>
    <w:rsid w:val="00E95633"/>
    <w:rsid w:val="00E95A9A"/>
    <w:rsid w:val="00E95E38"/>
    <w:rsid w:val="00E9628D"/>
    <w:rsid w:val="00E964D8"/>
    <w:rsid w:val="00E968CE"/>
    <w:rsid w:val="00E969B8"/>
    <w:rsid w:val="00E96D6D"/>
    <w:rsid w:val="00E96F86"/>
    <w:rsid w:val="00E97894"/>
    <w:rsid w:val="00EA0788"/>
    <w:rsid w:val="00EA0DB0"/>
    <w:rsid w:val="00EA1A40"/>
    <w:rsid w:val="00EA1E9E"/>
    <w:rsid w:val="00EA2CCC"/>
    <w:rsid w:val="00EA3211"/>
    <w:rsid w:val="00EA3B6D"/>
    <w:rsid w:val="00EA58C2"/>
    <w:rsid w:val="00EA593E"/>
    <w:rsid w:val="00EA68CD"/>
    <w:rsid w:val="00EB0089"/>
    <w:rsid w:val="00EB0144"/>
    <w:rsid w:val="00EB03F7"/>
    <w:rsid w:val="00EB109F"/>
    <w:rsid w:val="00EB11C3"/>
    <w:rsid w:val="00EB1B50"/>
    <w:rsid w:val="00EB2A3E"/>
    <w:rsid w:val="00EB2C1F"/>
    <w:rsid w:val="00EB2F44"/>
    <w:rsid w:val="00EB3318"/>
    <w:rsid w:val="00EB3AB4"/>
    <w:rsid w:val="00EB3BBA"/>
    <w:rsid w:val="00EB410A"/>
    <w:rsid w:val="00EB419E"/>
    <w:rsid w:val="00EB49AC"/>
    <w:rsid w:val="00EB4AD8"/>
    <w:rsid w:val="00EB5E87"/>
    <w:rsid w:val="00EB64E8"/>
    <w:rsid w:val="00EB6803"/>
    <w:rsid w:val="00EB6F0A"/>
    <w:rsid w:val="00EB7348"/>
    <w:rsid w:val="00EB746B"/>
    <w:rsid w:val="00EC013F"/>
    <w:rsid w:val="00EC1168"/>
    <w:rsid w:val="00EC12EA"/>
    <w:rsid w:val="00EC13DD"/>
    <w:rsid w:val="00EC1773"/>
    <w:rsid w:val="00EC23E2"/>
    <w:rsid w:val="00EC2EB6"/>
    <w:rsid w:val="00EC31E3"/>
    <w:rsid w:val="00EC3506"/>
    <w:rsid w:val="00EC431F"/>
    <w:rsid w:val="00EC46A6"/>
    <w:rsid w:val="00EC620A"/>
    <w:rsid w:val="00EC6898"/>
    <w:rsid w:val="00EC6D40"/>
    <w:rsid w:val="00EC7985"/>
    <w:rsid w:val="00EC7E96"/>
    <w:rsid w:val="00EC7F8D"/>
    <w:rsid w:val="00ED0845"/>
    <w:rsid w:val="00ED0D37"/>
    <w:rsid w:val="00ED0E97"/>
    <w:rsid w:val="00ED31B0"/>
    <w:rsid w:val="00ED34EF"/>
    <w:rsid w:val="00ED3575"/>
    <w:rsid w:val="00ED39F5"/>
    <w:rsid w:val="00ED3AFC"/>
    <w:rsid w:val="00ED4E80"/>
    <w:rsid w:val="00ED4FC4"/>
    <w:rsid w:val="00ED5915"/>
    <w:rsid w:val="00ED5DD8"/>
    <w:rsid w:val="00ED64BC"/>
    <w:rsid w:val="00ED671F"/>
    <w:rsid w:val="00ED6A4A"/>
    <w:rsid w:val="00ED6D6E"/>
    <w:rsid w:val="00ED725C"/>
    <w:rsid w:val="00EE0E60"/>
    <w:rsid w:val="00EE1646"/>
    <w:rsid w:val="00EE249C"/>
    <w:rsid w:val="00EE2EAA"/>
    <w:rsid w:val="00EE3489"/>
    <w:rsid w:val="00EE4E15"/>
    <w:rsid w:val="00EE5288"/>
    <w:rsid w:val="00EE573C"/>
    <w:rsid w:val="00EE57BC"/>
    <w:rsid w:val="00EE5AD8"/>
    <w:rsid w:val="00EE5EB1"/>
    <w:rsid w:val="00EE63DA"/>
    <w:rsid w:val="00EE66FF"/>
    <w:rsid w:val="00EE70A2"/>
    <w:rsid w:val="00EE73F0"/>
    <w:rsid w:val="00EF02A5"/>
    <w:rsid w:val="00EF05D8"/>
    <w:rsid w:val="00EF08FD"/>
    <w:rsid w:val="00EF1ECD"/>
    <w:rsid w:val="00EF1F26"/>
    <w:rsid w:val="00EF1FC0"/>
    <w:rsid w:val="00EF1FE4"/>
    <w:rsid w:val="00EF2129"/>
    <w:rsid w:val="00EF51E0"/>
    <w:rsid w:val="00EF6545"/>
    <w:rsid w:val="00EF6571"/>
    <w:rsid w:val="00EF69F0"/>
    <w:rsid w:val="00EF6E96"/>
    <w:rsid w:val="00F00349"/>
    <w:rsid w:val="00F00DE7"/>
    <w:rsid w:val="00F01C99"/>
    <w:rsid w:val="00F01D3C"/>
    <w:rsid w:val="00F01E1C"/>
    <w:rsid w:val="00F03859"/>
    <w:rsid w:val="00F03CF8"/>
    <w:rsid w:val="00F04531"/>
    <w:rsid w:val="00F04BBD"/>
    <w:rsid w:val="00F04E5F"/>
    <w:rsid w:val="00F05792"/>
    <w:rsid w:val="00F05C66"/>
    <w:rsid w:val="00F05D29"/>
    <w:rsid w:val="00F07D36"/>
    <w:rsid w:val="00F103BF"/>
    <w:rsid w:val="00F10BC8"/>
    <w:rsid w:val="00F11693"/>
    <w:rsid w:val="00F11DC2"/>
    <w:rsid w:val="00F132B0"/>
    <w:rsid w:val="00F14FD8"/>
    <w:rsid w:val="00F15875"/>
    <w:rsid w:val="00F163E9"/>
    <w:rsid w:val="00F1697B"/>
    <w:rsid w:val="00F16CD8"/>
    <w:rsid w:val="00F16EDC"/>
    <w:rsid w:val="00F204E4"/>
    <w:rsid w:val="00F20AB4"/>
    <w:rsid w:val="00F20C1B"/>
    <w:rsid w:val="00F20F04"/>
    <w:rsid w:val="00F21827"/>
    <w:rsid w:val="00F2183A"/>
    <w:rsid w:val="00F21CA1"/>
    <w:rsid w:val="00F227E9"/>
    <w:rsid w:val="00F23272"/>
    <w:rsid w:val="00F2372D"/>
    <w:rsid w:val="00F23FC0"/>
    <w:rsid w:val="00F24191"/>
    <w:rsid w:val="00F249A2"/>
    <w:rsid w:val="00F25211"/>
    <w:rsid w:val="00F252C4"/>
    <w:rsid w:val="00F25351"/>
    <w:rsid w:val="00F25647"/>
    <w:rsid w:val="00F2676D"/>
    <w:rsid w:val="00F26F6D"/>
    <w:rsid w:val="00F27252"/>
    <w:rsid w:val="00F27310"/>
    <w:rsid w:val="00F279F9"/>
    <w:rsid w:val="00F27AFF"/>
    <w:rsid w:val="00F27EEF"/>
    <w:rsid w:val="00F30090"/>
    <w:rsid w:val="00F306EC"/>
    <w:rsid w:val="00F306F4"/>
    <w:rsid w:val="00F313E1"/>
    <w:rsid w:val="00F3261B"/>
    <w:rsid w:val="00F32886"/>
    <w:rsid w:val="00F33D53"/>
    <w:rsid w:val="00F33F9B"/>
    <w:rsid w:val="00F34760"/>
    <w:rsid w:val="00F3534A"/>
    <w:rsid w:val="00F35AA2"/>
    <w:rsid w:val="00F365F8"/>
    <w:rsid w:val="00F36C73"/>
    <w:rsid w:val="00F3702C"/>
    <w:rsid w:val="00F37196"/>
    <w:rsid w:val="00F3747A"/>
    <w:rsid w:val="00F374DC"/>
    <w:rsid w:val="00F3794B"/>
    <w:rsid w:val="00F402F9"/>
    <w:rsid w:val="00F40FAB"/>
    <w:rsid w:val="00F41051"/>
    <w:rsid w:val="00F41112"/>
    <w:rsid w:val="00F41905"/>
    <w:rsid w:val="00F42E25"/>
    <w:rsid w:val="00F43AFD"/>
    <w:rsid w:val="00F43CA6"/>
    <w:rsid w:val="00F43D62"/>
    <w:rsid w:val="00F4435A"/>
    <w:rsid w:val="00F446B3"/>
    <w:rsid w:val="00F44E16"/>
    <w:rsid w:val="00F46309"/>
    <w:rsid w:val="00F464EC"/>
    <w:rsid w:val="00F46500"/>
    <w:rsid w:val="00F473A2"/>
    <w:rsid w:val="00F47947"/>
    <w:rsid w:val="00F479C2"/>
    <w:rsid w:val="00F50E0B"/>
    <w:rsid w:val="00F51670"/>
    <w:rsid w:val="00F530DD"/>
    <w:rsid w:val="00F54160"/>
    <w:rsid w:val="00F54578"/>
    <w:rsid w:val="00F554BD"/>
    <w:rsid w:val="00F558CC"/>
    <w:rsid w:val="00F5627B"/>
    <w:rsid w:val="00F565FF"/>
    <w:rsid w:val="00F57C44"/>
    <w:rsid w:val="00F603BD"/>
    <w:rsid w:val="00F61376"/>
    <w:rsid w:val="00F615CA"/>
    <w:rsid w:val="00F6190C"/>
    <w:rsid w:val="00F61C77"/>
    <w:rsid w:val="00F62FE3"/>
    <w:rsid w:val="00F6313B"/>
    <w:rsid w:val="00F63845"/>
    <w:rsid w:val="00F6408F"/>
    <w:rsid w:val="00F64511"/>
    <w:rsid w:val="00F64C90"/>
    <w:rsid w:val="00F64E4F"/>
    <w:rsid w:val="00F65F51"/>
    <w:rsid w:val="00F65FCD"/>
    <w:rsid w:val="00F6605B"/>
    <w:rsid w:val="00F673A2"/>
    <w:rsid w:val="00F675E2"/>
    <w:rsid w:val="00F6766E"/>
    <w:rsid w:val="00F704DC"/>
    <w:rsid w:val="00F7090A"/>
    <w:rsid w:val="00F70FA6"/>
    <w:rsid w:val="00F714A3"/>
    <w:rsid w:val="00F71BDC"/>
    <w:rsid w:val="00F7236C"/>
    <w:rsid w:val="00F7237C"/>
    <w:rsid w:val="00F73013"/>
    <w:rsid w:val="00F73C9E"/>
    <w:rsid w:val="00F73F07"/>
    <w:rsid w:val="00F74090"/>
    <w:rsid w:val="00F74E24"/>
    <w:rsid w:val="00F74EC7"/>
    <w:rsid w:val="00F759CA"/>
    <w:rsid w:val="00F76904"/>
    <w:rsid w:val="00F76E84"/>
    <w:rsid w:val="00F76F17"/>
    <w:rsid w:val="00F77206"/>
    <w:rsid w:val="00F77D24"/>
    <w:rsid w:val="00F77F27"/>
    <w:rsid w:val="00F80239"/>
    <w:rsid w:val="00F81355"/>
    <w:rsid w:val="00F82A73"/>
    <w:rsid w:val="00F838C9"/>
    <w:rsid w:val="00F845EA"/>
    <w:rsid w:val="00F85186"/>
    <w:rsid w:val="00F86368"/>
    <w:rsid w:val="00F872FD"/>
    <w:rsid w:val="00F87346"/>
    <w:rsid w:val="00F87B13"/>
    <w:rsid w:val="00F90C0A"/>
    <w:rsid w:val="00F910DD"/>
    <w:rsid w:val="00F91EF6"/>
    <w:rsid w:val="00F922F4"/>
    <w:rsid w:val="00F92C82"/>
    <w:rsid w:val="00F92DBE"/>
    <w:rsid w:val="00F92FE3"/>
    <w:rsid w:val="00F938C1"/>
    <w:rsid w:val="00F94BBB"/>
    <w:rsid w:val="00F94BD7"/>
    <w:rsid w:val="00F965E6"/>
    <w:rsid w:val="00F97A85"/>
    <w:rsid w:val="00F97B4E"/>
    <w:rsid w:val="00FA03A4"/>
    <w:rsid w:val="00FA078B"/>
    <w:rsid w:val="00FA163F"/>
    <w:rsid w:val="00FA183C"/>
    <w:rsid w:val="00FA203E"/>
    <w:rsid w:val="00FA2726"/>
    <w:rsid w:val="00FA27BD"/>
    <w:rsid w:val="00FA2B20"/>
    <w:rsid w:val="00FA3086"/>
    <w:rsid w:val="00FA378F"/>
    <w:rsid w:val="00FA3B76"/>
    <w:rsid w:val="00FA472D"/>
    <w:rsid w:val="00FA4C51"/>
    <w:rsid w:val="00FA5872"/>
    <w:rsid w:val="00FA5C87"/>
    <w:rsid w:val="00FA695A"/>
    <w:rsid w:val="00FA6DAE"/>
    <w:rsid w:val="00FA76FB"/>
    <w:rsid w:val="00FA7EF2"/>
    <w:rsid w:val="00FB1A6A"/>
    <w:rsid w:val="00FB2108"/>
    <w:rsid w:val="00FB2AB8"/>
    <w:rsid w:val="00FB2ADA"/>
    <w:rsid w:val="00FB3436"/>
    <w:rsid w:val="00FB378C"/>
    <w:rsid w:val="00FB3DA6"/>
    <w:rsid w:val="00FB3F77"/>
    <w:rsid w:val="00FB4E5E"/>
    <w:rsid w:val="00FB50D8"/>
    <w:rsid w:val="00FB51F6"/>
    <w:rsid w:val="00FB5A00"/>
    <w:rsid w:val="00FB5B63"/>
    <w:rsid w:val="00FB5BF9"/>
    <w:rsid w:val="00FB6DF4"/>
    <w:rsid w:val="00FB7B06"/>
    <w:rsid w:val="00FC0741"/>
    <w:rsid w:val="00FC0A9C"/>
    <w:rsid w:val="00FC0AA2"/>
    <w:rsid w:val="00FC177F"/>
    <w:rsid w:val="00FC1C49"/>
    <w:rsid w:val="00FC23F1"/>
    <w:rsid w:val="00FC2A5C"/>
    <w:rsid w:val="00FC2D26"/>
    <w:rsid w:val="00FC3028"/>
    <w:rsid w:val="00FC3165"/>
    <w:rsid w:val="00FC31D5"/>
    <w:rsid w:val="00FC360E"/>
    <w:rsid w:val="00FC3B53"/>
    <w:rsid w:val="00FC413C"/>
    <w:rsid w:val="00FC4A45"/>
    <w:rsid w:val="00FC4AEB"/>
    <w:rsid w:val="00FC4C81"/>
    <w:rsid w:val="00FC55DB"/>
    <w:rsid w:val="00FC607D"/>
    <w:rsid w:val="00FC7E9C"/>
    <w:rsid w:val="00FD0955"/>
    <w:rsid w:val="00FD0EDD"/>
    <w:rsid w:val="00FD1233"/>
    <w:rsid w:val="00FD161C"/>
    <w:rsid w:val="00FD2197"/>
    <w:rsid w:val="00FD25F3"/>
    <w:rsid w:val="00FD285A"/>
    <w:rsid w:val="00FD2983"/>
    <w:rsid w:val="00FD2A08"/>
    <w:rsid w:val="00FD2B59"/>
    <w:rsid w:val="00FD439B"/>
    <w:rsid w:val="00FD47B2"/>
    <w:rsid w:val="00FD497C"/>
    <w:rsid w:val="00FD4B38"/>
    <w:rsid w:val="00FD4CC7"/>
    <w:rsid w:val="00FD5141"/>
    <w:rsid w:val="00FD52AB"/>
    <w:rsid w:val="00FD5DE8"/>
    <w:rsid w:val="00FD63AB"/>
    <w:rsid w:val="00FD6459"/>
    <w:rsid w:val="00FD71A0"/>
    <w:rsid w:val="00FD73BF"/>
    <w:rsid w:val="00FE0505"/>
    <w:rsid w:val="00FE0BE7"/>
    <w:rsid w:val="00FE1A23"/>
    <w:rsid w:val="00FE1E33"/>
    <w:rsid w:val="00FE23E2"/>
    <w:rsid w:val="00FE24F7"/>
    <w:rsid w:val="00FE365A"/>
    <w:rsid w:val="00FE3C4D"/>
    <w:rsid w:val="00FE512B"/>
    <w:rsid w:val="00FE5186"/>
    <w:rsid w:val="00FE5A4D"/>
    <w:rsid w:val="00FE6CD0"/>
    <w:rsid w:val="00FE755C"/>
    <w:rsid w:val="00FE7CF2"/>
    <w:rsid w:val="00FF07E2"/>
    <w:rsid w:val="00FF0D1C"/>
    <w:rsid w:val="00FF0FEF"/>
    <w:rsid w:val="00FF12F4"/>
    <w:rsid w:val="00FF2C8B"/>
    <w:rsid w:val="00FF4928"/>
    <w:rsid w:val="00FF504B"/>
    <w:rsid w:val="00FF5E16"/>
    <w:rsid w:val="00FF5FE6"/>
    <w:rsid w:val="00FF6A90"/>
    <w:rsid w:val="00FF78A0"/>
    <w:rsid w:val="00FF79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347DC"/>
  <w15:docId w15:val="{46E8F018-AB40-483C-BF55-29EE7FAE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B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B3BBA"/>
    <w:pPr>
      <w:ind w:leftChars="200" w:left="480"/>
    </w:pPr>
  </w:style>
  <w:style w:type="paragraph" w:styleId="a6">
    <w:name w:val="header"/>
    <w:basedOn w:val="a"/>
    <w:link w:val="a7"/>
    <w:uiPriority w:val="99"/>
    <w:unhideWhenUsed/>
    <w:rsid w:val="00412BDA"/>
    <w:pPr>
      <w:tabs>
        <w:tab w:val="center" w:pos="4153"/>
        <w:tab w:val="right" w:pos="8306"/>
      </w:tabs>
      <w:snapToGrid w:val="0"/>
    </w:pPr>
    <w:rPr>
      <w:sz w:val="20"/>
      <w:szCs w:val="20"/>
    </w:rPr>
  </w:style>
  <w:style w:type="character" w:customStyle="1" w:styleId="a7">
    <w:name w:val="頁首 字元"/>
    <w:basedOn w:val="a0"/>
    <w:link w:val="a6"/>
    <w:uiPriority w:val="99"/>
    <w:rsid w:val="00412BDA"/>
    <w:rPr>
      <w:sz w:val="20"/>
      <w:szCs w:val="20"/>
    </w:rPr>
  </w:style>
  <w:style w:type="paragraph" w:styleId="a8">
    <w:name w:val="footer"/>
    <w:basedOn w:val="a"/>
    <w:link w:val="a9"/>
    <w:uiPriority w:val="99"/>
    <w:unhideWhenUsed/>
    <w:rsid w:val="00412BDA"/>
    <w:pPr>
      <w:tabs>
        <w:tab w:val="center" w:pos="4153"/>
        <w:tab w:val="right" w:pos="8306"/>
      </w:tabs>
      <w:snapToGrid w:val="0"/>
    </w:pPr>
    <w:rPr>
      <w:sz w:val="20"/>
      <w:szCs w:val="20"/>
    </w:rPr>
  </w:style>
  <w:style w:type="character" w:customStyle="1" w:styleId="a9">
    <w:name w:val="頁尾 字元"/>
    <w:basedOn w:val="a0"/>
    <w:link w:val="a8"/>
    <w:uiPriority w:val="99"/>
    <w:rsid w:val="00412BDA"/>
    <w:rPr>
      <w:sz w:val="20"/>
      <w:szCs w:val="20"/>
    </w:rPr>
  </w:style>
  <w:style w:type="paragraph" w:styleId="aa">
    <w:name w:val="Balloon Text"/>
    <w:basedOn w:val="a"/>
    <w:link w:val="ab"/>
    <w:uiPriority w:val="99"/>
    <w:semiHidden/>
    <w:unhideWhenUsed/>
    <w:rsid w:val="005C002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C0028"/>
    <w:rPr>
      <w:rFonts w:asciiTheme="majorHAnsi" w:eastAsiaTheme="majorEastAsia" w:hAnsiTheme="majorHAnsi" w:cstheme="majorBidi"/>
      <w:sz w:val="18"/>
      <w:szCs w:val="18"/>
    </w:rPr>
  </w:style>
  <w:style w:type="table" w:customStyle="1" w:styleId="3">
    <w:name w:val="表格格線3"/>
    <w:basedOn w:val="a1"/>
    <w:next w:val="a3"/>
    <w:uiPriority w:val="39"/>
    <w:rsid w:val="006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519EE"/>
    <w:pPr>
      <w:widowControl/>
      <w:spacing w:after="300" w:line="384" w:lineRule="auto"/>
    </w:pPr>
    <w:rPr>
      <w:rFonts w:ascii="新細明體" w:eastAsia="新細明體" w:hAnsi="新細明體" w:cs="新細明體"/>
      <w:kern w:val="0"/>
      <w:szCs w:val="24"/>
    </w:rPr>
  </w:style>
  <w:style w:type="paragraph" w:styleId="HTML">
    <w:name w:val="HTML Preformatted"/>
    <w:basedOn w:val="a"/>
    <w:link w:val="HTML0"/>
    <w:uiPriority w:val="99"/>
    <w:semiHidden/>
    <w:unhideWhenUsed/>
    <w:rsid w:val="002A3D5B"/>
    <w:rPr>
      <w:rFonts w:ascii="Courier New" w:hAnsi="Courier New" w:cs="Courier New"/>
      <w:sz w:val="20"/>
      <w:szCs w:val="20"/>
    </w:rPr>
  </w:style>
  <w:style w:type="character" w:customStyle="1" w:styleId="HTML0">
    <w:name w:val="HTML 預設格式 字元"/>
    <w:basedOn w:val="a0"/>
    <w:link w:val="HTML"/>
    <w:uiPriority w:val="99"/>
    <w:semiHidden/>
    <w:rsid w:val="002A3D5B"/>
    <w:rPr>
      <w:rFonts w:ascii="Courier New" w:hAnsi="Courier New" w:cs="Courier New"/>
      <w:sz w:val="20"/>
      <w:szCs w:val="20"/>
    </w:rPr>
  </w:style>
  <w:style w:type="paragraph" w:customStyle="1" w:styleId="Default">
    <w:name w:val="Default"/>
    <w:rsid w:val="00CC0A0D"/>
    <w:pPr>
      <w:widowControl w:val="0"/>
      <w:autoSpaceDE w:val="0"/>
      <w:autoSpaceDN w:val="0"/>
      <w:adjustRightInd w:val="0"/>
    </w:pPr>
    <w:rPr>
      <w:rFonts w:ascii="標楷體" w:hAnsi="標楷體" w:cs="標楷體"/>
      <w:color w:val="000000"/>
      <w:kern w:val="0"/>
      <w:szCs w:val="24"/>
    </w:rPr>
  </w:style>
  <w:style w:type="paragraph" w:styleId="ac">
    <w:name w:val="footnote text"/>
    <w:basedOn w:val="a"/>
    <w:link w:val="ad"/>
    <w:uiPriority w:val="99"/>
    <w:semiHidden/>
    <w:unhideWhenUsed/>
    <w:rsid w:val="00251C19"/>
    <w:pPr>
      <w:snapToGrid w:val="0"/>
    </w:pPr>
    <w:rPr>
      <w:sz w:val="20"/>
      <w:szCs w:val="20"/>
    </w:rPr>
  </w:style>
  <w:style w:type="character" w:customStyle="1" w:styleId="ad">
    <w:name w:val="註腳文字 字元"/>
    <w:basedOn w:val="a0"/>
    <w:link w:val="ac"/>
    <w:uiPriority w:val="99"/>
    <w:semiHidden/>
    <w:rsid w:val="00251C19"/>
    <w:rPr>
      <w:sz w:val="20"/>
      <w:szCs w:val="20"/>
    </w:rPr>
  </w:style>
  <w:style w:type="character" w:styleId="ae">
    <w:name w:val="footnote reference"/>
    <w:basedOn w:val="a0"/>
    <w:uiPriority w:val="99"/>
    <w:semiHidden/>
    <w:unhideWhenUsed/>
    <w:rsid w:val="00251C19"/>
    <w:rPr>
      <w:vertAlign w:val="superscript"/>
    </w:rPr>
  </w:style>
  <w:style w:type="paragraph" w:styleId="af">
    <w:name w:val="No Spacing"/>
    <w:uiPriority w:val="1"/>
    <w:qFormat/>
    <w:rsid w:val="00AC4F4A"/>
    <w:pPr>
      <w:widowControl w:val="0"/>
    </w:pPr>
    <w:rPr>
      <w:rFonts w:eastAsia="標楷體"/>
      <w:sz w:val="28"/>
    </w:rPr>
  </w:style>
  <w:style w:type="character" w:styleId="af0">
    <w:name w:val="Hyperlink"/>
    <w:basedOn w:val="a0"/>
    <w:uiPriority w:val="99"/>
    <w:semiHidden/>
    <w:unhideWhenUsed/>
    <w:rsid w:val="00440EFA"/>
    <w:rPr>
      <w:strike w:val="0"/>
      <w:dstrike w:val="0"/>
      <w:color w:val="EC2121"/>
      <w:u w:val="none"/>
      <w:effect w:val="none"/>
    </w:rPr>
  </w:style>
  <w:style w:type="character" w:customStyle="1" w:styleId="a5">
    <w:name w:val="清單段落 字元"/>
    <w:link w:val="a4"/>
    <w:uiPriority w:val="34"/>
    <w:locked/>
    <w:rsid w:val="005621F6"/>
  </w:style>
  <w:style w:type="paragraph" w:styleId="af1">
    <w:name w:val="Plain Text"/>
    <w:basedOn w:val="a"/>
    <w:link w:val="af2"/>
    <w:uiPriority w:val="99"/>
    <w:unhideWhenUsed/>
    <w:rsid w:val="004E168B"/>
    <w:rPr>
      <w:rFonts w:ascii="Calibri" w:eastAsia="新細明體" w:hAnsi="Courier New" w:cs="Courier New"/>
    </w:rPr>
  </w:style>
  <w:style w:type="character" w:customStyle="1" w:styleId="af2">
    <w:name w:val="純文字 字元"/>
    <w:basedOn w:val="a0"/>
    <w:link w:val="af1"/>
    <w:uiPriority w:val="99"/>
    <w:rsid w:val="004E168B"/>
    <w:rPr>
      <w:rFonts w:ascii="Calibri" w:eastAsia="新細明體" w:hAnsi="Courier New" w:cs="Courier New"/>
    </w:rPr>
  </w:style>
  <w:style w:type="character" w:customStyle="1" w:styleId="dialogtext1">
    <w:name w:val="dialog_text1"/>
    <w:basedOn w:val="a0"/>
    <w:rsid w:val="007315B3"/>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9485">
      <w:bodyDiv w:val="1"/>
      <w:marLeft w:val="0"/>
      <w:marRight w:val="0"/>
      <w:marTop w:val="0"/>
      <w:marBottom w:val="0"/>
      <w:divBdr>
        <w:top w:val="none" w:sz="0" w:space="0" w:color="auto"/>
        <w:left w:val="none" w:sz="0" w:space="0" w:color="auto"/>
        <w:bottom w:val="none" w:sz="0" w:space="0" w:color="auto"/>
        <w:right w:val="none" w:sz="0" w:space="0" w:color="auto"/>
      </w:divBdr>
    </w:div>
    <w:div w:id="1007682535">
      <w:bodyDiv w:val="1"/>
      <w:marLeft w:val="0"/>
      <w:marRight w:val="0"/>
      <w:marTop w:val="0"/>
      <w:marBottom w:val="0"/>
      <w:divBdr>
        <w:top w:val="none" w:sz="0" w:space="0" w:color="auto"/>
        <w:left w:val="none" w:sz="0" w:space="0" w:color="auto"/>
        <w:bottom w:val="none" w:sz="0" w:space="0" w:color="auto"/>
        <w:right w:val="none" w:sz="0" w:space="0" w:color="auto"/>
      </w:divBdr>
    </w:div>
    <w:div w:id="1027869387">
      <w:bodyDiv w:val="1"/>
      <w:marLeft w:val="0"/>
      <w:marRight w:val="0"/>
      <w:marTop w:val="0"/>
      <w:marBottom w:val="0"/>
      <w:divBdr>
        <w:top w:val="none" w:sz="0" w:space="0" w:color="auto"/>
        <w:left w:val="none" w:sz="0" w:space="0" w:color="auto"/>
        <w:bottom w:val="none" w:sz="0" w:space="0" w:color="auto"/>
        <w:right w:val="none" w:sz="0" w:space="0" w:color="auto"/>
      </w:divBdr>
    </w:div>
    <w:div w:id="19007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All.aspx?PCode=I00400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BA58-5CF4-436B-96B7-0F8E875B8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134</Pages>
  <Words>13130</Words>
  <Characters>74844</Characters>
  <Application>Microsoft Office Word</Application>
  <DocSecurity>0</DocSecurity>
  <Lines>623</Lines>
  <Paragraphs>175</Paragraphs>
  <ScaleCrop>false</ScaleCrop>
  <Company>MOJ</Company>
  <LinksUpToDate>false</LinksUpToDate>
  <CharactersWithSpaces>87799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Sabina Chen</dc:creator>
  <cp:lastModifiedBy>林宛儀</cp:lastModifiedBy>
  <cp:revision>22</cp:revision>
  <cp:lastPrinted>2022-10-13T03:32:00Z</cp:lastPrinted>
  <dcterms:created xsi:type="dcterms:W3CDTF">2022-12-19T02:12:00Z</dcterms:created>
  <dcterms:modified xsi:type="dcterms:W3CDTF">2022-12-21T03:36:00Z</dcterms:modified>
</cp:coreProperties>
</file>